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75ac" w14:paraId="a1d75ac" w:rsidRDefault="00340C8E" w:rsidP="00340C8E" w:rsidR="00340C8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C8E" w:rsidP="00340C8E" w:rsidR="00340C8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0C8E" w:rsidP="00340C8E" w:rsidR="00340C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0C8E" w:rsidP="00340C8E" w:rsidR="00340C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0C8E" w:rsidP="00340C8E" w:rsidR="00340C8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0C8E" w:rsidP="00340C8E" w:rsidR="00340C8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0C8E" w:rsidP="00340C8E" w:rsidR="00340C8E" w:rsidRPr="005D578C">
      <w:pPr>
        <w:jc w:val="center"/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STE. DES.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Istarska 56</w:t>
      </w:r>
      <w:r w:rsidRPr="002C2F41">
        <w:rPr>
          <w:rFonts w:cs="Times New Roman" w:eastAsia="Times New Roman"/>
        </w:rPr>
        <w:t xml:space="preserve">, OIB </w:t>
      </w:r>
      <w:r w:rsidRPr="00340C8E">
        <w:rPr>
          <w:rFonts w:cs="Times New Roman" w:eastAsia="Times New Roman"/>
        </w:rPr>
        <w:t>81539429546</w:t>
      </w:r>
      <w:r w:rsidRPr="002C2F41">
        <w:rPr>
          <w:rFonts w:cs="Times New Roman" w:eastAsia="Times New Roman"/>
        </w:rPr>
        <w:t xml:space="preserve">, MBS </w:t>
      </w:r>
      <w:r w:rsidRPr="00340C8E">
        <w:rPr>
          <w:rFonts w:cs="Times New Roman" w:eastAsia="Times New Roman"/>
        </w:rPr>
        <w:t>130011242</w:t>
      </w:r>
      <w:r>
        <w:rPr>
          <w:rFonts w:cs="Times New Roman" w:eastAsia="Times New Roman"/>
          <w:szCs w:val="24"/>
        </w:rPr>
        <w:t>, 28. ožujka 2017.</w:t>
      </w: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STE. DES.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Istarska 56</w:t>
      </w:r>
      <w:r w:rsidRPr="002C2F41">
        <w:rPr>
          <w:rFonts w:cs="Times New Roman" w:eastAsia="Times New Roman"/>
        </w:rPr>
        <w:t xml:space="preserve">, OIB </w:t>
      </w:r>
      <w:r w:rsidRPr="00340C8E">
        <w:rPr>
          <w:rFonts w:cs="Times New Roman" w:eastAsia="Times New Roman"/>
        </w:rPr>
        <w:t>81539429546</w:t>
      </w:r>
      <w:r w:rsidRPr="002C2F41">
        <w:rPr>
          <w:rFonts w:cs="Times New Roman" w:eastAsia="Times New Roman"/>
        </w:rPr>
        <w:t xml:space="preserve">, MBS </w:t>
      </w:r>
      <w:r w:rsidRPr="00340C8E">
        <w:rPr>
          <w:rFonts w:cs="Times New Roman" w:eastAsia="Times New Roman"/>
        </w:rPr>
        <w:t>130011242</w:t>
      </w:r>
      <w:r>
        <w:rPr>
          <w:rFonts w:cs="Times New Roman" w:eastAsia="Times New Roman"/>
          <w:szCs w:val="24"/>
        </w:rPr>
        <w:t>.</w:t>
      </w: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40C8E" w:rsidP="00340C8E" w:rsidR="00340C8E">
      <w:pPr>
        <w:rPr>
          <w:rFonts w:cs="Times New Roman" w:eastAsia="Times New Roman"/>
          <w:szCs w:val="20"/>
        </w:rPr>
      </w:pPr>
    </w:p>
    <w:p w:rsidRDefault="00340C8E" w:rsidP="00340C8E" w:rsidR="00340C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STE. DES.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Istarska 56</w:t>
      </w:r>
      <w:r w:rsidRPr="002C2F41">
        <w:rPr>
          <w:rFonts w:cs="Times New Roman" w:eastAsia="Times New Roman"/>
        </w:rPr>
        <w:t xml:space="preserve">, OIB </w:t>
      </w:r>
      <w:r w:rsidRPr="00340C8E">
        <w:rPr>
          <w:rFonts w:cs="Times New Roman" w:eastAsia="Times New Roman"/>
        </w:rPr>
        <w:t>81539429546</w:t>
      </w:r>
      <w:r w:rsidRPr="002C2F41">
        <w:rPr>
          <w:rFonts w:cs="Times New Roman" w:eastAsia="Times New Roman"/>
        </w:rPr>
        <w:t xml:space="preserve">, MBS </w:t>
      </w:r>
      <w:r w:rsidRPr="00340C8E">
        <w:rPr>
          <w:rFonts w:cs="Times New Roman" w:eastAsia="Times New Roman"/>
        </w:rPr>
        <w:t>130011242</w:t>
      </w:r>
      <w:r>
        <w:rPr>
          <w:rFonts w:cs="Times New Roman" w:eastAsia="Times New Roman"/>
          <w:szCs w:val="24"/>
        </w:rPr>
        <w:t>.</w:t>
      </w:r>
    </w:p>
    <w:p w:rsidRDefault="00340C8E" w:rsidP="00340C8E" w:rsidR="00340C8E">
      <w:pPr>
        <w:ind w:firstLine="709"/>
        <w:rPr>
          <w:rFonts w:cs="Times New Roman" w:eastAsia="Times New Roman"/>
          <w:szCs w:val="24"/>
        </w:rPr>
      </w:pPr>
    </w:p>
    <w:p w:rsidRDefault="00340C8E" w:rsidP="00340C8E" w:rsidR="00340C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STE. DES.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Istarska 56</w:t>
      </w:r>
      <w:r w:rsidRPr="002C2F41">
        <w:rPr>
          <w:rFonts w:cs="Times New Roman" w:eastAsia="Times New Roman"/>
        </w:rPr>
        <w:t xml:space="preserve">, OIB </w:t>
      </w:r>
      <w:r w:rsidRPr="00340C8E">
        <w:rPr>
          <w:rFonts w:cs="Times New Roman" w:eastAsia="Times New Roman"/>
        </w:rPr>
        <w:t>81539429546</w:t>
      </w:r>
      <w:r w:rsidRPr="002C2F41">
        <w:rPr>
          <w:rFonts w:cs="Times New Roman" w:eastAsia="Times New Roman"/>
        </w:rPr>
        <w:t xml:space="preserve">, MBS </w:t>
      </w:r>
      <w:r w:rsidRPr="00340C8E">
        <w:rPr>
          <w:rFonts w:cs="Times New Roman" w:eastAsia="Times New Roman"/>
        </w:rPr>
        <w:t>130011242</w:t>
      </w:r>
      <w:r>
        <w:rPr>
          <w:rFonts w:cs="Times New Roman" w:eastAsia="Times New Roman"/>
          <w:szCs w:val="24"/>
        </w:rPr>
        <w:t>.</w:t>
      </w:r>
    </w:p>
    <w:p w:rsidRDefault="00340C8E" w:rsidP="00340C8E" w:rsidR="00340C8E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0C8E" w:rsidP="00340C8E" w:rsidR="00340C8E">
      <w:pPr>
        <w:ind w:firstLine="708"/>
        <w:rPr>
          <w:rFonts w:cs="Times New Roman" w:eastAsia="Times New Roman"/>
          <w:szCs w:val="24"/>
        </w:rPr>
      </w:pPr>
    </w:p>
    <w:p w:rsidRDefault="00340C8E" w:rsidP="00340C8E" w:rsidR="00340C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STE. DES.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>
        <w:rPr>
          <w:rFonts w:cs="Times New Roman" w:eastAsia="Times New Roman"/>
          <w:szCs w:val="24"/>
        </w:rPr>
        <w:t>.</w:t>
      </w:r>
    </w:p>
    <w:p w:rsidRDefault="00340C8E" w:rsidP="00340C8E" w:rsidR="00340C8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siječnja 2017. imao neizvršene osnove za plaćanje u neprekinutom razdoblju od 120 dana u ukupnom iznosu 24.903,33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40C8E" w:rsidP="00340C8E" w:rsidR="00340C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40C8E" w:rsidP="00340C8E" w:rsidR="00340C8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0C8E" w:rsidP="00340C8E" w:rsidR="00340C8E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40C8E" w:rsidP="00340C8E" w:rsidR="00340C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15B02">
        <w:rPr>
          <w:rFonts w:cs="Times New Roman" w:eastAsia="Times New Roman"/>
          <w:szCs w:val="24"/>
        </w:rPr>
        <w:t xml:space="preserve">, v. r. </w:t>
      </w:r>
    </w:p>
    <w:p w:rsidRDefault="00340C8E" w:rsidP="00340C8E" w:rsidR="00340C8E">
      <w:pPr>
        <w:jc w:val="left"/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left"/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40C8E" w:rsidP="00340C8E" w:rsidR="00340C8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40C8E" w:rsidP="00340C8E" w:rsidR="00340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40C8E" w:rsidP="00340C8E" w:rsidR="00340C8E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rPr>
          <w:rFonts w:cs="Times New Roman" w:eastAsia="Times New Roman"/>
          <w:szCs w:val="24"/>
        </w:rPr>
      </w:pPr>
    </w:p>
    <w:p w:rsidRDefault="00340C8E" w:rsidP="00340C8E" w:rsidR="00340C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0C8E" w:rsidP="00340C8E" w:rsidR="00340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40C8E" w:rsidP="00340C8E" w:rsidR="00340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STE. DES.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Istarska 56</w:t>
      </w:r>
      <w:r>
        <w:rPr>
          <w:rFonts w:cs="Times New Roman" w:eastAsia="Times New Roman"/>
          <w:szCs w:val="24"/>
        </w:rPr>
        <w:t xml:space="preserve">, </w:t>
      </w:r>
    </w:p>
    <w:p w:rsidRDefault="00340C8E" w:rsidP="00340C8E" w:rsidR="00340C8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40C8E" w:rsidP="00340C8E" w:rsidR="00340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40C8E" w:rsidP="00340C8E" w:rsidR="00340C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40C8E" w:rsidP="00340C8E" w:rsidR="00340C8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40C8E" w:rsidP="00340C8E" w:rsidR="00340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40C8E" w:rsidP="00340C8E" w:rsidR="00340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40C8E" w:rsidP="00340C8E" w:rsidR="00340C8E"/>
    <w:p w:rsidRDefault="00340C8E" w:rsidP="00340C8E" w:rsidR="00340C8E"/>
    <w:p w:rsidRDefault="00340C8E" w:rsidP="00340C8E" w:rsidR="00340C8E"/>
    <w:p w:rsidRDefault="00340C8E" w:rsidP="00340C8E" w:rsidR="00340C8E"/>
    <w:p w:rsidRDefault="00560D8A" w:rsidR="00560D8A"/>
    <w:sectPr w:rsidSect="003758EA" w:rsidR="00560D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E" w:rsidP="00340C8E" w:rsidR="00340C8E">
      <w:r>
        <w:separator/>
      </w:r>
    </w:p>
  </w:endnote>
  <w:endnote w:id="0" w:type="continuationSeparator">
    <w:p w:rsidRDefault="00340C8E" w:rsidP="00340C8E" w:rsidR="00340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E" w:rsidP="00340C8E" w:rsidR="00340C8E">
      <w:r>
        <w:separator/>
      </w:r>
    </w:p>
  </w:footnote>
  <w:footnote w:id="0" w:type="continuationSeparator">
    <w:p w:rsidRDefault="00340C8E" w:rsidP="00340C8E" w:rsidR="00340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8E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5B0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8E" w:rsidP="003758EA" w:rsidR="003758EA" w:rsidRPr="00970AE0">
    <w:pPr>
      <w:pStyle w:val="Zaglavlje"/>
      <w:jc w:val="right"/>
    </w:pPr>
    <w:r>
      <w:rPr>
        <w:szCs w:val="24"/>
      </w:rPr>
      <w:t>11 St-7/2017-4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BC"/>
    <w:rsid w:val="00340C8E"/>
    <w:rsid w:val="00560D8A"/>
    <w:rsid w:val="009860BC"/>
    <w:rsid w:val="00F1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C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0C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0C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0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C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0C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0C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B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5B0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5B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5B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C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0C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0C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0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C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0C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0C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B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5B0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5B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5B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STE.DES. d.o.o ROVINJ</izvorni_sadrzaj>
    <derivirana_varijabla naziv="DomainObject.Predmet.ProtustrankaFormated_1">  STE.DES. d.o.o ROVINJ</derivirana_varijabla>
  </DomainObject.Predmet.ProtustrankaFormated>
  <DomainObject.Predmet.ProtustrankaFormatedOIB>
    <izvorni_sadrzaj>  STE.DES. d.o.o ROVINJ, OIB 81539429546</izvorni_sadrzaj>
    <derivirana_varijabla naziv="DomainObject.Predmet.ProtustrankaFormatedOIB_1">  STE.DES. d.o.o ROVINJ, OIB 81539429546</derivirana_varijabla>
  </DomainObject.Predmet.ProtustrankaFormatedOIB>
  <DomainObject.Predmet.ProtustrankaFormatedWithAdress>
    <izvorni_sadrzaj> STE.DES. d.o.o ROVINJ, Istarska 56, 52210 Rovinj</izvorni_sadrzaj>
    <derivirana_varijabla naziv="DomainObject.Predmet.ProtustrankaFormatedWithAdress_1"> STE.DES. d.o.o ROVINJ, Istarska 56, 52210 Rovinj</derivirana_varijabla>
  </DomainObject.Predmet.ProtustrankaFormatedWithAdress>
  <DomainObject.Predmet.ProtustrankaFormatedWithAdressOIB>
    <izvorni_sadrzaj> STE.DES. d.o.o ROVINJ, OIB 81539429546, Istarska 56, 52210 Rovinj</izvorni_sadrzaj>
    <derivirana_varijabla naziv="DomainObject.Predmet.ProtustrankaFormatedWithAdressOIB_1"> STE.DES. d.o.o ROVINJ, OIB 81539429546, Istarska 56, 52210 Rovinj</derivirana_varijabla>
  </DomainObject.Predmet.ProtustrankaFormatedWithAdressOIB>
  <DomainObject.Predmet.ProtustrankaWithAdress>
    <izvorni_sadrzaj>STE.DES. d.o.o ROVINJ Istarska 56, 52210 Rovinj</izvorni_sadrzaj>
    <derivirana_varijabla naziv="DomainObject.Predmet.ProtustrankaWithAdress_1">STE.DES. d.o.o ROVINJ Istarska 56, 52210 Rovinj</derivirana_varijabla>
  </DomainObject.Predmet.ProtustrankaWithAdress>
  <DomainObject.Predmet.ProtustrankaWithAdressOIB>
    <izvorni_sadrzaj>STE.DES. d.o.o ROVINJ, OIB 81539429546, Istarska 56, 52210 Rovinj</izvorni_sadrzaj>
    <derivirana_varijabla naziv="DomainObject.Predmet.ProtustrankaWithAdressOIB_1">STE.DES. d.o.o ROVINJ, OIB 81539429546, Istarska 56, 52210 Rovinj</derivirana_varijabla>
  </DomainObject.Predmet.ProtustrankaWithAdressOIB>
  <DomainObject.Predmet.ProtustrankaNazivFormated>
    <izvorni_sadrzaj>STE.DES. d.o.o ROVINJ</izvorni_sadrzaj>
    <derivirana_varijabla naziv="DomainObject.Predmet.ProtustrankaNazivFormated_1">STE.DES. d.o.o ROVINJ</derivirana_varijabla>
  </DomainObject.Predmet.ProtustrankaNazivFormated>
  <DomainObject.Predmet.ProtustrankaNazivFormatedOIB>
    <izvorni_sadrzaj>STE.DES. d.o.o ROVINJ, OIB 81539429546</izvorni_sadrzaj>
    <derivirana_varijabla naziv="DomainObject.Predmet.ProtustrankaNazivFormatedOIB_1">STE.DES. d.o.o ROVINJ, OIB 81539429546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24903.33</izvorni_sadrzaj>
    <derivirana_varijabla naziv="DomainObject.Predmet.TrenutnaVrijednost_1">24903.33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STE.DES. d.o.o ROVINJ</item>
    </izvorni_sadrzaj>
    <derivirana_varijabla naziv="DomainObject.Predmet.ProtuStrankaListFormated_1">
      <item>STE.DES. d.o.o ROVINJ</item>
    </derivirana_varijabla>
  </DomainObject.Predmet.ProtuStrankaListFormated>
  <DomainObject.Predmet.ProtuStrankaListFormatedOIB>
    <izvorni_sadrzaj>
      <item>STE.DES. d.o.o ROVINJ, OIB 81539429546</item>
    </izvorni_sadrzaj>
    <derivirana_varijabla naziv="DomainObject.Predmet.ProtuStrankaListFormatedOIB_1">
      <item>STE.DES. d.o.o ROVINJ, OIB 81539429546</item>
    </derivirana_varijabla>
  </DomainObject.Predmet.ProtuStrankaListFormatedOIB>
  <DomainObject.Predmet.ProtuStrankaListFormatedWithAdress>
    <izvorni_sadrzaj>
      <item>STE.DES. d.o.o ROVINJ, Istarska 56, 52210 Rovinj</item>
    </izvorni_sadrzaj>
    <derivirana_varijabla naziv="DomainObject.Predmet.ProtuStrankaListFormatedWithAdress_1">
      <item>STE.DES. d.o.o ROVINJ, Istarska 56, 52210 Rovinj</item>
    </derivirana_varijabla>
  </DomainObject.Predmet.ProtuStrankaListFormatedWithAdress>
  <DomainObject.Predmet.ProtuStrankaListFormatedWithAdressOIB>
    <izvorni_sadrzaj>
      <item>STE.DES. d.o.o ROVINJ, OIB 81539429546, Istarska 56, 52210 Rovinj</item>
    </izvorni_sadrzaj>
    <derivirana_varijabla naziv="DomainObject.Predmet.ProtuStrankaListFormatedWithAdressOIB_1">
      <item>STE.DES. d.o.o ROVINJ, OIB 81539429546, Istarska 56, 52210 Rovinj</item>
    </derivirana_varijabla>
  </DomainObject.Predmet.ProtuStrankaListFormatedWithAdressOIB>
  <DomainObject.Predmet.ProtuStrankaListNazivFormated>
    <izvorni_sadrzaj>
      <item>STE.DES. d.o.o ROVINJ</item>
    </izvorni_sadrzaj>
    <derivirana_varijabla naziv="DomainObject.Predmet.ProtuStrankaListNazivFormated_1">
      <item>STE.DES. d.o.o ROVINJ</item>
    </derivirana_varijabla>
  </DomainObject.Predmet.ProtuStrankaListNazivFormated>
  <DomainObject.Predmet.ProtuStrankaListNazivFormatedOIB>
    <izvorni_sadrzaj>
      <item>STE.DES. d.o.o ROVINJ, OIB 81539429546</item>
    </izvorni_sadrzaj>
    <derivirana_varijabla naziv="DomainObject.Predmet.ProtuStrankaListNazivFormatedOIB_1">
      <item>STE.DES. d.o.o ROVINJ, OIB 81539429546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STE.DES. d.o.o ROVINJ</izvorni_sadrzaj>
    <derivirana_varijabla naziv="DomainObject.Predmet.ProtustrankaIDrugi_1">STE.DES. d.o.o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STE.DES. d.o.o ROVINJ, OIB 81539429546, Istarska 56, 52210 Rovinj</izvorni_sadrzaj>
    <derivirana_varijabla naziv="DomainObject.Predmet.ProtustrankaIDrugiAdressOIB_1">STE.DES. d.o.o ROVINJ, OIB 81539429546,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STE.DES. d.o.o ROVINJ</item>
    </izvorni_sadrzaj>
    <derivirana_varijabla naziv="DomainObject.Predmet.SudioniciListNaziv_1">
      <item>FINANCIJSKA AGENCIJA, RC RIJEKA, PODRUŽNICA PULA, PULA</item>
      <item>STE.DES. d.o.o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STE.DES. d.o.o ROVINJ, OIB 81539429546, Istarska 56,52210 Rovinj</item>
    </izvorni_sadrzaj>
    <derivirana_varijabla naziv="DomainObject.Predmet.SudioniciListAdressOIB_1">
      <item>FINANCIJSKA AGENCIJA, RC RIJEKA, PODRUŽNICA PULA, PULA, OIB 85821130368, Giardini 5,52100 Pula</item>
      <item>STE.DES. d.o.o ROVINJ, OIB 81539429546,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81539429546</item>
    </izvorni_sadrzaj>
    <derivirana_varijabla naziv="DomainObject.Predmet.SudioniciListNazivOIB_1">
      <item>, OIB 85821130368</item>
      <item>, OIB 81539429546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3607</properties:Characters>
  <properties:Lines>89</properties:Lines>
  <properties:Paragraphs>31</properties:Paragraphs>
  <properties:TotalTime>6</properties:TotalTime>
  <properties:ScaleCrop>false</properties:ScaleCrop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2017-03-27T10:46:00Z</dcterms:created>
  <dc:creator>Morena Brajuha</dc:creator>
  <dc:description/>
  <cp:keywords/>
  <cp:lastModifiedBy>Morena Brajuha</cp:lastModifiedBy>
  <cp:lastPrinted>2017-03-28T08:32:00Z</cp:lastPrinted>
  <dcterms:modified xmlns:xsi="http://www.w3.org/2001/XMLSchema-instance" xsi:type="dcterms:W3CDTF">2017-03-28T08:32:00Z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