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d197c" w14:paraId="dfd197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E09CC" w:rsidP="00FE09CC" w:rsidR="00FE09CC" w:rsidRPr="00FE09CC">
      <w:pPr>
        <w:spacing w:after="0"/>
        <w:rPr>
          <w:rFonts w:cs="Times New Roman" w:eastAsia="Times New Roman"/>
          <w:lang w:eastAsia="hr-HR"/>
        </w:rPr>
      </w:pP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t xml:space="preserve">  </w:t>
      </w:r>
      <w:r w:rsidRPr="00FE09CC">
        <w:rPr>
          <w:rFonts w:cs="Times New Roman" w:eastAsia="Times New Roman"/>
          <w:lang w:eastAsia="hr-HR"/>
        </w:rPr>
        <w:tab/>
        <w:t xml:space="preserve">       Poslovni broj 3St-419/2015-28</w:t>
      </w:r>
    </w:p>
    <w:p w:rsidRDefault="00FE09CC" w:rsidP="00FE09CC" w:rsidR="00FE09CC" w:rsidRPr="00FE09CC">
      <w:pPr>
        <w:spacing w:after="0"/>
        <w:ind w:firstLine="708"/>
        <w:rPr>
          <w:rFonts w:cs="Times New Roman" w:eastAsia="Times New Roman"/>
          <w:lang w:eastAsia="hr-HR"/>
        </w:rPr>
      </w:pPr>
      <w:r w:rsidRPr="00FE09CC">
        <w:rPr>
          <w:rFonts w:cs="Times New Roman" w:eastAsia="Times New Roman"/>
          <w:lang w:eastAsia="hr-HR"/>
        </w:rPr>
        <w:t>REPUBLIKA HRVATSKA</w:t>
      </w:r>
    </w:p>
    <w:p w:rsidRDefault="00FE09CC" w:rsidP="00FE09CC" w:rsidR="00FE09CC" w:rsidRPr="00FE09CC">
      <w:pPr>
        <w:spacing w:after="0"/>
        <w:ind w:firstLine="708"/>
        <w:rPr>
          <w:rFonts w:cs="Times New Roman" w:eastAsia="Times New Roman"/>
          <w:lang w:eastAsia="hr-HR"/>
        </w:rPr>
      </w:pPr>
      <w:r w:rsidRPr="00FE09CC">
        <w:rPr>
          <w:rFonts w:cs="Times New Roman" w:eastAsia="Times New Roman"/>
          <w:lang w:eastAsia="hr-HR"/>
        </w:rPr>
        <w:t>TRGOVAČKI SUD U ZADRU</w:t>
      </w:r>
    </w:p>
    <w:p w:rsidRDefault="00FE09CC" w:rsidP="00FE09CC" w:rsidR="00FE09CC" w:rsidRPr="00FE09CC">
      <w:pPr>
        <w:spacing w:after="0"/>
        <w:ind w:firstLine="708"/>
        <w:rPr>
          <w:rFonts w:cs="Times New Roman" w:eastAsia="Times New Roman"/>
          <w:lang w:eastAsia="hr-HR"/>
        </w:rPr>
      </w:pPr>
      <w:r w:rsidRPr="00FE09CC">
        <w:rPr>
          <w:rFonts w:cs="Times New Roman" w:eastAsia="Times New Roman"/>
          <w:lang w:eastAsia="hr-HR"/>
        </w:rPr>
        <w:t>Zadar, Dr. Franje Tuđmana 35</w:t>
      </w:r>
    </w:p>
    <w:p w:rsidRDefault="00FE09CC" w:rsidP="00FE09CC" w:rsidR="00FE09CC" w:rsidRPr="00FE09CC">
      <w:pPr>
        <w:spacing w:after="0"/>
        <w:rPr>
          <w:rFonts w:cs="Times New Roman" w:eastAsia="Times New Roman"/>
          <w:lang w:eastAsia="hr-HR"/>
        </w:rPr>
      </w:pPr>
    </w:p>
    <w:p w:rsidRDefault="00FE09CC" w:rsidP="00FE09CC" w:rsidR="00FE09CC" w:rsidRPr="00FE09CC">
      <w:pPr>
        <w:spacing w:after="0"/>
        <w:jc w:val="center"/>
        <w:rPr>
          <w:rFonts w:cs="Times New Roman" w:eastAsia="Times New Roman"/>
          <w:lang w:eastAsia="hr-HR"/>
        </w:rPr>
      </w:pPr>
    </w:p>
    <w:p w:rsidRDefault="00FE09CC" w:rsidP="00FE09CC" w:rsidR="00FE09CC" w:rsidRPr="00FE09CC">
      <w:pPr>
        <w:spacing w:after="0"/>
        <w:jc w:val="center"/>
        <w:rPr>
          <w:rFonts w:cs="Times New Roman" w:eastAsia="Times New Roman"/>
          <w:lang w:eastAsia="hr-HR"/>
        </w:rPr>
      </w:pPr>
      <w:r w:rsidRPr="00FE09CC">
        <w:rPr>
          <w:rFonts w:cs="Times New Roman" w:eastAsia="Times New Roman"/>
          <w:lang w:eastAsia="hr-HR"/>
        </w:rPr>
        <w:t xml:space="preserve">U  I M E  R E P U B L I K E  H R V A T S K E </w:t>
      </w:r>
    </w:p>
    <w:p w:rsidRDefault="00FE09CC" w:rsidP="00FE09CC" w:rsidR="00FE09CC" w:rsidRPr="00FE09CC">
      <w:pPr>
        <w:spacing w:after="0"/>
        <w:jc w:val="both"/>
        <w:rPr>
          <w:rFonts w:cs="Times New Roman" w:eastAsia="Times New Roman"/>
          <w:lang w:eastAsia="hr-HR"/>
        </w:rPr>
      </w:pPr>
    </w:p>
    <w:p w:rsidRDefault="00FE09CC" w:rsidP="00FE09CC" w:rsidR="00FE09CC" w:rsidRPr="00FE09CC">
      <w:pPr>
        <w:spacing w:after="0"/>
        <w:jc w:val="center"/>
        <w:rPr>
          <w:rFonts w:cs="Times New Roman" w:eastAsia="Times New Roman"/>
          <w:lang w:eastAsia="hr-HR"/>
        </w:rPr>
      </w:pPr>
      <w:r w:rsidRPr="00FE09CC">
        <w:rPr>
          <w:rFonts w:cs="Times New Roman" w:eastAsia="Times New Roman"/>
          <w:lang w:eastAsia="hr-HR"/>
        </w:rPr>
        <w:t>R J E Š E NJ E</w:t>
      </w:r>
    </w:p>
    <w:p w:rsidRDefault="00FE09CC" w:rsidP="00FE09CC" w:rsidR="00FE09CC" w:rsidRPr="00FE09CC">
      <w:pPr>
        <w:spacing w:after="0"/>
        <w:rPr>
          <w:rFonts w:cs="Times New Roman" w:eastAsia="Times New Roman"/>
          <w:lang w:eastAsia="hr-HR"/>
        </w:rPr>
      </w:pP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 xml:space="preserve">Trgovački sud u Zadru, po sutkinji Tini Grgas, odlučujući o prijedlogu Financijske agencije, Regionalnog centra Split, Podružnice Zadar, Ivana Danila 4, Zadar od 3. studenog 2015. za otvaranje stečajnoga postupka nad dužnikom AUTO CENTAR STAR j.d.o.o. sa sjedištem u Zadru, Ražanačka 38, OIB: 23766153275, zastupanom po članu uprave Višnji Perica iz Zadra, 27. rujna 2017. </w:t>
      </w:r>
    </w:p>
    <w:p w:rsidRDefault="00FE09CC" w:rsidP="00FE09CC" w:rsidR="00FE09CC" w:rsidRPr="00FE09CC">
      <w:pPr>
        <w:spacing w:after="0"/>
        <w:ind w:firstLine="705"/>
        <w:jc w:val="both"/>
        <w:rPr>
          <w:rFonts w:cs="Times New Roman" w:eastAsia="Times New Roman"/>
          <w:lang w:eastAsia="hr-HR"/>
        </w:rPr>
      </w:pPr>
      <w:r w:rsidRPr="00FE09CC">
        <w:rPr>
          <w:rFonts w:cs="Times New Roman" w:eastAsia="Times New Roman"/>
          <w:lang w:eastAsia="hr-HR"/>
        </w:rPr>
        <w:t xml:space="preserve"> </w:t>
      </w:r>
    </w:p>
    <w:p w:rsidRDefault="00FE09CC" w:rsidP="00FE09CC" w:rsidR="00FE09CC" w:rsidRPr="00FE09CC">
      <w:pPr>
        <w:spacing w:after="0"/>
        <w:jc w:val="center"/>
        <w:rPr>
          <w:rFonts w:cs="Times New Roman" w:eastAsia="Times New Roman"/>
          <w:lang w:eastAsia="hr-HR"/>
        </w:rPr>
      </w:pPr>
      <w:r w:rsidRPr="00FE09CC">
        <w:rPr>
          <w:rFonts w:cs="Times New Roman" w:eastAsia="Times New Roman"/>
          <w:lang w:eastAsia="hr-HR"/>
        </w:rPr>
        <w:t>r i j e š i o  j e</w:t>
      </w:r>
    </w:p>
    <w:p w:rsidRDefault="00FE09CC" w:rsidP="00FE09CC" w:rsidR="00FE09CC" w:rsidRPr="00FE09CC">
      <w:pPr>
        <w:spacing w:after="0"/>
        <w:jc w:val="center"/>
        <w:rPr>
          <w:rFonts w:cs="Times New Roman" w:eastAsia="Times New Roman"/>
          <w:lang w:eastAsia="hr-HR"/>
        </w:rPr>
      </w:pPr>
    </w:p>
    <w:p w:rsidRDefault="00FE09CC" w:rsidP="00FE09CC" w:rsidR="00FE09CC" w:rsidRPr="00FE09CC">
      <w:pPr>
        <w:spacing w:after="0"/>
        <w:ind w:firstLine="705"/>
        <w:jc w:val="both"/>
        <w:rPr>
          <w:rFonts w:cs="Times New Roman" w:eastAsia="Times New Roman"/>
          <w:lang w:eastAsia="hr-HR"/>
        </w:rPr>
      </w:pPr>
      <w:r w:rsidRPr="00FE09CC">
        <w:rPr>
          <w:rFonts w:cs="Times New Roman" w:eastAsia="Times New Roman"/>
          <w:lang w:eastAsia="hr-HR"/>
        </w:rPr>
        <w:t>I. Otvara se stečajni postupak nad dužnikom AUTO CENTAR STAR j.d.o.o. sa sjedištem u Zadru, Ražanačka 38, OIB: 23766153275 s danom 27. rujna 2017. u 9,20 sati kada će ovo rješenje biti objavljeno na e-Oglasnoj ploči ovog suda .</w:t>
      </w:r>
    </w:p>
    <w:p w:rsidRDefault="00FE09CC" w:rsidP="00FE09CC" w:rsidR="00FE09CC" w:rsidRPr="00FE09CC">
      <w:pPr>
        <w:spacing w:after="0"/>
        <w:ind w:firstLine="705"/>
        <w:jc w:val="both"/>
        <w:rPr>
          <w:rFonts w:cs="Times New Roman" w:eastAsia="Times New Roman"/>
          <w:lang w:eastAsia="hr-HR"/>
        </w:rPr>
      </w:pPr>
    </w:p>
    <w:p w:rsidRDefault="00FE09CC" w:rsidP="00FE09CC" w:rsidR="00FE09CC" w:rsidRPr="00FE09CC">
      <w:pPr>
        <w:spacing w:after="200"/>
        <w:ind w:firstLine="705"/>
        <w:contextualSpacing/>
        <w:jc w:val="both"/>
        <w:rPr>
          <w:rFonts w:cs="Times New Roman" w:eastAsia="Times New Roman"/>
          <w:lang w:eastAsia="hr-HR"/>
        </w:rPr>
      </w:pPr>
      <w:r w:rsidRPr="00FE09CC">
        <w:rPr>
          <w:rFonts w:cs="Times New Roman" w:eastAsia="Times New Roman"/>
          <w:lang w:eastAsia="hr-HR"/>
        </w:rPr>
        <w:t xml:space="preserve">II. Stečajnim upraviteljem dužnika imenuje se Branko </w:t>
      </w:r>
      <w:proofErr w:type="spellStart"/>
      <w:r w:rsidRPr="00FE09CC">
        <w:rPr>
          <w:rFonts w:cs="Times New Roman" w:eastAsia="Times New Roman"/>
          <w:lang w:eastAsia="hr-HR"/>
        </w:rPr>
        <w:t>Morić</w:t>
      </w:r>
      <w:proofErr w:type="spellEnd"/>
      <w:r w:rsidRPr="00FE09CC">
        <w:rPr>
          <w:rFonts w:cs="Times New Roman" w:eastAsia="Times New Roman"/>
          <w:lang w:eastAsia="hr-HR"/>
        </w:rPr>
        <w:t xml:space="preserve"> iz Zadra, Miroslava Krleže 1e, OIB:89888559843.</w:t>
      </w:r>
    </w:p>
    <w:p w:rsidRDefault="00FE09CC" w:rsidP="00FE09CC" w:rsidR="00FE09CC" w:rsidRPr="00FE09CC">
      <w:pPr>
        <w:spacing w:after="0"/>
        <w:jc w:val="both"/>
        <w:rPr>
          <w:rFonts w:cs="Times New Roman" w:eastAsia="Times New Roman"/>
          <w:lang w:eastAsia="hr-HR"/>
        </w:rPr>
      </w:pPr>
      <w:r w:rsidRPr="00FE09CC">
        <w:rPr>
          <w:rFonts w:cs="Times New Roman" w:eastAsia="Times New Roman"/>
          <w:b/>
          <w:lang w:eastAsia="hr-HR"/>
        </w:rPr>
        <w:tab/>
      </w:r>
      <w:r w:rsidRPr="00FE09CC">
        <w:rPr>
          <w:rFonts w:cs="Times New Roman" w:eastAsia="Times New Roman"/>
          <w:lang w:eastAsia="hr-HR"/>
        </w:rPr>
        <w:t>III.</w:t>
      </w:r>
      <w:r w:rsidRPr="00FE09CC">
        <w:rPr>
          <w:rFonts w:cs="Times New Roman" w:eastAsia="Times New Roman"/>
          <w:b/>
          <w:lang w:eastAsia="hr-HR"/>
        </w:rPr>
        <w:t xml:space="preserve"> </w:t>
      </w:r>
      <w:r w:rsidRPr="00FE09CC">
        <w:rPr>
          <w:rFonts w:cs="Times New Roman" w:eastAsia="Times New Roman"/>
          <w:lang w:eastAsia="hr-HR"/>
        </w:rPr>
        <w:t>Zaključuje se stečajni postupak nad dužnikom AUTO CENTAR STAR j.d.o.o. sa sjedištem u Zadru, Ražanačka 38, OIB: 23766153275.</w:t>
      </w:r>
    </w:p>
    <w:p w:rsidRDefault="00FE09CC" w:rsidP="00FE09CC" w:rsidR="00FE09CC" w:rsidRPr="00FE09CC">
      <w:pPr>
        <w:spacing w:after="0"/>
        <w:jc w:val="both"/>
        <w:rPr>
          <w:rFonts w:cs="Times New Roman" w:eastAsia="Times New Roman"/>
          <w:b/>
          <w:lang w:eastAsia="hr-HR"/>
        </w:rPr>
      </w:pPr>
    </w:p>
    <w:p w:rsidRDefault="00FE09CC" w:rsidP="00FE09CC" w:rsidR="00FE09CC" w:rsidRPr="00FE09CC">
      <w:pPr>
        <w:spacing w:after="0"/>
        <w:ind w:firstLine="705"/>
        <w:jc w:val="both"/>
        <w:rPr>
          <w:rFonts w:cs="Times New Roman" w:eastAsia="Times New Roman"/>
          <w:lang w:eastAsia="hr-HR"/>
        </w:rPr>
      </w:pPr>
      <w:r w:rsidRPr="00FE09CC">
        <w:rPr>
          <w:rFonts w:cs="Times New Roman" w:eastAsia="Times New Roman"/>
          <w:lang w:eastAsia="hr-HR"/>
        </w:rPr>
        <w:t>IV. Dio nastalih troškova postupka isplatit će se iz Fonda za namirenje troškova stečajnoga postupka iz članka 111. Stečajnog zakona.</w:t>
      </w:r>
    </w:p>
    <w:p w:rsidRDefault="00FE09CC" w:rsidP="00FE09CC" w:rsidR="00FE09CC" w:rsidRPr="00FE09CC">
      <w:pPr>
        <w:spacing w:after="0"/>
        <w:jc w:val="both"/>
        <w:rPr>
          <w:rFonts w:cs="Times New Roman" w:eastAsia="Times New Roman"/>
          <w:b/>
          <w:lang w:eastAsia="hr-HR"/>
        </w:rPr>
      </w:pPr>
    </w:p>
    <w:p w:rsidRDefault="00FE09CC" w:rsidP="00FE09CC" w:rsidR="00FE09CC" w:rsidRPr="00FE09CC">
      <w:pPr>
        <w:spacing w:after="0"/>
        <w:ind w:firstLine="705"/>
        <w:jc w:val="both"/>
        <w:rPr>
          <w:rFonts w:cs="Times New Roman" w:eastAsia="Times New Roman"/>
          <w:lang w:eastAsia="hr-HR"/>
        </w:rPr>
      </w:pPr>
      <w:r w:rsidRPr="00FE09CC">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FE09CC" w:rsidP="00FE09CC" w:rsidR="00FE09CC" w:rsidRPr="00FE09CC">
      <w:pPr>
        <w:spacing w:after="0"/>
        <w:ind w:hanging="705" w:left="705"/>
        <w:jc w:val="both"/>
        <w:rPr>
          <w:rFonts w:cs="Times New Roman" w:eastAsia="Times New Roman"/>
          <w:b/>
          <w:lang w:eastAsia="hr-HR"/>
        </w:rPr>
      </w:pPr>
    </w:p>
    <w:p w:rsidRDefault="00FE09CC" w:rsidP="00FE09CC" w:rsidR="00FE09CC" w:rsidRPr="00FE09CC">
      <w:pPr>
        <w:spacing w:after="0"/>
        <w:ind w:firstLine="705"/>
        <w:jc w:val="both"/>
        <w:rPr>
          <w:rFonts w:cs="Times New Roman" w:eastAsia="Times New Roman"/>
          <w:lang w:eastAsia="hr-HR"/>
        </w:rPr>
      </w:pPr>
      <w:r w:rsidRPr="00FE09CC">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FE09CC" w:rsidP="00FE09CC" w:rsidR="00FE09CC" w:rsidRPr="00FE09CC">
      <w:pPr>
        <w:spacing w:after="0"/>
        <w:ind w:firstLine="705"/>
        <w:jc w:val="both"/>
        <w:rPr>
          <w:rFonts w:cs="Times New Roman" w:eastAsia="Times New Roman"/>
          <w:lang w:eastAsia="hr-HR"/>
        </w:rPr>
      </w:pPr>
    </w:p>
    <w:p w:rsidRDefault="00FE09CC" w:rsidP="00FE09CC" w:rsidR="00FE09CC" w:rsidRPr="00FE09CC">
      <w:pPr>
        <w:spacing w:after="0"/>
        <w:ind w:firstLine="705"/>
        <w:jc w:val="both"/>
        <w:rPr>
          <w:rFonts w:cs="Times New Roman" w:eastAsia="Times New Roman"/>
          <w:lang w:eastAsia="hr-HR"/>
        </w:rPr>
      </w:pPr>
      <w:r w:rsidRPr="00FE09CC">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FE09CC" w:rsidP="00FE09CC" w:rsidR="00FE09CC" w:rsidRPr="00FE09CC">
      <w:pPr>
        <w:spacing w:after="0"/>
        <w:jc w:val="center"/>
        <w:rPr>
          <w:rFonts w:cs="Times New Roman" w:eastAsia="Times New Roman"/>
          <w:lang w:eastAsia="hr-HR"/>
        </w:rPr>
      </w:pPr>
      <w:bookmarkStart w:name="_GoBack" w:id="0"/>
      <w:bookmarkEnd w:id="0"/>
      <w:r w:rsidRPr="00FE09CC">
        <w:rPr>
          <w:rFonts w:cs="Times New Roman" w:eastAsia="Times New Roman"/>
          <w:lang w:eastAsia="hr-HR"/>
        </w:rPr>
        <w:lastRenderedPageBreak/>
        <w:t>Obrazloženje</w:t>
      </w:r>
    </w:p>
    <w:p w:rsidRDefault="00FE09CC" w:rsidP="00FE09CC" w:rsidR="00FE09CC" w:rsidRPr="00FE09CC">
      <w:pPr>
        <w:spacing w:after="0"/>
        <w:jc w:val="center"/>
        <w:rPr>
          <w:rFonts w:cs="Times New Roman" w:eastAsia="Times New Roman"/>
          <w:b/>
          <w:lang w:eastAsia="hr-HR"/>
        </w:rPr>
      </w:pPr>
    </w:p>
    <w:p w:rsidRDefault="00FE09CC" w:rsidP="00FE09CC" w:rsidR="00FE09CC" w:rsidRPr="00FE09CC">
      <w:pPr>
        <w:spacing w:after="0"/>
        <w:ind w:firstLine="720"/>
        <w:jc w:val="both"/>
        <w:rPr>
          <w:rFonts w:cs="Times New Roman" w:eastAsia="Times New Roman"/>
          <w:lang w:eastAsia="hr-HR"/>
        </w:rPr>
      </w:pPr>
      <w:r w:rsidRPr="00FE09CC">
        <w:rPr>
          <w:rFonts w:cs="Times New Roman" w:eastAsia="Times New Roman"/>
          <w:lang w:eastAsia="hr-HR"/>
        </w:rPr>
        <w:t>Financijska agencija je podnijela ovom sudu 3. studenog 2015. prijedlog za otvaranje stečajnoga postupka nad uvodno označenim dužnikom na temelju odredbe čl. 110. st. 1. Stečajnog zakona (Narodne novine broj 71/15, dalje u tekstu: SZ) navodeći da dužnik na dan 28. rujna 2015. u Očevidniku redoslijeda osnova za plaćanje ima evidentirane neizvršene osnove za plaćanje u neprekinutom razdoblju od 120 dana u ukupnom iznosu od 114.475,37 kuna te da ima tri zaposlenika.</w:t>
      </w:r>
    </w:p>
    <w:p w:rsidRDefault="00FE09CC" w:rsidP="00FE09CC" w:rsidR="00FE09CC" w:rsidRPr="00FE09CC">
      <w:pPr>
        <w:spacing w:after="0"/>
        <w:ind w:firstLine="720"/>
        <w:jc w:val="both"/>
        <w:rPr>
          <w:rFonts w:cs="Times New Roman" w:eastAsia="Times New Roman"/>
          <w:lang w:eastAsia="hr-HR"/>
        </w:rPr>
      </w:pPr>
      <w:r w:rsidRPr="00FE09CC">
        <w:rPr>
          <w:rFonts w:cs="Times New Roman" w:eastAsia="Times New Roman"/>
          <w:lang w:eastAsia="hr-HR"/>
        </w:rPr>
        <w:t xml:space="preserve">Povodom prednjeg prijedloga, a postupajući sukladno odredbama čl. 115. st. 1., čl. 123. st. 2. i čl. 128. st. 1. i 3. SZ-a, rješenjem ovog suda </w:t>
      </w:r>
      <w:proofErr w:type="spellStart"/>
      <w:r w:rsidRPr="00FE09CC">
        <w:rPr>
          <w:rFonts w:cs="Times New Roman" w:eastAsia="Times New Roman"/>
          <w:lang w:eastAsia="hr-HR"/>
        </w:rPr>
        <w:t>posl</w:t>
      </w:r>
      <w:proofErr w:type="spellEnd"/>
      <w:r w:rsidRPr="00FE09CC">
        <w:rPr>
          <w:rFonts w:cs="Times New Roman" w:eastAsia="Times New Roman"/>
          <w:lang w:eastAsia="hr-HR"/>
        </w:rPr>
        <w:t xml:space="preserve">. br. gornji od 31. svibnja 2016. pokrenut je prethodni postupak radi utvrđivanja pretpostavki za otvaranje stečajnoga postupka nad dužnikom. </w:t>
      </w:r>
    </w:p>
    <w:p w:rsidRDefault="00FE09CC" w:rsidP="00FE09CC" w:rsidR="00FE09CC" w:rsidRPr="00FE09CC">
      <w:pPr>
        <w:spacing w:after="0"/>
        <w:ind w:firstLine="720"/>
        <w:jc w:val="both"/>
        <w:rPr>
          <w:rFonts w:cs="Times New Roman" w:eastAsia="Times New Roman"/>
          <w:lang w:eastAsia="hr-HR"/>
        </w:rPr>
      </w:pPr>
      <w:r w:rsidRPr="00FE09CC">
        <w:rPr>
          <w:rFonts w:cs="Times New Roman" w:eastAsia="Times New Roman"/>
          <w:lang w:eastAsia="hr-HR"/>
        </w:rPr>
        <w:t xml:space="preserve">Na ročištu radi očitovanja o prijedlogu i rasprave o pretpostavkama za otvaranje stečajnoga postupka nad dužnikom od 3. studenog 2016., osoba ovlaštena za zastupanje dužnika po zakonu je izjavila da dužnik osim alata neznatne vrijednosti nema druge imovine kojom bi se namirili troškovi postupka i vjerovnici dužnika. </w:t>
      </w:r>
    </w:p>
    <w:p w:rsidRDefault="00FE09CC" w:rsidP="00FE09CC" w:rsidR="00FE09CC" w:rsidRPr="00FE09CC">
      <w:pPr>
        <w:spacing w:after="0"/>
        <w:ind w:firstLine="720"/>
        <w:jc w:val="both"/>
        <w:rPr>
          <w:rFonts w:cs="Times New Roman" w:eastAsia="Times New Roman"/>
          <w:lang w:eastAsia="hr-HR"/>
        </w:rPr>
      </w:pPr>
      <w:r w:rsidRPr="00FE09CC">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FE09CC" w:rsidP="00FE09CC" w:rsidR="00FE09CC" w:rsidRPr="00FE09CC">
      <w:pPr>
        <w:spacing w:after="0"/>
        <w:ind w:firstLine="708"/>
        <w:jc w:val="both"/>
        <w:rPr>
          <w:rFonts w:cs="Times New Roman" w:eastAsia="Times New Roman"/>
          <w:lang w:eastAsia="hr-HR"/>
        </w:rPr>
      </w:pPr>
      <w:r w:rsidRPr="00FE09CC">
        <w:rPr>
          <w:rFonts w:cs="Times New Roman" w:eastAsia="Calibri"/>
        </w:rPr>
        <w:t xml:space="preserve">Postupajući u skladu s citiranom odredbom, rješenjem ovog suda </w:t>
      </w:r>
      <w:proofErr w:type="spellStart"/>
      <w:r w:rsidRPr="00FE09CC">
        <w:rPr>
          <w:rFonts w:cs="Times New Roman" w:eastAsia="Calibri"/>
        </w:rPr>
        <w:t>posl</w:t>
      </w:r>
      <w:proofErr w:type="spellEnd"/>
      <w:r w:rsidRPr="00FE09CC">
        <w:rPr>
          <w:rFonts w:cs="Times New Roman" w:eastAsia="Calibri"/>
        </w:rPr>
        <w:t xml:space="preserve">. br. gornji od 4. travnja 2017., pozvane su </w:t>
      </w:r>
      <w:r w:rsidRPr="00FE09CC">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Navedeno rješenje uredno je objavljeno na e-oglasnoj ploči ovog suda 5. travnja 2017. slijedom čega je rok za uplatu navedenog predujma istekao 28. travnja 2017.</w:t>
      </w: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FE09CC">
        <w:rPr>
          <w:rFonts w:cs="Times New Roman" w:eastAsia="Times New Roman" w:hAnsi="HelveticaNeueLT Com 47 LtCn" w:ascii="HelveticaNeueLT Com 47 LtCn"/>
          <w:lang w:eastAsia="hr-HR"/>
        </w:rPr>
        <w:t>Hrvatski registar civilnih zrakoplova koji vodi navedena agencija.</w:t>
      </w: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FE09CC" w:rsidP="00FE09CC" w:rsidR="00FE09CC" w:rsidRPr="00FE09CC">
      <w:pPr>
        <w:spacing w:after="0"/>
        <w:ind w:firstLine="708"/>
        <w:jc w:val="center"/>
        <w:rPr>
          <w:rFonts w:cs="Times New Roman" w:eastAsia="Times New Roman"/>
          <w:lang w:eastAsia="hr-HR"/>
        </w:rPr>
      </w:pPr>
      <w:r>
        <w:rPr>
          <w:rFonts w:cs="Times New Roman" w:eastAsia="Times New Roman"/>
          <w:lang w:eastAsia="hr-HR"/>
        </w:rPr>
        <w:t>U</w:t>
      </w:r>
      <w:r w:rsidRPr="00FE09CC">
        <w:rPr>
          <w:rFonts w:cs="Times New Roman" w:eastAsia="Times New Roman"/>
          <w:lang w:eastAsia="hr-HR"/>
        </w:rPr>
        <w:t xml:space="preserve"> Zadru 27. rujna 2017.</w:t>
      </w:r>
    </w:p>
    <w:p w:rsidRDefault="00FE09CC" w:rsidP="00FE09CC" w:rsidR="00FE09CC" w:rsidRPr="00FE09CC">
      <w:pPr>
        <w:spacing w:after="0"/>
        <w:jc w:val="both"/>
        <w:rPr>
          <w:rFonts w:cs="Times New Roman" w:eastAsia="Times New Roman"/>
          <w:lang w:eastAsia="hr-HR"/>
        </w:rPr>
      </w:pPr>
    </w:p>
    <w:p w:rsidRDefault="00FE09CC" w:rsidP="00FE09CC" w:rsidR="00FE09CC" w:rsidRPr="00FE09CC">
      <w:pPr>
        <w:spacing w:after="0"/>
        <w:jc w:val="both"/>
        <w:rPr>
          <w:rFonts w:cs="Times New Roman" w:eastAsia="Times New Roman"/>
          <w:lang w:eastAsia="hr-HR"/>
        </w:rPr>
      </w:pP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r w:rsidRPr="00FE09CC">
        <w:rPr>
          <w:rFonts w:cs="Times New Roman" w:eastAsia="Times New Roman"/>
          <w:lang w:eastAsia="hr-HR"/>
        </w:rPr>
        <w:tab/>
      </w:r>
    </w:p>
    <w:p w:rsidRDefault="00FE09CC" w:rsidP="00FE09CC" w:rsidR="00FE09CC" w:rsidRPr="00FE09CC">
      <w:pPr>
        <w:spacing w:after="0"/>
        <w:ind w:firstLine="708"/>
        <w:jc w:val="right"/>
        <w:rPr>
          <w:rFonts w:cs="Times New Roman" w:eastAsia="Times New Roman"/>
          <w:lang w:eastAsia="hr-HR"/>
        </w:rPr>
      </w:pPr>
      <w:r w:rsidRPr="00FE09CC">
        <w:rPr>
          <w:rFonts w:cs="Times New Roman" w:eastAsia="Times New Roman"/>
          <w:lang w:eastAsia="hr-HR"/>
        </w:rPr>
        <w:lastRenderedPageBreak/>
        <w:t xml:space="preserve">                                              Sutkinja:</w:t>
      </w:r>
    </w:p>
    <w:p w:rsidRDefault="00FE09CC" w:rsidP="00FE09CC" w:rsidR="00FE09CC" w:rsidRPr="00FE09CC">
      <w:pPr>
        <w:spacing w:after="0"/>
        <w:ind w:firstLine="708"/>
        <w:jc w:val="right"/>
        <w:rPr>
          <w:rFonts w:cs="Times New Roman" w:eastAsia="Times New Roman"/>
          <w:lang w:eastAsia="hr-HR"/>
        </w:rPr>
      </w:pPr>
      <w:r w:rsidRPr="00FE09CC">
        <w:rPr>
          <w:rFonts w:cs="Times New Roman" w:eastAsia="Times New Roman"/>
          <w:lang w:eastAsia="hr-HR"/>
        </w:rPr>
        <w:t>Tina Grgas</w:t>
      </w:r>
    </w:p>
    <w:p w:rsidRDefault="00FE09CC" w:rsidP="00FE09CC" w:rsidR="00FE09CC" w:rsidRPr="00FE09CC">
      <w:pPr>
        <w:spacing w:after="0"/>
        <w:jc w:val="both"/>
        <w:rPr>
          <w:rFonts w:cs="Times New Roman" w:eastAsia="Times New Roman"/>
          <w:b/>
          <w:lang w:eastAsia="hr-HR"/>
        </w:rPr>
      </w:pPr>
    </w:p>
    <w:p w:rsidRDefault="00FE09CC" w:rsidP="00FE09CC" w:rsidR="00FE09CC" w:rsidRPr="00FE09CC">
      <w:pPr>
        <w:spacing w:after="0"/>
        <w:jc w:val="both"/>
        <w:rPr>
          <w:rFonts w:cs="Times New Roman" w:eastAsia="Times New Roman"/>
          <w:b/>
          <w:lang w:eastAsia="hr-HR"/>
        </w:rPr>
      </w:pP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UPUTA O PRAVNOM LIJEKU:</w:t>
      </w: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 xml:space="preserve">Protiv ovoga rješenja može se izjaviti žalba u roku od 8 dana od dostave pisanog </w:t>
      </w:r>
      <w:proofErr w:type="spellStart"/>
      <w:r w:rsidRPr="00FE09CC">
        <w:rPr>
          <w:rFonts w:cs="Times New Roman" w:eastAsia="Times New Roman"/>
          <w:lang w:eastAsia="hr-HR"/>
        </w:rPr>
        <w:t>otpravka</w:t>
      </w:r>
      <w:proofErr w:type="spellEnd"/>
      <w:r w:rsidRPr="00FE09CC">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FE09CC" w:rsidP="00FE09CC" w:rsidR="00FE09CC" w:rsidRPr="00FE09CC">
      <w:pPr>
        <w:spacing w:after="0"/>
        <w:ind w:firstLine="708"/>
        <w:jc w:val="both"/>
        <w:rPr>
          <w:rFonts w:cs="Times New Roman" w:eastAsia="Times New Roman"/>
          <w:lang w:eastAsia="hr-HR"/>
        </w:rPr>
      </w:pPr>
    </w:p>
    <w:p w:rsidRDefault="00FE09CC" w:rsidP="00FE09CC" w:rsidR="00FE09CC" w:rsidRPr="00FE09CC">
      <w:pPr>
        <w:spacing w:after="0"/>
        <w:ind w:firstLine="708"/>
        <w:jc w:val="both"/>
        <w:rPr>
          <w:rFonts w:cs="Times New Roman" w:eastAsia="Times New Roman"/>
          <w:lang w:eastAsia="hr-HR"/>
        </w:rPr>
      </w:pPr>
      <w:r w:rsidRPr="00FE09CC">
        <w:rPr>
          <w:rFonts w:cs="Times New Roman" w:eastAsia="Times New Roman"/>
          <w:lang w:eastAsia="hr-HR"/>
        </w:rPr>
        <w:t xml:space="preserve">Dostaviti: </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Stečajnom upravitelju dužnika uz potvrdu izjavu o imenovanju</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Dužniku</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FINA, regionalni centar Split, Podružnica Zadar</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 xml:space="preserve">ŽDO-u </w:t>
      </w:r>
      <w:proofErr w:type="spellStart"/>
      <w:r w:rsidRPr="00FE09CC">
        <w:rPr>
          <w:rFonts w:cs="Times New Roman" w:eastAsia="Times New Roman"/>
          <w:lang w:eastAsia="hr-HR"/>
        </w:rPr>
        <w:t>u</w:t>
      </w:r>
      <w:proofErr w:type="spellEnd"/>
      <w:r w:rsidRPr="00FE09CC">
        <w:rPr>
          <w:rFonts w:cs="Times New Roman" w:eastAsia="Times New Roman"/>
          <w:lang w:eastAsia="hr-HR"/>
        </w:rPr>
        <w:t xml:space="preserve"> Zadru, građansko-upravnom odjelu</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Republika Hrvatska, Ministarstvo financija-Porezna uprava, PU Dalmacija</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Općinski sud u Zadru</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Lučkoj kapetaniji – registru brodova</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 xml:space="preserve">Registru ovog suda odmah radi upisa činjenice otvaranja stečajnog postupka </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 xml:space="preserve">Registru ovog suda po pravomoćnosti rješenja radi brisanja dužnika iz registra </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Državnom zavodu za intelektualno vlasništvo, Ulica grada Vukovara 78, Zagreb</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Pisarnici ovog suda</w:t>
      </w:r>
    </w:p>
    <w:p w:rsidRDefault="00FE09CC" w:rsidP="00FE09CC" w:rsidR="00FE09CC" w:rsidRPr="00FE09CC">
      <w:pPr>
        <w:numPr>
          <w:ilvl w:val="0"/>
          <w:numId w:val="47"/>
        </w:numPr>
        <w:spacing w:after="0"/>
        <w:contextualSpacing/>
        <w:jc w:val="both"/>
        <w:rPr>
          <w:rFonts w:cs="Times New Roman" w:eastAsia="Times New Roman"/>
          <w:lang w:eastAsia="hr-HR"/>
        </w:rPr>
      </w:pPr>
      <w:r w:rsidRPr="00FE09CC">
        <w:rPr>
          <w:rFonts w:cs="Times New Roman" w:eastAsia="Times New Roman"/>
          <w:lang w:eastAsia="hr-HR"/>
        </w:rPr>
        <w:t>e-Oglasna ploča</w:t>
      </w:r>
    </w:p>
    <w:p w:rsidRDefault="00FE09CC" w:rsidP="00FE09CC" w:rsidR="00FE09CC" w:rsidRPr="00FE09CC">
      <w:pPr>
        <w:spacing w:after="0"/>
        <w:ind w:firstLine="708"/>
        <w:jc w:val="both"/>
        <w:rPr>
          <w:rFonts w:cs="Times New Roman" w:eastAsia="Times New Roman"/>
          <w:lang w:eastAsia="hr-HR"/>
        </w:rPr>
      </w:pPr>
    </w:p>
    <w:p w:rsidRDefault="00AE649C" w:rsidP="004F27AE" w:rsidR="00AE649C" w:rsidRPr="00B76F3C">
      <w:pPr>
        <w:pStyle w:val="NormaleSPIS"/>
      </w:pPr>
    </w:p>
    <w:sectPr w:rsidSect="00FE09C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2710508"/>
      <w:docPartObj>
        <w:docPartGallery w:val="Page Numbers (Top of Page)"/>
        <w:docPartUnique/>
      </w:docPartObj>
    </w:sdtPr>
    <w:sdtContent>
      <w:p w:rsidRDefault="00FE09CC" w:rsidP="00FE09CC" w:rsidR="00FE09CC">
        <w:pPr>
          <w:pStyle w:val="Zaglavlje"/>
          <w:ind w:firstLine="4248"/>
          <w:jc w:val="center"/>
        </w:pPr>
        <w:r>
          <w:fldChar w:fldCharType="begin"/>
        </w:r>
        <w:r>
          <w:instrText>PAGE   \* MERGEFORMAT</w:instrText>
        </w:r>
        <w:r>
          <w:fldChar w:fldCharType="separate"/>
        </w:r>
        <w:r w:rsidR="00661714">
          <w:t>3</w:t>
        </w:r>
        <w:r>
          <w:fldChar w:fldCharType="end"/>
        </w:r>
        <w:r>
          <w:t xml:space="preserve">                     Poslovni broj: 3. St-419/2015-28</w:t>
        </w:r>
      </w:p>
    </w:sdtContent>
  </w:sdt>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1714"/>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09CC"/>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29269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St-419/2015-27</izvorni_sadrzaj>
    <derivirana_varijabla naziv="DomainObject.Oznaka_1">St-419/2015-27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St-419/2015</izvorni_sadrzaj>
    <derivirana_varijabla naziv="DomainObject.Predmet.OznakaBroj_1">St-419/2015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STAR j.d.o.o. za trgovinu i poslovne usluge</izvorni_sadrzaj>
    <derivirana_varijabla naziv="DomainObject.Predmet.ProtustrankaFormated_1">  AUTO CENTAR STAR j.d.o.o. za trgovinu i poslovne usluge</derivirana_varijabla>
  </DomainObject.Predmet.ProtustrankaFormated>
  <DomainObject.Predmet.ProtustrankaFormatedOIB>
    <izvorni_sadrzaj>  AUTO CENTAR STAR j.d.o.o. za trgovinu i poslovne usluge, OIB 23766153274</izvorni_sadrzaj>
    <derivirana_varijabla naziv="DomainObject.Predmet.ProtustrankaFormatedOIB_1">  AUTO CENTAR STAR j.d.o.o. za trgovinu i poslovne usluge, OIB 23766153274</derivirana_varijabla>
  </DomainObject.Predmet.ProtustrankaFormatedOIB>
  <DomainObject.Predmet.ProtustrankaFormatedWithAdress>
    <izvorni_sadrzaj> AUTO CENTAR STAR j.d.o.o. za trgovinu i poslovne usluge, Ražanačka 38, 23000 Zadar</izvorni_sadrzaj>
    <derivirana_varijabla naziv="DomainObject.Predmet.ProtustrankaFormatedWithAdress_1"> AUTO CENTAR STAR j.d.o.o. za trgovinu i poslovne usluge, Ražanačka 38, 23000 Zadar</derivirana_varijabla>
  </DomainObject.Predmet.ProtustrankaFormatedWithAdress>
  <DomainObject.Predmet.ProtustrankaFormatedWithAdressOIB>
    <izvorni_sadrzaj> AUTO CENTAR STAR j.d.o.o. za trgovinu i poslovne usluge, OIB 23766153274, Ražanačka 38, 23000 Zadar</izvorni_sadrzaj>
    <derivirana_varijabla naziv="DomainObject.Predmet.ProtustrankaFormatedWithAdressOIB_1"> AUTO CENTAR STAR j.d.o.o. za trgovinu i poslovne usluge, OIB 23766153274, Ražanačka 38, 23000 Zadar</derivirana_varijabla>
  </DomainObject.Predmet.ProtustrankaFormatedWithAdressOIB>
  <DomainObject.Predmet.ProtustrankaWithAdress>
    <izvorni_sadrzaj>AUTO CENTAR STAR j.d.o.o. za trgovinu i poslovne usluge Ražanačka 38, 23000 Zadar</izvorni_sadrzaj>
    <derivirana_varijabla naziv="DomainObject.Predmet.ProtustrankaWithAdress_1">AUTO CENTAR STAR j.d.o.o. za trgovinu i poslovne usluge Ražanačka 38, 23000 Zadar</derivirana_varijabla>
  </DomainObject.Predmet.ProtustrankaWithAdress>
  <DomainObject.Predmet.ProtustrankaWithAdressOIB>
    <izvorni_sadrzaj>AUTO CENTAR STAR j.d.o.o. za trgovinu i poslovne usluge, OIB 23766153274, Ražanačka 38, 23000 Zadar</izvorni_sadrzaj>
    <derivirana_varijabla naziv="DomainObject.Predmet.ProtustrankaWithAdressOIB_1">AUTO CENTAR STAR j.d.o.o. za trgovinu i poslovne usluge, OIB 23766153274, Ražanačka 38, 23000 Zadar</derivirana_varijabla>
  </DomainObject.Predmet.ProtustrankaWithAdressOIB>
  <DomainObject.Predmet.ProtustrankaNazivFormated>
    <izvorni_sadrzaj>AUTO CENTAR STAR j.d.o.o. za trgovinu i poslovne usluge</izvorni_sadrzaj>
    <derivirana_varijabla naziv="DomainObject.Predmet.ProtustrankaNazivFormated_1">AUTO CENTAR STAR j.d.o.o. za trgovinu i poslovne usluge</derivirana_varijabla>
  </DomainObject.Predmet.ProtustrankaNazivFormated>
  <DomainObject.Predmet.ProtustrankaNazivFormatedOIB>
    <izvorni_sadrzaj>AUTO CENTAR STAR j.d.o.o. za trgovinu i poslovne usluge, OIB 23766153274</izvorni_sadrzaj>
    <derivirana_varijabla naziv="DomainObject.Predmet.ProtustrankaNazivFormatedOIB_1">AUTO CENTAR STAR j.d.o.o. za trgovinu i poslovne usluge, OIB 23766153274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Višnja Perica</izvorni_sadrzaj>
    <derivirana_varijabla naziv="DomainObject.Predmet.StrankaFormated_1">  FINA; Višnja Perica</derivirana_varijabla>
  </DomainObject.Predmet.StrankaFormated>
  <DomainObject.Predmet.StrankaFormatedOIB>
    <izvorni_sadrzaj>  FINA, OIB 85821130368; Višnja Perica, OIB 66451119265</izvorni_sadrzaj>
    <derivirana_varijabla naziv="DomainObject.Predmet.StrankaFormatedOIB_1">  FINA, OIB 85821130368; Višnja Perica, OIB 66451119265</derivirana_varijabla>
  </DomainObject.Predmet.StrankaFormatedOIB>
  <DomainObject.Predmet.StrankaFormatedWithAdress>
    <izvorni_sadrzaj> FINA; Višnja Perica, Ražanačka Ulica 38, 23000 Zadar</izvorni_sadrzaj>
    <derivirana_varijabla naziv="DomainObject.Predmet.StrankaFormatedWithAdress_1"> FINA; Višnja Perica, Ražanačka Ulica 38, 23000 Zadar</derivirana_varijabla>
  </DomainObject.Predmet.StrankaFormatedWithAdress>
  <DomainObject.Predmet.StrankaFormatedWithAdressOIB>
    <izvorni_sadrzaj> FINA, OIB 85821130368; Višnja Perica, OIB 66451119265, Ražanačka Ulica 38, 23000 Zadar</izvorni_sadrzaj>
    <derivirana_varijabla naziv="DomainObject.Predmet.StrankaFormatedWithAdressOIB_1"> FINA, OIB 85821130368; Višnja Perica, OIB 66451119265, Ražanačka Ulica 38, 23000 Zadar</derivirana_varijabla>
  </DomainObject.Predmet.StrankaFormatedWithAdressOIB>
  <DomainObject.Predmet.StrankaWithAdress>
    <izvorni_sadrzaj>FINA ,Višnja Perica Ražanačka Ulica 38,23000 Zadar</izvorni_sadrzaj>
    <derivirana_varijabla naziv="DomainObject.Predmet.StrankaWithAdress_1">FINA ,Višnja Perica Ražanačka Ulica 38,23000 Zadar</derivirana_varijabla>
  </DomainObject.Predmet.StrankaWithAdress>
  <DomainObject.Predmet.StrankaWithAdressOIB>
    <izvorni_sadrzaj>FINA, OIB 85821130368,Višnja Perica, OIB 66451119265, Ražanačka Ulica 38,23000 Zadar</izvorni_sadrzaj>
    <derivirana_varijabla naziv="DomainObject.Predmet.StrankaWithAdressOIB_1">FINA, OIB 85821130368,Višnja Perica, OIB 66451119265, Ražanačka Ulica 38,23000 Zadar</derivirana_varijabla>
  </DomainObject.Predmet.StrankaWithAdressOIB>
  <DomainObject.Predmet.StrankaNazivFormated>
    <izvorni_sadrzaj>FINA,Višnja Perica</izvorni_sadrzaj>
    <derivirana_varijabla naziv="DomainObject.Predmet.StrankaNazivFormated_1">FINA,Višnja Perica</derivirana_varijabla>
  </DomainObject.Predmet.StrankaNazivFormated>
  <DomainObject.Predmet.StrankaNazivFormatedOIB>
    <izvorni_sadrzaj>FINA, OIB 85821130368,Višnja Perica, OIB 66451119265</izvorni_sadrzaj>
    <derivirana_varijabla naziv="DomainObject.Predmet.StrankaNazivFormatedOIB_1">FINA, OIB 85821130368,Višnja Perica, OIB 66451119265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114475.37</izvorni_sadrzaj>
    <derivirana_varijabla naziv="DomainObject.Predmet.TrenutnaVrijednost_1">114475.37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Višnja Perica</item>
    </izvorni_sadrzaj>
    <derivirana_varijabla naziv="DomainObject.Predmet.StrankaListFormated_1">
      <item>FINA</item>
      <item>Višnja Perica</item>
    </derivirana_varijabla>
  </DomainObject.Predmet.StrankaListFormated>
  <DomainObject.Predmet.StrankaListFormatedOIB>
    <izvorni_sadrzaj>
      <item>FINA, OIB 85821130368</item>
      <item>Višnja Perica, OIB 66451119265</item>
    </izvorni_sadrzaj>
    <derivirana_varijabla naziv="DomainObject.Predmet.StrankaListFormatedOIB_1">
      <item>FINA, OIB 85821130368</item>
      <item>Višnja Perica, OIB 66451119265</item>
    </derivirana_varijabla>
  </DomainObject.Predmet.StrankaListFormatedOIB>
  <DomainObject.Predmet.StrankaListFormatedWithAdress>
    <izvorni_sadrzaj>
      <item>FINA</item>
      <item>Višnja Perica, Ražanačka Ulica 38, 23000 Zadar</item>
    </izvorni_sadrzaj>
    <derivirana_varijabla naziv="DomainObject.Predmet.StrankaListFormatedWithAdress_1">
      <item>FINA</item>
      <item>Višnja Perica, Ražanačka Ulica 38, 23000 Zadar</item>
    </derivirana_varijabla>
  </DomainObject.Predmet.StrankaListFormatedWithAdress>
  <DomainObject.Predmet.StrankaListFormatedWithAdressOIB>
    <izvorni_sadrzaj>
      <item>FINA, OIB 85821130368</item>
      <item>Višnja Perica, OIB 66451119265, Ražanačka Ulica 38, 23000 Zadar</item>
    </izvorni_sadrzaj>
    <derivirana_varijabla naziv="DomainObject.Predmet.StrankaListFormatedWithAdressOIB_1">
      <item>FINA, OIB 85821130368</item>
      <item>Višnja Perica, OIB 66451119265, Ražanačka Ulica 38, 23000 Zadar</item>
    </derivirana_varijabla>
  </DomainObject.Predmet.StrankaListFormatedWithAdressOIB>
  <DomainObject.Predmet.StrankaListNazivFormated>
    <izvorni_sadrzaj>
      <item>FINA</item>
      <item>Višnja Perica</item>
    </izvorni_sadrzaj>
    <derivirana_varijabla naziv="DomainObject.Predmet.StrankaListNazivFormated_1">
      <item>FINA</item>
      <item>Višnja Perica</item>
    </derivirana_varijabla>
  </DomainObject.Predmet.StrankaListNazivFormated>
  <DomainObject.Predmet.StrankaListNazivFormatedOIB>
    <izvorni_sadrzaj>
      <item>FINA, OIB 85821130368</item>
      <item>Višnja Perica, OIB 66451119265</item>
    </izvorni_sadrzaj>
    <derivirana_varijabla naziv="DomainObject.Predmet.StrankaListNazivFormatedOIB_1">
      <item>FINA, OIB 85821130368</item>
      <item>Višnja Perica, OIB 66451119265</item>
    </derivirana_varijabla>
  </DomainObject.Predmet.StrankaListNazivFormatedOIB>
  <DomainObject.Predmet.ProtuStrankaListFormated>
    <izvorni_sadrzaj>
      <item>AUTO CENTAR STAR j.d.o.o. za trgovinu i poslovne usluge</item>
    </izvorni_sadrzaj>
    <derivirana_varijabla naziv="DomainObject.Predmet.ProtuStrankaListFormated_1">
      <item>AUTO CENTAR STAR j.d.o.o. za trgovinu i poslovne usluge</item>
    </derivirana_varijabla>
  </DomainObject.Predmet.ProtuStrankaListFormated>
  <DomainObject.Predmet.ProtuStrankaListFormatedOIB>
    <izvorni_sadrzaj>
      <item>AUTO CENTAR STAR j.d.o.o. za trgovinu i poslovne usluge, OIB 23766153274</item>
    </izvorni_sadrzaj>
    <derivirana_varijabla naziv="DomainObject.Predmet.ProtuStrankaListFormatedOIB_1">
      <item>AUTO CENTAR STAR j.d.o.o. za trgovinu i poslovne usluge, OIB 23766153274</item>
    </derivirana_varijabla>
  </DomainObject.Predmet.ProtuStrankaListFormatedOIB>
  <DomainObject.Predmet.ProtuStrankaListFormatedWithAdress>
    <izvorni_sadrzaj>
      <item>AUTO CENTAR STAR j.d.o.o. za trgovinu i poslovne usluge, Ražanačka 38, 23000 Zadar</item>
    </izvorni_sadrzaj>
    <derivirana_varijabla naziv="DomainObject.Predmet.ProtuStrankaListFormatedWithAdress_1">
      <item>AUTO CENTAR STAR j.d.o.o. za trgovinu i poslovne usluge, Ražanačka 38, 23000 Zadar</item>
    </derivirana_varijabla>
  </DomainObject.Predmet.ProtuStrankaListFormatedWithAdress>
  <DomainObject.Predmet.ProtuStrankaListFormatedWithAdressOIB>
    <izvorni_sadrzaj>
      <item>AUTO CENTAR STAR j.d.o.o. za trgovinu i poslovne usluge, OIB 23766153274, Ražanačka 38, 23000 Zadar</item>
    </izvorni_sadrzaj>
    <derivirana_varijabla naziv="DomainObject.Predmet.ProtuStrankaListFormatedWithAdressOIB_1">
      <item>AUTO CENTAR STAR j.d.o.o. za trgovinu i poslovne usluge, OIB 23766153274, Ražanačka 38, 23000 Zadar</item>
    </derivirana_varijabla>
  </DomainObject.Predmet.ProtuStrankaListFormatedWithAdressOIB>
  <DomainObject.Predmet.ProtuStrankaListNazivFormated>
    <izvorni_sadrzaj>
      <item>AUTO CENTAR STAR j.d.o.o. za trgovinu i poslovne usluge</item>
    </izvorni_sadrzaj>
    <derivirana_varijabla naziv="DomainObject.Predmet.ProtuStrankaListNazivFormated_1">
      <item>AUTO CENTAR STAR j.d.o.o. za trgovinu i poslovne usluge</item>
    </derivirana_varijabla>
  </DomainObject.Predmet.ProtuStrankaListNazivFormated>
  <DomainObject.Predmet.ProtuStrankaListNazivFormatedOIB>
    <izvorni_sadrzaj>
      <item>AUTO CENTAR STAR j.d.o.o. za trgovinu i poslovne usluge, OIB 23766153274</item>
    </izvorni_sadrzaj>
    <derivirana_varijabla naziv="DomainObject.Predmet.ProtuStrankaListNazivFormatedOIB_1">
      <item>AUTO CENTAR STAR j.d.o.o. za trgovinu i poslovne usluge, OIB 23766153274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St-419/2015-27</izvorni_sadrzaj>
    <derivirana_varijabla naziv="DomainObject.PoslovniBrojDokumenta_1">St-419/2015-27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AUTO CENTAR STAR j.d.o.o. za trgovinu i poslovne usluge</izvorni_sadrzaj>
    <derivirana_varijabla naziv="DomainObject.Predmet.ProtustrankaIDrugi_1">AUTO CENTAR STAR j.d.o.o. za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AUTO CENTAR STAR j.d.o.o. za trgovinu i poslovne usluge, OIB 23766153274, Ražanačka 38, 23000 Zadar</izvorni_sadrzaj>
    <derivirana_varijabla naziv="DomainObject.Predmet.ProtustrankaIDrugiAdressOIB_1">AUTO CENTAR STAR j.d.o.o. za trgovinu i poslovne usluge, OIB 23766153274, Ražanačka 38,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CENTAR STAR j.d.o.o. za trgovinu i poslovne usluge</item>
      <item>Višnja Perica</item>
    </izvorni_sadrzaj>
    <derivirana_varijabla naziv="DomainObject.Predmet.SudioniciListNaziv_1">
      <item>FINA</item>
      <item>AUTO CENTAR STAR j.d.o.o. za trgovinu i poslovne usluge</item>
      <item>Višnja Perica</item>
    </derivirana_varijabla>
  </DomainObject.Predmet.SudioniciListNaziv>
  <DomainObject.Predmet.SudioniciListAdressOIB>
    <izvorni_sadrzaj>
      <item>FINA, OIB 85821130368</item>
      <item>AUTO CENTAR STAR j.d.o.o. za trgovinu i poslovne usluge, OIB 23766153274, Ražanačka 38,23000 Zadar</item>
      <item>Višnja Perica, OIB 66451119265, Ražanačka Ulica 38,23000 Zadar</item>
    </izvorni_sadrzaj>
    <derivirana_varijabla naziv="DomainObject.Predmet.SudioniciListAdressOIB_1">
      <item>FINA, OIB 85821130368</item>
      <item>AUTO CENTAR STAR j.d.o.o. za trgovinu i poslovne usluge, OIB 23766153274, Ražanačka 38,23000 Zadar</item>
      <item>Višnja Perica, OIB 66451119265, Ražanačka Ulica 38,23000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2BC184-6824-4601-B1C1-3EEF34312C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1051</properties:Words>
  <properties:Characters>5636</properties:Characters>
  <properties:Lines>121</properties:Lines>
  <properties:Paragraphs>44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2017-09-27T07:16:00Z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St-419/2015-27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