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4489" w14:paraId="4db448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6889" w:rsidP="00306889" w:rsidR="00306889">
      <w:pPr>
        <w:jc w:val="right"/>
        <w:rPr>
          <w:rFonts w:hAnsi="Arial" w:ascii="Arial"/>
        </w:rPr>
      </w:pPr>
      <w:r>
        <w:rPr>
          <w:rFonts w:hAnsi="Arial" w:ascii="Arial"/>
        </w:rPr>
        <w:tab/>
      </w:r>
      <w:r>
        <w:t xml:space="preserve">        7- St-754/2017-2.</w:t>
      </w:r>
    </w:p>
    <w:p w:rsidRDefault="00306889" w:rsidP="00306889" w:rsidR="00306889"/>
    <w:p w:rsidRDefault="00306889" w:rsidP="00306889" w:rsidR="00306889">
      <w:pPr>
        <w:jc w:val="center"/>
      </w:pPr>
      <w:r>
        <w:rPr>
          <w:b/>
        </w:rPr>
        <w:t>O G L A S</w:t>
      </w:r>
    </w:p>
    <w:p w:rsidRDefault="00306889" w:rsidP="00306889" w:rsidR="00306889">
      <w:pPr>
        <w:jc w:val="both"/>
      </w:pPr>
      <w:r>
        <w:t xml:space="preserve">TRGOVAČKI SUD U BJELOVARU, u skraćenom stečajnom postupku nad stečajnim dužnikom JOKS zadruga za trgovinu i usluge iz Bjelovara, Marina Getaldića 3, MBS 010079971, OIB 65007188486, koji se vodi kod ovog suda pod poslovnim brojem St-755/2017, temeljem odredbe čl.429.st.1. Stečajnog zakona (Narodne novine broj 71/15), objavljuje: </w:t>
      </w:r>
    </w:p>
    <w:p w:rsidRDefault="00306889" w:rsidP="00306889" w:rsidR="00306889">
      <w:pPr>
        <w:jc w:val="both"/>
      </w:pPr>
      <w:r>
        <w:tab/>
      </w:r>
      <w:r>
        <w:rPr>
          <w:b/>
        </w:rPr>
        <w:t>I.</w:t>
      </w:r>
      <w:r>
        <w:t xml:space="preserve"> Na dan 07. kolovoza 2017. godine dužnik u Očevidniku redoslijeda osnova za plaćanje ima evidentirane neizvršene osnove za plaćanje u ukupnom iznosu od 110.535,87 kuna, u koji iznos je uračunata kamata i naknada Financijske agencije za provedbu ovrhe na novčanim sredstvima.</w:t>
      </w:r>
    </w:p>
    <w:p w:rsidRDefault="00306889" w:rsidP="00306889" w:rsidR="00306889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Željko </w:t>
      </w:r>
      <w:proofErr w:type="spellStart"/>
      <w:r>
        <w:t>Švegar</w:t>
      </w:r>
      <w:proofErr w:type="spellEnd"/>
      <w:r>
        <w:t xml:space="preserve"> iz Bjelovara, Petra Biškupa Vene 152, da u roku od 15 dana od objave oglasa na mrežnoj stranici e-Oglasna ploča Trgovačkog suda u Bjelovaru podnese sudu javnobilježnički ovjerovljeni popis imovine i obveza na propisanom obrascu.</w:t>
      </w:r>
    </w:p>
    <w:p w:rsidRDefault="00306889" w:rsidP="00306889" w:rsidR="00306889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306889" w:rsidP="00306889" w:rsidR="00306889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306889" w:rsidP="00306889" w:rsidR="00306889">
      <w:pPr>
        <w:jc w:val="both"/>
      </w:pPr>
    </w:p>
    <w:p w:rsidRDefault="00306889" w:rsidP="00306889" w:rsidR="00306889">
      <w:pPr>
        <w:ind w:firstLine="720"/>
        <w:jc w:val="both"/>
      </w:pPr>
      <w:r>
        <w:t>U Bjelovaru, 24. kolovoza 2017. godine</w:t>
      </w:r>
    </w:p>
    <w:p w:rsidRDefault="00306889" w:rsidP="00306889" w:rsidR="0030688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  <w:bookmarkStart w:name="_GoBack" w:id="0"/>
      <w:bookmarkEnd w:id="0"/>
    </w:p>
    <w:p w:rsidRDefault="00306889" w:rsidP="00306889" w:rsidR="0030688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306889" w:rsidP="00306889" w:rsidR="00306889">
      <w:pPr>
        <w:jc w:val="both"/>
      </w:pPr>
      <w:proofErr w:type="spellStart"/>
      <w:r>
        <w:t>Rj</w:t>
      </w:r>
      <w:proofErr w:type="spellEnd"/>
      <w:r>
        <w:t>.</w:t>
      </w:r>
    </w:p>
    <w:p w:rsidRDefault="00306889" w:rsidP="00306889" w:rsidR="00306889">
      <w:pPr>
        <w:jc w:val="both"/>
      </w:pPr>
      <w:r>
        <w:t xml:space="preserve">Dna:dužniku putem e-oglasne ploče suda </w:t>
      </w:r>
    </w:p>
    <w:p w:rsidRDefault="00306889" w:rsidP="00306889" w:rsidR="00306889">
      <w:pPr>
        <w:jc w:val="both"/>
      </w:pPr>
      <w:r>
        <w:lastRenderedPageBreak/>
        <w:t xml:space="preserve">       zakonskom zastupniku dužnika putem pošte i e-oglasne ploče </w:t>
      </w:r>
    </w:p>
    <w:p w:rsidRDefault="00306889" w:rsidP="00306889" w:rsidR="00306889">
      <w:pPr>
        <w:jc w:val="both"/>
      </w:pPr>
      <w:r>
        <w:t>Kal.45 dana</w:t>
      </w:r>
    </w:p>
    <w:p w:rsidRDefault="00306889" w:rsidP="00306889" w:rsidR="00306889">
      <w:pPr>
        <w:jc w:val="both"/>
      </w:pPr>
      <w:r>
        <w:t>U Bj.24.08.2017.g.</w:t>
      </w:r>
    </w:p>
    <w:p w:rsidRDefault="00306889" w:rsidP="00306889" w:rsidR="00306889">
      <w:pPr>
        <w:jc w:val="both"/>
      </w:pPr>
    </w:p>
    <w:p w:rsidRDefault="00306889" w:rsidP="00306889" w:rsidR="00306889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6889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352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St-754/2017-2</izvorni_sadrzaj>
    <derivirana_varijabla naziv="DomainObject.Oznaka_1">St-754/2017-2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JOKS zadruga za trgovinu i usluge</izvorni_sadrzaj>
    <derivirana_varijabla naziv="DomainObject.Predmet.ProtustrankaFormated_1">  JOKS zadruga za trgovinu i usluge</derivirana_varijabla>
  </DomainObject.Predmet.ProtustrankaFormated>
  <DomainObject.Predmet.ProtustrankaFormatedOIB>
    <izvorni_sadrzaj>  JOKS zadruga za trgovinu i usluge, OIB 65007188486</izvorni_sadrzaj>
    <derivirana_varijabla naziv="DomainObject.Predmet.ProtustrankaFormatedOIB_1">  JOKS zadruga za trgovinu i usluge, OIB 65007188486</derivirana_varijabla>
  </DomainObject.Predmet.ProtustrankaFormatedOIB>
  <DomainObject.Predmet.ProtustrankaFormatedWithAdress>
    <izvorni_sadrzaj> JOKS zadruga za trgovinu i usluge, Marina Getaldića 3, 43000 Bjelovar</izvorni_sadrzaj>
    <derivirana_varijabla naziv="DomainObject.Predmet.ProtustrankaFormatedWithAdress_1"> JOKS zadruga za trgovinu i usluge, Marina Getaldića 3, 43000 Bjelovar</derivirana_varijabla>
  </DomainObject.Predmet.ProtustrankaFormatedWithAdress>
  <DomainObject.Predmet.ProtustrankaFormatedWithAdressOIB>
    <izvorni_sadrzaj> JOKS zadruga za trgovinu i usluge, OIB 65007188486, Marina Getaldića 3, 43000 Bjelovar</izvorni_sadrzaj>
    <derivirana_varijabla naziv="DomainObject.Predmet.ProtustrankaFormatedWithAdressOIB_1"> JOKS zadruga za trgovinu i usluge, OIB 65007188486, Marina Getaldića 3, 43000 Bjelovar</derivirana_varijabla>
  </DomainObject.Predmet.ProtustrankaFormatedWithAdressOIB>
  <DomainObject.Predmet.ProtustrankaWithAdress>
    <izvorni_sadrzaj>JOKS zadruga za trgovinu i usluge Marina Getaldića 3, 43000 Bjelovar</izvorni_sadrzaj>
    <derivirana_varijabla naziv="DomainObject.Predmet.ProtustrankaWithAdress_1">JOKS zadruga za trgovinu i usluge Marina Getaldića 3, 43000 Bjelovar</derivirana_varijabla>
  </DomainObject.Predmet.ProtustrankaWithAdress>
  <DomainObject.Predmet.ProtustrankaWithAdressOIB>
    <izvorni_sadrzaj>JOKS zadruga za trgovinu i usluge, OIB 65007188486, Marina Getaldića 3, 43000 Bjelovar</izvorni_sadrzaj>
    <derivirana_varijabla naziv="DomainObject.Predmet.ProtustrankaWithAdressOIB_1">JOKS zadruga za trgovinu i usluge, OIB 65007188486, Marina Getaldića 3, 43000 Bjelovar</derivirana_varijabla>
  </DomainObject.Predmet.ProtustrankaWithAdressOIB>
  <DomainObject.Predmet.ProtustrankaNazivFormated>
    <izvorni_sadrzaj>JOKS zadruga za trgovinu i usluge</izvorni_sadrzaj>
    <derivirana_varijabla naziv="DomainObject.Predmet.ProtustrankaNazivFormated_1">JOKS zadruga za trgovinu i usluge</derivirana_varijabla>
  </DomainObject.Predmet.ProtustrankaNazivFormated>
  <DomainObject.Predmet.ProtustrankaNazivFormatedOIB>
    <izvorni_sadrzaj>JOKS zadruga za trgovinu i usluge, OIB 65007188486</izvorni_sadrzaj>
    <derivirana_varijabla naziv="DomainObject.Predmet.ProtustrankaNazivFormatedOIB_1">JOKS zadruga za trgovinu i usluge, OIB 65007188486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JOKS zadruga za trgovinu i usluge</item>
    </izvorni_sadrzaj>
    <derivirana_varijabla naziv="DomainObject.Predmet.ProtuStrankaListFormated_1">
      <item>JOKS zadruga za trgovinu i usluge</item>
    </derivirana_varijabla>
  </DomainObject.Predmet.ProtuStrankaListFormated>
  <DomainObject.Predmet.ProtuStrankaListFormatedOIB>
    <izvorni_sadrzaj>
      <item>JOKS zadruga za trgovinu i usluge, OIB 65007188486</item>
    </izvorni_sadrzaj>
    <derivirana_varijabla naziv="DomainObject.Predmet.ProtuStrankaListFormatedOIB_1">
      <item>JOKS zadruga za trgovinu i usluge, OIB 65007188486</item>
    </derivirana_varijabla>
  </DomainObject.Predmet.ProtuStrankaListFormatedOIB>
  <DomainObject.Predmet.ProtuStrankaListFormatedWithAdress>
    <izvorni_sadrzaj>
      <item>JOKS zadruga za trgovinu i usluge, Marina Getaldića 3, 43000 Bjelovar</item>
    </izvorni_sadrzaj>
    <derivirana_varijabla naziv="DomainObject.Predmet.ProtuStrankaListFormatedWithAdress_1">
      <item>JOKS zadruga za trgovinu i usluge, Marina Getaldića 3, 43000 Bjelovar</item>
    </derivirana_varijabla>
  </DomainObject.Predmet.ProtuStrankaListFormatedWithAdress>
  <DomainObject.Predmet.ProtuStrankaListFormatedWithAdressOIB>
    <izvorni_sadrzaj>
      <item>JOKS zadruga za trgovinu i usluge, OIB 65007188486, Marina Getaldića 3, 43000 Bjelovar</item>
    </izvorni_sadrzaj>
    <derivirana_varijabla naziv="DomainObject.Predmet.ProtuStrankaListFormatedWithAdressOIB_1">
      <item>JOKS zadruga za trgovinu i usluge, OIB 65007188486, Marina Getaldića 3, 43000 Bjelovar</item>
    </derivirana_varijabla>
  </DomainObject.Predmet.ProtuStrankaListFormatedWithAdressOIB>
  <DomainObject.Predmet.ProtuStrankaListNazivFormated>
    <izvorni_sadrzaj>
      <item>JOKS zadruga za trgovinu i usluge</item>
    </izvorni_sadrzaj>
    <derivirana_varijabla naziv="DomainObject.Predmet.ProtuStrankaListNazivFormated_1">
      <item>JOKS zadruga za trgovinu i usluge</item>
    </derivirana_varijabla>
  </DomainObject.Predmet.ProtuStrankaListNazivFormated>
  <DomainObject.Predmet.ProtuStrankaListNazivFormatedOIB>
    <izvorni_sadrzaj>
      <item>JOKS zadruga za trgovinu i usluge, OIB 65007188486</item>
    </izvorni_sadrzaj>
    <derivirana_varijabla naziv="DomainObject.Predmet.ProtuStrankaListNazivFormatedOIB_1">
      <item>JOKS zadruga za trgovinu i usluge, OIB 65007188486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St-754/2017-2</izvorni_sadrzaj>
    <derivirana_varijabla naziv="DomainObject.PoslovniBrojDokumenta_1">St-754/2017-2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JOKS zadruga za trgovinu i usluge</izvorni_sadrzaj>
    <derivirana_varijabla naziv="DomainObject.Predmet.ProtustrankaIDrugi_1">JOKS zadruga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JOKS zadruga za trgovinu i usluge, OIB 65007188486, Marina Getaldića 3, 43000 Bjelovar</izvorni_sadrzaj>
    <derivirana_varijabla naziv="DomainObject.Predmet.ProtustrankaIDrugiAdressOIB_1">JOKS zadruga za trgovinu i usluge, OIB 65007188486, Marina Getaldića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JOKS zadruga za trgovinu i usluge</item>
    </izvorni_sadrzaj>
    <derivirana_varijabla naziv="DomainObject.Predmet.SudioniciListNaziv_1">
      <item>FINANCIJSKA AGENCIJA, RC ZAGREB, Podružnica Bjelovar</item>
      <item>JOKS zadruga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JOKS zadruga za trgovinu i usluge, OIB 65007188486, Marina Getaldića 3,43000 Bjelovar</item>
    </izvorni_sadrzaj>
    <derivirana_varijabla naziv="DomainObject.Predmet.SudioniciListAdressOIB_1">
      <item>FINANCIJSKA AGENCIJA, RC ZAGREB, Podružnica Bjelovar, OIB 85821130368, F. Supila 4,43000 Bjelovar</item>
      <item>JOKS zadruga za trgovinu i usluge, OIB 65007188486, Marina Getaldića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07D61-30EE-49CA-9BFC-7F13FA573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1710</properties:Characters>
  <properties:Lines>40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2017-08-24T09:59:00Z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