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3b0ec" w14:paraId="ac3b0ec" w:rsidRDefault="00640074" w:rsidP="00640074" w:rsidR="00640074">
      <w:pPr>
        <w:spacing w:lineRule="auto" w:line="240" w:after="0"/>
        <w15:collapsed w:val="false"/>
        <w:rPr>
          <w:rFonts w:eastAsia="Calibri"/>
        </w:rPr>
      </w:pPr>
      <w:bookmarkStart w:name="_GoBack" w:id="0"/>
      <w:bookmarkEnd w:id="0"/>
      <w:r>
        <w:rPr>
          <w:rFonts w:eastAsia="Calibri"/>
        </w:rPr>
        <w:t xml:space="preserve">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0074" w:rsidP="00640074" w:rsidR="00640074">
      <w:pPr>
        <w:spacing w:lineRule="auto" w:line="240" w:after="0" w:before="120"/>
        <w:rPr>
          <w:rFonts w:eastAsia="Calibri"/>
        </w:rPr>
      </w:pPr>
      <w:r>
        <w:rPr>
          <w:rFonts w:eastAsia="Calibri"/>
        </w:rPr>
        <w:t xml:space="preserve">     Republika Hrvatska</w:t>
      </w:r>
    </w:p>
    <w:p w:rsidRDefault="00640074" w:rsidP="00640074" w:rsidR="00640074">
      <w:pPr>
        <w:spacing w:lineRule="auto" w:line="240" w:after="0"/>
        <w:rPr>
          <w:rFonts w:eastAsia="Calibri"/>
        </w:rPr>
      </w:pPr>
      <w:r>
        <w:rPr>
          <w:rFonts w:eastAsia="Calibri"/>
        </w:rPr>
        <w:t>Trgovački sud u Varaždinu</w:t>
      </w:r>
    </w:p>
    <w:p w:rsidRDefault="00640074" w:rsidP="00640074" w:rsidR="00640074">
      <w:pPr>
        <w:pStyle w:val="Zaglavlje"/>
        <w:jc w:val="left"/>
        <w:rPr>
          <w:rFonts w:eastAsia="Calibri"/>
        </w:rPr>
      </w:pPr>
      <w:r>
        <w:rPr>
          <w:rFonts w:eastAsia="Calibri"/>
        </w:rPr>
        <w:t xml:space="preserve">   Varaždin, Braće Radić 2</w:t>
      </w:r>
    </w:p>
    <w:p w:rsidRDefault="00640074" w:rsidP="00640074" w:rsidR="00640074">
      <w:pPr>
        <w:pStyle w:val="Zaglavlje"/>
        <w:rPr>
          <w:rFonts w:eastAsia="Calibri"/>
        </w:rPr>
      </w:pPr>
      <w:r>
        <w:rPr>
          <w:rFonts w:eastAsia="Calibri"/>
        </w:rPr>
        <w:tab/>
        <w:t xml:space="preserve">                    Poslovni broj: 7 St-216/2018-7</w:t>
      </w:r>
    </w:p>
    <w:p w:rsidRDefault="00640074" w:rsidP="00640074" w:rsidR="00640074">
      <w:pPr>
        <w:pStyle w:val="Zaglavlje"/>
        <w:jc w:val="center"/>
      </w:pPr>
      <w:r>
        <w:t>Z A K LJ U Č A K</w:t>
      </w:r>
    </w:p>
    <w:p w:rsidRDefault="00640074" w:rsidP="00640074" w:rsidR="00640074">
      <w:pPr>
        <w:spacing w:lineRule="auto" w:line="240" w:after="0"/>
      </w:pPr>
    </w:p>
    <w:p w:rsidRDefault="00640074" w:rsidP="00640074" w:rsidR="00640074">
      <w:pPr>
        <w:spacing w:lineRule="auto" w:line="240"/>
        <w:ind w:firstLine="720"/>
        <w:jc w:val="both"/>
      </w:pPr>
      <w:r>
        <w:t xml:space="preserve">Trgovački sud u Varaždinu, po sucu toga suda Marija Levanić-Škerbić, u stečajnom predmetu povodom prijedloga podnositelja FINA, RC Zagreb, Podružnica Varaždin, A. Cesarca 2, OIB: 85821130368, za pokretanje stečajnog postupka nad dužnikom BIOGORA d.o.o. Varaždin, Ulica Mihovila </w:t>
      </w:r>
      <w:proofErr w:type="spellStart"/>
      <w:r>
        <w:t>Pavleka</w:t>
      </w:r>
      <w:proofErr w:type="spellEnd"/>
      <w:r>
        <w:t xml:space="preserve"> </w:t>
      </w:r>
      <w:proofErr w:type="spellStart"/>
      <w:r>
        <w:t>Miškine</w:t>
      </w:r>
      <w:proofErr w:type="spellEnd"/>
      <w:r>
        <w:t xml:space="preserve"> 43/a, OIB: 45069273826, 3. listopada 2018.,               </w:t>
      </w:r>
    </w:p>
    <w:p w:rsidRDefault="00640074" w:rsidP="00640074" w:rsidR="00640074">
      <w:pPr>
        <w:spacing w:lineRule="auto" w:line="240"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640074" w:rsidP="00640074" w:rsidR="00640074">
      <w:pPr>
        <w:spacing w:lineRule="auto" w:line="240" w:after="0"/>
        <w:jc w:val="center"/>
      </w:pPr>
    </w:p>
    <w:p w:rsidRDefault="00640074" w:rsidP="00640074" w:rsidR="00640074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t xml:space="preserve">Nalaže se osobi ovlaštenoj za zastupanje dužnika Teni Radović iz Varaždina, </w:t>
      </w:r>
      <w:proofErr w:type="spellStart"/>
      <w:r>
        <w:t>Dobriše</w:t>
      </w:r>
      <w:proofErr w:type="spellEnd"/>
      <w:r>
        <w:t xml:space="preserve"> Cesarića 112, OIB: 43377342737,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tekstu: SZ) u roku od 8 dana od dana primitka ovog zaključka, dostavi popis imovine i obveza dužnika koji se sastoji od naznake:</w:t>
      </w:r>
    </w:p>
    <w:p w:rsidRDefault="00640074" w:rsidP="00640074" w:rsidR="00640074">
      <w:pPr>
        <w:spacing w:lineRule="auto" w:line="240" w:after="0"/>
        <w:jc w:val="both"/>
      </w:pPr>
    </w:p>
    <w:p w:rsidRDefault="00640074" w:rsidP="00640074" w:rsidR="00640074">
      <w:pPr>
        <w:spacing w:lineRule="auto" w:line="240" w:after="0"/>
        <w:jc w:val="both"/>
      </w:pPr>
      <w:r>
        <w:t>1. nekretnina i pokretnina dužnika</w:t>
      </w:r>
    </w:p>
    <w:p w:rsidRDefault="00640074" w:rsidP="00640074" w:rsidR="00640074">
      <w:pPr>
        <w:spacing w:lineRule="auto" w:line="240" w:after="0"/>
        <w:jc w:val="both"/>
      </w:pPr>
      <w:r>
        <w:t>2. imovinskih prava dužnika na tuđim stvarima</w:t>
      </w:r>
    </w:p>
    <w:p w:rsidRDefault="00640074" w:rsidP="00640074" w:rsidR="00640074">
      <w:pPr>
        <w:spacing w:lineRule="auto" w:line="240" w:after="0"/>
        <w:jc w:val="both"/>
      </w:pPr>
      <w:r>
        <w:t>3. novčanih i nenovčanih tražbina dužnika</w:t>
      </w:r>
    </w:p>
    <w:p w:rsidRDefault="00640074" w:rsidP="00640074" w:rsidR="00640074">
      <w:pPr>
        <w:spacing w:lineRule="auto" w:line="240" w:after="0"/>
        <w:jc w:val="both"/>
      </w:pPr>
      <w:r>
        <w:t>4. drugih prava koja čine imovinu dužnika</w:t>
      </w:r>
    </w:p>
    <w:p w:rsidRDefault="00640074" w:rsidP="00640074" w:rsidR="00640074">
      <w:pPr>
        <w:spacing w:lineRule="auto" w:line="240" w:after="0"/>
        <w:jc w:val="both"/>
      </w:pPr>
      <w:r>
        <w:t>5. novčanih sredstava na računima</w:t>
      </w:r>
    </w:p>
    <w:p w:rsidRDefault="00640074" w:rsidP="00640074" w:rsidR="00640074">
      <w:pPr>
        <w:spacing w:lineRule="auto" w:line="240" w:after="0"/>
        <w:jc w:val="both"/>
      </w:pPr>
      <w:r>
        <w:t>6. druge imovine dužnika</w:t>
      </w:r>
    </w:p>
    <w:p w:rsidRDefault="00640074" w:rsidP="00640074" w:rsidR="00640074">
      <w:pPr>
        <w:spacing w:lineRule="auto" w:line="240" w:after="0"/>
        <w:jc w:val="both"/>
      </w:pPr>
      <w:r>
        <w:t>7. obveza dužnika unesenih u njegove poslovne knjige</w:t>
      </w:r>
    </w:p>
    <w:p w:rsidRDefault="00640074" w:rsidP="00640074" w:rsidR="00640074">
      <w:pPr>
        <w:spacing w:lineRule="auto" w:line="240" w:after="0"/>
        <w:jc w:val="both"/>
      </w:pPr>
      <w:r>
        <w:t>8. drugih novčanih i nenovčanih obveza dužnika</w:t>
      </w:r>
    </w:p>
    <w:p w:rsidRDefault="00640074" w:rsidP="00640074" w:rsidR="00640074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640074" w:rsidP="00640074" w:rsidR="00640074">
      <w:pPr>
        <w:spacing w:lineRule="auto" w:line="240" w:after="0"/>
        <w:jc w:val="both"/>
      </w:pPr>
      <w:r>
        <w:t>10. izlučnih prava</w:t>
      </w:r>
    </w:p>
    <w:p w:rsidRDefault="00640074" w:rsidP="00640074" w:rsidR="00640074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640074" w:rsidP="00640074" w:rsidR="00640074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640074" w:rsidP="00640074" w:rsidR="00640074">
      <w:pPr>
        <w:pStyle w:val="Odlomakpopisa"/>
        <w:spacing w:lineRule="auto" w:line="240" w:after="0"/>
      </w:pPr>
    </w:p>
    <w:p w:rsidRDefault="00640074" w:rsidP="00640074" w:rsidR="00640074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t>Osoba ovlaštena za zastupanje dužnika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640074" w:rsidP="00640074" w:rsidR="00640074">
      <w:pPr>
        <w:spacing w:lineRule="auto" w:line="240" w:after="0"/>
        <w:jc w:val="both"/>
      </w:pPr>
    </w:p>
    <w:p w:rsidRDefault="00640074" w:rsidP="00640074" w:rsidR="00640074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lastRenderedPageBreak/>
        <w:t>Upozorava se osoba ovlaštena za zastupanje dužnika da za davanje neistinitoga ili nepotpunoga popisa imovine i obveza, odgovara kao za davanje lažnoga iskaza u postupku pred sudom.</w:t>
      </w:r>
    </w:p>
    <w:p w:rsidRDefault="00640074" w:rsidP="00640074" w:rsidR="00640074">
      <w:pPr>
        <w:pStyle w:val="Odlomakpopisa"/>
        <w:spacing w:lineRule="auto" w:line="240" w:after="0"/>
      </w:pPr>
    </w:p>
    <w:p w:rsidRDefault="00640074" w:rsidP="00640074" w:rsidR="00640074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640074" w:rsidP="00640074" w:rsidR="00640074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640074" w:rsidP="00640074" w:rsidR="00640074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640074" w:rsidP="00640074" w:rsidR="00640074">
      <w:pPr>
        <w:pStyle w:val="Tijeloteksta"/>
        <w:rPr>
          <w:rFonts w:eastAsia="Times New Roman"/>
          <w:lang w:eastAsia="hr-HR"/>
        </w:rPr>
      </w:pPr>
      <w:r>
        <w:tab/>
        <w:t xml:space="preserve">Predlagatelj Financijska agencija, Podružnica Varaždin podnio je prijedlog za otvaranje stečajnog postupka nad dužnikom navodeći da dužnik </w:t>
      </w:r>
      <w:r>
        <w:rPr>
          <w:rFonts w:eastAsia="Calibri"/>
        </w:rPr>
        <w:t>na dan 12. lipnja 2018.</w:t>
      </w:r>
      <w:r>
        <w:t xml:space="preserve"> u Očevidniku redoslijeda osnova za plaćanje ima evidentirane neizvršene osnove za plaćanje u neprekinutom razdoblju od 120 dana u ukupnom iznosu od 51.489,36 kn, te da dužnik ima jednog zaposlenog.</w:t>
      </w:r>
    </w:p>
    <w:p w:rsidRDefault="00640074" w:rsidP="00640074" w:rsidR="00640074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640074" w:rsidP="00640074" w:rsidR="00640074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st. 1., 2. i 3. SZ-a, odlučio kao u izreci ovog zaključka.</w:t>
      </w:r>
    </w:p>
    <w:p w:rsidRDefault="00640074" w:rsidP="00640074" w:rsidR="00640074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640074" w:rsidP="00640074" w:rsidR="00640074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640074" w:rsidP="00640074" w:rsidR="00640074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 3. listopada 2018.</w:t>
      </w:r>
    </w:p>
    <w:p w:rsidRDefault="00640074" w:rsidP="00640074" w:rsidR="00640074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640074" w:rsidP="00640074" w:rsidR="00640074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640074" w:rsidP="00640074" w:rsidR="00640074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>Sudac:</w:t>
      </w:r>
    </w:p>
    <w:p w:rsidRDefault="00640074" w:rsidP="00640074" w:rsidR="00640074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640074" w:rsidP="00640074" w:rsidR="00640074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Marija Levanić-Škerbić,v. r. </w:t>
      </w:r>
    </w:p>
    <w:p w:rsidRDefault="00640074" w:rsidP="00640074" w:rsidR="00640074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640074" w:rsidP="00640074" w:rsidR="00640074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640074" w:rsidP="00640074" w:rsidR="00640074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Za točnost </w:t>
      </w:r>
      <w:proofErr w:type="spellStart"/>
      <w:r>
        <w:rPr>
          <w:rFonts w:eastAsia="Times New Roman"/>
          <w:lang w:eastAsia="hr-HR"/>
        </w:rPr>
        <w:t>otpravka</w:t>
      </w:r>
      <w:proofErr w:type="spellEnd"/>
      <w:r>
        <w:rPr>
          <w:rFonts w:eastAsia="Times New Roman"/>
          <w:lang w:eastAsia="hr-HR"/>
        </w:rPr>
        <w:t xml:space="preserve">-ovlašteni službenik: </w:t>
      </w:r>
    </w:p>
    <w:p w:rsidRDefault="00640074" w:rsidP="00640074" w:rsidR="00640074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640074" w:rsidP="00640074" w:rsidR="00640074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</w:p>
    <w:p w:rsidRDefault="00640074" w:rsidP="00640074" w:rsidR="00640074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</w:p>
    <w:p w:rsidRDefault="00640074" w:rsidP="00640074" w:rsidR="00640074">
      <w:pPr>
        <w:spacing w:lineRule="auto" w:line="240" w:after="0"/>
        <w:jc w:val="both"/>
      </w:pPr>
      <w:r>
        <w:t>Uputa o pravnom lijeku:</w:t>
      </w:r>
    </w:p>
    <w:p w:rsidRDefault="00640074" w:rsidP="00640074" w:rsidR="00640074">
      <w:pPr>
        <w:spacing w:lineRule="auto" w:line="240" w:after="0"/>
        <w:jc w:val="both"/>
      </w:pPr>
      <w:r>
        <w:t>Protiv ovoga zaključka žalba nije dopuštena (čl. 19. st. 7. SZ-a).</w:t>
      </w:r>
    </w:p>
    <w:p w:rsidRDefault="00640074" w:rsidP="00640074" w:rsidR="00640074">
      <w:pPr>
        <w:spacing w:lineRule="auto" w:line="240" w:after="0"/>
        <w:jc w:val="both"/>
      </w:pPr>
    </w:p>
    <w:p w:rsidRDefault="00640074" w:rsidP="00640074" w:rsidR="00640074">
      <w:pPr>
        <w:spacing w:lineRule="auto" w:line="240" w:after="0"/>
        <w:jc w:val="both"/>
      </w:pPr>
    </w:p>
    <w:p w:rsidRDefault="00640074" w:rsidP="00640074" w:rsidR="00640074">
      <w:pPr>
        <w:spacing w:lineRule="auto" w:line="240" w:after="0"/>
        <w:jc w:val="both"/>
      </w:pPr>
      <w:r>
        <w:t>DNA:</w:t>
      </w:r>
    </w:p>
    <w:p w:rsidRDefault="00640074" w:rsidP="00640074" w:rsidR="00640074">
      <w:pPr>
        <w:spacing w:lineRule="auto" w:line="240" w:after="0"/>
        <w:jc w:val="both"/>
      </w:pPr>
      <w:r>
        <w:t xml:space="preserve">1. Osoba ovlaštena za zastupanje dužnika – Tena Radović, Varaždin, </w:t>
      </w:r>
      <w:proofErr w:type="spellStart"/>
      <w:r>
        <w:t>Dobriše</w:t>
      </w:r>
      <w:proofErr w:type="spellEnd"/>
      <w:r>
        <w:t xml:space="preserve"> Cesarića 112</w:t>
      </w:r>
    </w:p>
    <w:p w:rsidRDefault="00640074" w:rsidP="00640074" w:rsidR="00640074">
      <w:pPr>
        <w:spacing w:lineRule="auto" w:line="240" w:after="0"/>
        <w:jc w:val="both"/>
      </w:pPr>
      <w:r>
        <w:t>2. e-Oglasna ploča suda.</w:t>
      </w:r>
    </w:p>
    <w:p w:rsidRDefault="00640074" w:rsidP="00640074" w:rsidR="00640074">
      <w:pPr>
        <w:spacing w:lineRule="auto" w:line="240" w:after="0"/>
        <w:jc w:val="both"/>
      </w:pPr>
    </w:p>
    <w:p w:rsidRDefault="00AE649C" w:rsidP="002D1957" w:rsidR="00AE649C" w:rsidRPr="002D1957"/>
    <w:sectPr w:rsidSect="0032366B" w:rsidR="00AE649C" w:rsidRPr="002D1957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A40092"/>
    <w:multiLevelType w:val="hybridMultilevel"/>
    <w:tmpl w:val="0F769A56"/>
    <w:lvl w:tplc="E17E266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1957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0074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40074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40074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432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St-216/2018-7</izvorni_sadrzaj>
    <derivirana_varijabla naziv="DomainObject.Oznaka_1">St-216/2018-7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</izvorni_sadrzaj>
    <derivirana_varijabla naziv="DomainObject.Predmet.Broj_1">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2018.</izvorni_sadrzaj>
    <derivirana_varijabla naziv="DomainObject.Predmet.DatumOsnivanja_1">14.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St-216/2018</izvorni_sadrzaj>
    <derivirana_varijabla naziv="DomainObject.Predmet.OznakaBroj_1">St-216/2018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BIOGORA društvo s ograničenom odgovornošću za proizvodnju električne energije zastupanog po punomoćniku Tena Radović</izvorni_sadrzaj>
    <derivirana_varijabla naziv="DomainObject.Predmet.ProtustrankaFormated_1">  BIOGORA društvo s ograničenom odgovornošću za proizvodnju električne energije zastupanog po punomoćniku Tena Radović</derivirana_varijabla>
  </DomainObject.Predmet.ProtustrankaFormated>
  <DomainObject.Predmet.ProtustrankaFormatedOIB>
    <izvorni_sadrzaj>  BIOGORA društvo s ograničenom odgovornošću za proizvodnju električne energije, OIB 45069273826 zastupanog po punomoćniku Tena Radović</izvorni_sadrzaj>
    <derivirana_varijabla naziv="DomainObject.Predmet.ProtustrankaFormatedOIB_1">  BIOGORA društvo s ograničenom odgovornošću za proizvodnju električne energije, OIB 45069273826 zastupanog po punomoćniku Tena Radović</derivirana_varijabla>
  </DomainObject.Predmet.ProtustrankaFormatedOIB>
  <DomainObject.Predmet.ProtustrankaFormatedWithAdress>
    <izvorni_sadrzaj> BIOGORA društvo s ograničenom odgovornošću za proizvodnju električne energije, Ulica Mihovila Pavleka Miškine 43a, 42000 Varaždin zastupanog po punomoćniku Tena Radović</izvorni_sadrzaj>
    <derivirana_varijabla naziv="DomainObject.Predmet.ProtustrankaFormatedWithAdress_1"> BIOGORA društvo s ograničenom odgovornošću za proizvodnju električne energije, Ulica Mihovila Pavleka Miškine 43a, 42000 Varaždin zastupanog po punomoćniku Tena Radović</derivirana_varijabla>
  </DomainObject.Predmet.ProtustrankaFormatedWithAdress>
  <DomainObject.Predmet.ProtustrankaFormatedWithAdressOIB>
    <izvorni_sadrzaj> BIOGORA društvo s ograničenom odgovornošću za proizvodnju električne energije, OIB 45069273826, Ulica Mihovila Pavleka Miškine 43a, 42000 Varaždin zastupanog po punomoćniku Tena Radović</izvorni_sadrzaj>
    <derivirana_varijabla naziv="DomainObject.Predmet.ProtustrankaFormatedWithAdressOIB_1"> BIOGORA društvo s ograničenom odgovornošću za proizvodnju električne energije, OIB 45069273826, Ulica Mihovila Pavleka Miškine 43a, 42000 Varaždin zastupanog po punomoćniku Tena Radović</derivirana_varijabla>
  </DomainObject.Predmet.ProtustrankaFormatedWithAdressOIB>
  <DomainObject.Predmet.ProtustrankaWithAdress>
    <izvorni_sadrzaj>BIOGORA društvo s ograničenom odgovornošću za proizvodnju električne energije Ulica Mihovila Pavleka Miškine 43a, 42000 Varaždin</izvorni_sadrzaj>
    <derivirana_varijabla naziv="DomainObject.Predmet.ProtustrankaWithAdress_1">BIOGORA društvo s ograničenom odgovornošću za proizvodnju električne energije Ulica Mihovila Pavleka Miškine 43a, 42000 Varaždin</derivirana_varijabla>
  </DomainObject.Predmet.ProtustrankaWithAdress>
  <DomainObject.Predmet.ProtustrankaWithAdressOIB>
    <izvorni_sadrzaj>BIOGORA društvo s ograničenom odgovornošću za proizvodnju električne energije, OIB 45069273826, Ulica Mihovila Pavleka Miškine 43a, 42000 Varaždin</izvorni_sadrzaj>
    <derivirana_varijabla naziv="DomainObject.Predmet.ProtustrankaWithAdressOIB_1">BIOGORA društvo s ograničenom odgovornošću za proizvodnju električne energije, OIB 45069273826, Ulica Mihovila Pavleka Miškine 43a, 42000 Varaždin</derivirana_varijabla>
  </DomainObject.Predmet.ProtustrankaWithAdressOIB>
  <DomainObject.Predmet.ProtustrankaNazivFormated>
    <izvorni_sadrzaj>BIOGORA društvo s ograničenom odgovornošću za proizvodnju električne energije</izvorni_sadrzaj>
    <derivirana_varijabla naziv="DomainObject.Predmet.ProtustrankaNazivFormated_1">BIOGORA društvo s ograničenom odgovornošću za proizvodnju električne energije</derivirana_varijabla>
  </DomainObject.Predmet.ProtustrankaNazivFormated>
  <DomainObject.Predmet.ProtustrankaNazivFormatedOIB>
    <izvorni_sadrzaj>BIOGORA društvo s ograničenom odgovornošću za proizvodnju električne energije, OIB 45069273826</izvorni_sadrzaj>
    <derivirana_varijabla naziv="DomainObject.Predmet.ProtustrankaNazivFormatedOIB_1">BIOGORA društvo s ograničenom odgovornošću za proizvodnju električne energije, OIB 45069273826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51489.36</izvorni_sadrzaj>
    <derivirana_varijabla naziv="DomainObject.Predmet.TrenutnaVrijednost_1">51489.36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BIOGORA društvo s ograničenom odgovornošću za proizvodnju električne energije zastupanog po punomoćniku Tena Radović</item>
    </izvorni_sadrzaj>
    <derivirana_varijabla naziv="DomainObject.Predmet.ProtuStrankaListFormated_1">
      <item>BIOGORA društvo s ograničenom odgovornošću za proizvodnju električne energije zastupanog po punomoćniku Tena Radović</item>
    </derivirana_varijabla>
  </DomainObject.Predmet.ProtuStrankaListFormated>
  <DomainObject.Predmet.ProtuStrankaListFormatedOIB>
    <izvorni_sadrzaj>
      <item>BIOGORA društvo s ograničenom odgovornošću za proizvodnju električne energije, OIB 45069273826 zastupanog po punomoćniku Tena Radović</item>
    </izvorni_sadrzaj>
    <derivirana_varijabla naziv="DomainObject.Predmet.ProtuStrankaListFormatedOIB_1">
      <item>BIOGORA društvo s ograničenom odgovornošću za proizvodnju električne energije, OIB 45069273826 zastupanog po punomoćniku Tena Radović</item>
    </derivirana_varijabla>
  </DomainObject.Predmet.ProtuStrankaListFormatedOIB>
  <DomainObject.Predmet.ProtuStrankaListFormatedWithAdress>
    <izvorni_sadrzaj>
      <item>BIOGORA društvo s ograničenom odgovornošću za proizvodnju električne energije, Ulica Mihovila Pavleka Miškine 43a, 42000 Varaždin zastupanog po punomoćniku Tena Radović</item>
    </izvorni_sadrzaj>
    <derivirana_varijabla naziv="DomainObject.Predmet.ProtuStrankaListFormatedWithAdress_1">
      <item>BIOGORA društvo s ograničenom odgovornošću za proizvodnju električne energije, Ulica Mihovila Pavleka Miškine 43a, 42000 Varaždin zastupanog po punomoćniku Tena Radović</item>
    </derivirana_varijabla>
  </DomainObject.Predmet.ProtuStrankaListFormatedWithAdress>
  <DomainObject.Predmet.ProtuStrankaListFormatedWithAdressOIB>
    <izvorni_sadrzaj>
      <item>BIOGORA društvo s ograničenom odgovornošću za proizvodnju električne energije, OIB 45069273826, Ulica Mihovila Pavleka Miškine 43a, 42000 Varaždin zastupanog po punomoćniku Tena Radović</item>
    </izvorni_sadrzaj>
    <derivirana_varijabla naziv="DomainObject.Predmet.ProtuStrankaListFormatedWithAdressOIB_1">
      <item>BIOGORA društvo s ograničenom odgovornošću za proizvodnju električne energije, OIB 45069273826, Ulica Mihovila Pavleka Miškine 43a, 42000 Varaždin zastupanog po punomoćniku Tena Radović</item>
    </derivirana_varijabla>
  </DomainObject.Predmet.ProtuStrankaListFormatedWithAdressOIB>
  <DomainObject.Predmet.ProtuStrankaListNazivFormated>
    <izvorni_sadrzaj>
      <item>BIOGORA društvo s ograničenom odgovornošću za proizvodnju električne energije</item>
    </izvorni_sadrzaj>
    <derivirana_varijabla naziv="DomainObject.Predmet.ProtuStrankaListNazivFormated_1">
      <item>BIOGORA društvo s ograničenom odgovornošću za proizvodnju električne energije</item>
    </derivirana_varijabla>
  </DomainObject.Predmet.ProtuStrankaListNazivFormated>
  <DomainObject.Predmet.ProtuStrankaListNazivFormatedOIB>
    <izvorni_sadrzaj>
      <item>BIOGORA društvo s ograničenom odgovornošću za proizvodnju električne energije, OIB 45069273826</item>
    </izvorni_sadrzaj>
    <derivirana_varijabla naziv="DomainObject.Predmet.ProtuStrankaListNazivFormatedOIB_1">
      <item>BIOGORA društvo s ograničenom odgovornošću za proizvodnju električne energije, OIB 45069273826</item>
    </derivirana_varijabla>
  </DomainObject.Predmet.ProtuStrankaListNazivFormatedOIB>
  <DomainObject.Predmet.OstaliListFormated>
    <izvorni_sadrzaj>
      <item>Sudski registar</item>
      <item>Tena Radović punomoćnica sudionika u postupku BIOGORA društvo s ograničenom odgovornošću za proizvodnju električne energije</item>
    </izvorni_sadrzaj>
    <derivirana_varijabla naziv="DomainObject.Predmet.OstaliListFormated_1">
      <item>Sudski registar</item>
      <item>Tena Radović punomoćnica sudionika u postupku BIOGORA društvo s ograničenom odgovornošću za proizvodnju električne energije</item>
    </derivirana_varijabla>
  </DomainObject.Predmet.OstaliListFormated>
  <DomainObject.Predmet.OstaliListFormatedOIB>
    <izvorni_sadrzaj>
      <item>Sudski registar</item>
      <item>Tena Radović, OIB 43377342737 punomoćnica sudionika u postupku BIOGORA društvo s ograničenom odgovornošću za proizvodnju električne energije</item>
    </izvorni_sadrzaj>
    <derivirana_varijabla naziv="DomainObject.Predmet.OstaliListFormatedOIB_1">
      <item>Sudski registar</item>
      <item>Tena Radović, OIB 43377342737 punomoćnica sudionika u postupku BIOGORA društvo s ograničenom odgovornošću za proizvodnju električne energije</item>
    </derivirana_varijabla>
  </DomainObject.Predmet.OstaliListFormatedOIB>
  <DomainObject.Predmet.OstaliListFormatedWithAdress>
    <izvorni_sadrzaj>
      <item>Sudski registar</item>
      <item>Tena Radović, Dobriše Cesarića 112, 42000 Varaždin punomoćnica sudionika u postupku BIOGORA društvo s ograničenom odgovornošću za proizvodnju električne energije</item>
    </izvorni_sadrzaj>
    <derivirana_varijabla naziv="DomainObject.Predmet.OstaliListFormatedWithAdress_1">
      <item>Sudski registar</item>
      <item>Tena Radović, Dobriše Cesarića 112, 42000 Varaždin punomoćnica sudionika u postupku BIOGORA društvo s ograničenom odgovornošću za proizvodnju električne energije</item>
    </derivirana_varijabla>
  </DomainObject.Predmet.OstaliListFormatedWithAdress>
  <DomainObject.Predmet.OstaliListFormatedWithAdressOIB>
    <izvorni_sadrzaj>
      <item>Sudski registar</item>
      <item>Tena Radović, OIB 43377342737, Dobriše Cesarića 112, 42000 Varaždin punomoćnica sudionika u postupku BIOGORA društvo s ograničenom odgovornošću za proizvodnju električne energije</item>
    </izvorni_sadrzaj>
    <derivirana_varijabla naziv="DomainObject.Predmet.OstaliListFormatedWithAdressOIB_1">
      <item>Sudski registar</item>
      <item>Tena Radović, OIB 43377342737, Dobriše Cesarića 112, 42000 Varaždin punomoćnica sudionika u postupku BIOGORA društvo s ograničenom odgovornošću za proizvodnju električne energije</item>
    </derivirana_varijabla>
  </DomainObject.Predmet.OstaliListFormatedWithAdressOIB>
  <DomainObject.Predmet.OstaliListNazivFormated>
    <izvorni_sadrzaj>
      <item>Sudski registar</item>
      <item>Tena Radović</item>
    </izvorni_sadrzaj>
    <derivirana_varijabla naziv="DomainObject.Predmet.OstaliListNazivFormated_1">
      <item>Sudski registar</item>
      <item>Tena Radović</item>
    </derivirana_varijabla>
  </DomainObject.Predmet.OstaliListNazivFormated>
  <DomainObject.Predmet.OstaliListNazivFormatedOIB>
    <izvorni_sadrzaj>
      <item>Sudski registar</item>
      <item>Tena Radović, OIB 43377342737</item>
    </izvorni_sadrzaj>
    <derivirana_varijabla naziv="DomainObject.Predmet.OstaliListNazivFormatedOIB_1">
      <item>Sudski registar</item>
      <item>Tena Radović, OIB 43377342737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>St-216/2018-7</izvorni_sadrzaj>
    <derivirana_varijabla naziv="DomainObject.PoslovniBrojDokumenta_1">St-216/2018-7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BIOGORA društvo s ograničenom odgovornošću za proizvodnju električne energije</izvorni_sadrzaj>
    <derivirana_varijabla naziv="DomainObject.Predmet.ProtustrankaIDrugi_1">BIOGORA društvo s ograničenom odgovornošću za proizvodnju električne energije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BIOGORA društvo s ograničenom odgovornošću za proizvodnju električne energije, OIB 45069273826, Ulica Mihovila Pavleka Miškine 43a, 42000 Varaždin</izvorni_sadrzaj>
    <derivirana_varijabla naziv="DomainObject.Predmet.ProtustrankaIDrugiAdressOIB_1">BIOGORA društvo s ograničenom odgovornošću za proizvodnju električne energije, OIB 45069273826, Ulica Mihovila Pavleka Miškine 43a,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BIOGORA društvo s ograničenom odgovornošću za proizvodnju električne energije</item>
      <item>Sudski registar</item>
      <item>Tena Radović</item>
    </izvorni_sadrzaj>
    <derivirana_varijabla naziv="DomainObject.Predmet.SudioniciListNaziv_1">
      <item>Financijska agencija</item>
      <item>BIOGORA društvo s ograničenom odgovornošću za proizvodnju električne energije</item>
      <item>Sudski registar</item>
      <item>Tena Radović</item>
    </derivirana_varijabla>
  </DomainObject.Predmet.SudioniciListNaziv>
  <DomainObject.Predmet.SudioniciListAdressOIB>
    <izvorni_sadrzaj>
      <item>Financijska agencija, OIB 85821130368, Ulica grada Vukovara 70,10000 Zagreb</item>
      <item>BIOGORA društvo s ograničenom odgovornošću za proizvodnju električne energije, OIB 45069273826, Ulica Mihovila Pavleka Miškine 43a,42000 Varaždin</item>
      <item>Sudski registar</item>
      <item>Tena Radović, OIB 43377342737, Dobriše Cesarića 112,42000 Varaždin</item>
    </izvorni_sadrzaj>
    <derivirana_varijabla naziv="DomainObject.Predmet.SudioniciListAdressOIB_1">
      <item>Financijska agencija, OIB 85821130368, Ulica grada Vukovara 70,10000 Zagreb</item>
      <item>BIOGORA društvo s ograničenom odgovornošću za proizvodnju električne energije, OIB 45069273826, Ulica Mihovila Pavleka Miškine 43a,42000 Varaždin</item>
      <item>Sudski registar</item>
      <item>Tena Radović, OIB 43377342737, Dobriše Cesarića 112,42000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D2A14C-1842-43E7-8A23-DA333D36D1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424</properties:Words>
  <properties:Characters>2308</properties:Characters>
  <properties:Lines>75</properties:Lines>
  <properties:Paragraphs>34</properties:Paragraphs>
  <properties:TotalTime>125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2018-10-03T10:14:00Z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St-216/2018-7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