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3001" w14:paraId="1043001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6F4F23">
        <w:t>2434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81402E" w:rsidP="00C40A44" w:rsidR="000B22E7" w:rsidRPr="00B9015B">
      <w:pPr>
        <w:ind w:firstLine="708"/>
        <w:jc w:val="both"/>
      </w:pPr>
      <w:r w:rsidRPr="0081402E">
        <w:rPr>
          <w:lang w:val="pt-BR"/>
        </w:rPr>
        <w:t>Trgovački sud u Zagrebu, po sucu mr.sc. Ivani Koštarić Fegeš, u stečajnom postupku u povodu prijedloga predlagatelja FINANCIJSKE AGENCIJE, Zagreb, Ulica grada Vukovara 70, OIB: 85821130368, za otvaranje stečajnog postupka nad dužnikom P.A.M.ZM – INVEST d.o.o., Zagreb, Joze Laurenčića 12, OIB: 30544847552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62F2D">
        <w:rPr>
          <w:lang w:val="pt-BR"/>
        </w:rPr>
        <w:t>25</w:t>
      </w:r>
      <w:r w:rsidR="00CD6A4D">
        <w:rPr>
          <w:lang w:val="pt-BR"/>
        </w:rPr>
        <w:t>. listopada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A1C9A" w:rsidRPr="008A1C9A">
        <w:rPr>
          <w:lang w:val="pt-BR"/>
        </w:rPr>
        <w:t>P.A.M.ZM – INVEST d.o.o., Zagreb, Joze Laurenčića 12, OIB: 30544847552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6C6BA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9A1006">
        <w:t xml:space="preserve">40.000,00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52C64">
        <w:t>2434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5B4051" w:rsidRPr="008A1C9A">
        <w:rPr>
          <w:lang w:val="pt-BR"/>
        </w:rPr>
        <w:t>P.A.M.ZM – INVEST d.o.o., Zagreb, Joze Laurenčića 12, OIB: 30544847552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86296B" w:rsidP="0086296B" w:rsidR="0086296B">
      <w:pPr>
        <w:ind w:firstLine="708"/>
        <w:jc w:val="both"/>
      </w:pPr>
      <w:r>
        <w:t xml:space="preserve">Financijska agencija, Regionalni centar Zagreb, podnijela je ovom sudu prijedlog za otvaranje stečajnog postupka nad dužnikom P.A.M.ZM – INVEST d.o.o., Zagreb, Joze Laurenčića 12, OIB: 30544847552. U prijedlogu za otvaranje stečajnog postupka se u bitnome navodi kako </w:t>
      </w:r>
      <w:r w:rsidR="005F3763">
        <w:t xml:space="preserve">je </w:t>
      </w:r>
      <w:r>
        <w:t>na dan 1. rujna 2015. dužnik u Očevidniku redoslijeda osnova za plaćanje ima</w:t>
      </w:r>
      <w:r w:rsidR="005F3763">
        <w:t>o</w:t>
      </w:r>
      <w:r>
        <w:t xml:space="preserve"> evidentirane neizvršene osnove za plaćanje u neprekinutom razdoblju od 912 dana, u ukupnom iznosu od 17.205,33 kn, </w:t>
      </w:r>
      <w:r w:rsidR="005F3763">
        <w:t xml:space="preserve">te je imao </w:t>
      </w:r>
      <w:r>
        <w:t>1 zaposlenog.</w:t>
      </w:r>
    </w:p>
    <w:p w:rsidRDefault="0083257E" w:rsidP="0086296B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D42E3D">
        <w:t xml:space="preserve">potvrde o neizvršenim osnovama za plaćanje (list 4. spisa) </w:t>
      </w:r>
      <w:r w:rsidR="00E757C5" w:rsidRPr="00E757C5">
        <w:t xml:space="preserve">proizlazi </w:t>
      </w:r>
      <w:r w:rsidR="00C25EDD">
        <w:t>kako</w:t>
      </w:r>
      <w:r w:rsidR="00AC6741">
        <w:t xml:space="preserve"> je na dan </w:t>
      </w:r>
      <w:r w:rsidR="00D42E3D">
        <w:t xml:space="preserve">13. veljače </w:t>
      </w:r>
      <w:r w:rsidR="00AC6741">
        <w:t xml:space="preserve">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D42E3D">
        <w:t>1442</w:t>
      </w:r>
      <w:r w:rsidR="00E757C5" w:rsidRPr="00E757C5">
        <w:t xml:space="preserve"> dana</w:t>
      </w:r>
      <w:r w:rsidR="00D42E3D">
        <w:t>.</w:t>
      </w:r>
      <w:r w:rsidR="00AC6741">
        <w:t xml:space="preserve"> </w:t>
      </w:r>
      <w:r w:rsidR="008019C2">
        <w:t xml:space="preserve">Dakle, u konkretnom </w:t>
      </w:r>
      <w:r w:rsidR="008019C2">
        <w:lastRenderedPageBreak/>
        <w:t xml:space="preserve">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5B344F" w:rsidR="001512B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U </w:t>
      </w:r>
      <w:r w:rsidR="00084AF1" w:rsidRPr="005B2079">
        <w:rPr>
          <w:rFonts w:hAnsi="Times New Roman" w:ascii="Times New Roman"/>
          <w:sz w:val="24"/>
          <w:szCs w:val="24"/>
        </w:rPr>
        <w:t>pisanom</w:t>
      </w:r>
      <w:r w:rsidRPr="005B2079">
        <w:rPr>
          <w:rFonts w:hAnsi="Times New Roman" w:ascii="Times New Roman"/>
          <w:sz w:val="24"/>
          <w:szCs w:val="24"/>
        </w:rPr>
        <w:t xml:space="preserve"> izvješću i na ročištu održanom </w:t>
      </w:r>
      <w:r w:rsidR="00D42E3D">
        <w:rPr>
          <w:rFonts w:hAnsi="Times New Roman" w:ascii="Times New Roman"/>
          <w:sz w:val="24"/>
          <w:szCs w:val="24"/>
        </w:rPr>
        <w:t>25</w:t>
      </w:r>
      <w:r w:rsidR="00CA2868">
        <w:rPr>
          <w:rFonts w:hAnsi="Times New Roman" w:ascii="Times New Roman"/>
          <w:sz w:val="24"/>
          <w:szCs w:val="24"/>
        </w:rPr>
        <w:t>. listopada</w:t>
      </w:r>
      <w:r w:rsidRPr="005B2079">
        <w:rPr>
          <w:rFonts w:hAnsi="Times New Roman" w:ascii="Times New Roman"/>
          <w:sz w:val="24"/>
          <w:szCs w:val="24"/>
        </w:rPr>
        <w:t xml:space="preserve"> 2017. privremeni stečajni upravitelj je u bitnome naveo kako je u odnosu na dužnika ostvaren stečajni razlog nesposobnosti za plaćanje i prezaduženosti. Nadalje je naveo kako </w:t>
      </w:r>
      <w:r w:rsidR="00C77180">
        <w:rPr>
          <w:rFonts w:hAnsi="Times New Roman" w:ascii="Times New Roman"/>
          <w:sz w:val="24"/>
          <w:szCs w:val="24"/>
        </w:rPr>
        <w:t xml:space="preserve">dužnik nema nikakve imovine. </w:t>
      </w:r>
      <w:r w:rsidR="005B2079" w:rsidRPr="005B2079">
        <w:rPr>
          <w:rFonts w:hAnsi="Times New Roman" w:ascii="Times New Roman"/>
          <w:sz w:val="24"/>
          <w:szCs w:val="24"/>
        </w:rPr>
        <w:t xml:space="preserve">Zbog toga je predložio pozvati </w:t>
      </w:r>
      <w:r w:rsidR="00990413" w:rsidRPr="005B2079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="005B2079" w:rsidRPr="005B2079">
        <w:rPr>
          <w:rFonts w:hAnsi="Times New Roman" w:ascii="Times New Roman"/>
          <w:sz w:val="24"/>
          <w:szCs w:val="24"/>
        </w:rPr>
        <w:t>d</w:t>
      </w:r>
      <w:r w:rsidR="00990413" w:rsidRPr="005B2079">
        <w:rPr>
          <w:rFonts w:hAnsi="Times New Roman" w:ascii="Times New Roman"/>
          <w:sz w:val="24"/>
          <w:szCs w:val="24"/>
        </w:rPr>
        <w:t xml:space="preserve">a predujme iznos od </w:t>
      </w:r>
      <w:r w:rsidR="00C77180">
        <w:rPr>
          <w:rFonts w:hAnsi="Times New Roman" w:ascii="Times New Roman"/>
          <w:sz w:val="24"/>
          <w:szCs w:val="24"/>
        </w:rPr>
        <w:t>40.000,00</w:t>
      </w:r>
      <w:r w:rsidR="00F309E7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 xml:space="preserve">kn, a ukoliko zainteresirane osobe ne uplate </w:t>
      </w:r>
      <w:r w:rsidR="005B2079" w:rsidRPr="005B2079">
        <w:rPr>
          <w:rFonts w:hAnsi="Times New Roman" w:ascii="Times New Roman"/>
          <w:sz w:val="24"/>
          <w:szCs w:val="24"/>
        </w:rPr>
        <w:t xml:space="preserve">zatraženi </w:t>
      </w:r>
      <w:r w:rsidR="00990413" w:rsidRPr="005B2079">
        <w:rPr>
          <w:rFonts w:hAnsi="Times New Roman" w:ascii="Times New Roman"/>
          <w:sz w:val="24"/>
          <w:szCs w:val="24"/>
        </w:rPr>
        <w:t xml:space="preserve">predujam, da se </w:t>
      </w:r>
      <w:r w:rsidR="005B2079" w:rsidRPr="005B2079">
        <w:rPr>
          <w:rFonts w:hAnsi="Times New Roman" w:ascii="Times New Roman"/>
          <w:sz w:val="24"/>
          <w:szCs w:val="24"/>
        </w:rPr>
        <w:t>na temelju o</w:t>
      </w:r>
      <w:r w:rsidR="00990413" w:rsidRPr="005B2079">
        <w:rPr>
          <w:rFonts w:hAnsi="Times New Roman" w:ascii="Times New Roman"/>
          <w:sz w:val="24"/>
          <w:szCs w:val="24"/>
        </w:rPr>
        <w:t>dredbe čl. 132. S</w:t>
      </w:r>
      <w:r w:rsidR="005B2079" w:rsidRPr="005B2079">
        <w:rPr>
          <w:rFonts w:hAnsi="Times New Roman" w:ascii="Times New Roman"/>
          <w:sz w:val="24"/>
          <w:szCs w:val="24"/>
        </w:rPr>
        <w:t xml:space="preserve">Z-a </w:t>
      </w:r>
      <w:r w:rsidR="00990413" w:rsidRPr="005B2079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>Privremeni stečajni upravite</w:t>
      </w:r>
      <w:r w:rsidR="005B344F">
        <w:rPr>
          <w:rFonts w:hAnsi="Times New Roman" w:ascii="Times New Roman"/>
          <w:sz w:val="24"/>
          <w:szCs w:val="24"/>
        </w:rPr>
        <w:t>lj je u pisanom izvješću naveo kako t</w:t>
      </w:r>
      <w:r w:rsidR="005B2079" w:rsidRPr="005B2079">
        <w:rPr>
          <w:rFonts w:hAnsi="Times New Roman" w:ascii="Times New Roman"/>
          <w:sz w:val="24"/>
          <w:szCs w:val="24"/>
        </w:rPr>
        <w:t xml:space="preserve">roškovi prethodnog postupka i predvidivi troškovi stečajnog postupka za razdoblje od šest mjeseci iznose minimalno </w:t>
      </w:r>
      <w:r w:rsidR="0017634D">
        <w:rPr>
          <w:rFonts w:hAnsi="Times New Roman" w:ascii="Times New Roman"/>
          <w:sz w:val="24"/>
          <w:szCs w:val="24"/>
        </w:rPr>
        <w:t xml:space="preserve">40.000,00 </w:t>
      </w:r>
      <w:r w:rsidR="005B344F">
        <w:rPr>
          <w:rFonts w:hAnsi="Times New Roman" w:ascii="Times New Roman"/>
          <w:sz w:val="24"/>
          <w:szCs w:val="24"/>
        </w:rPr>
        <w:t xml:space="preserve">kn, a sastoje se od: </w:t>
      </w:r>
      <w:r w:rsidR="00241DEB">
        <w:rPr>
          <w:rFonts w:hAnsi="Times New Roman" w:ascii="Times New Roman"/>
          <w:sz w:val="24"/>
          <w:szCs w:val="24"/>
        </w:rPr>
        <w:t xml:space="preserve">nagrade </w:t>
      </w:r>
      <w:r w:rsidR="00896050">
        <w:rPr>
          <w:rFonts w:hAnsi="Times New Roman" w:ascii="Times New Roman"/>
          <w:sz w:val="24"/>
          <w:szCs w:val="24"/>
        </w:rPr>
        <w:t>stečajnom upravitelju u bruto iznosu od 20.000,00 kn, troškova vođenja knjigovodstva s PDV-om u iznosu od 12.500,00 kn i ostalih materijalnih troškova u iznosu od 7.500,00 kn.</w:t>
      </w:r>
    </w:p>
    <w:p w:rsidRDefault="005B344F" w:rsidP="00896050" w:rsidR="00075754" w:rsidRPr="00F0151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6D32A1">
        <w:rPr>
          <w:rFonts w:hAnsi="Times New Roman" w:ascii="Times New Roman"/>
          <w:sz w:val="24"/>
          <w:szCs w:val="24"/>
        </w:rPr>
        <w:t xml:space="preserve">dužnik nema imovine, pa,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st. 1. SZ-a, pozvane  osobe koje imaju pravni interes za provedbom stečajnoga postupka predujmiti troškove prethodnog i otvorenog stečajnog postupka u ukupnom iznosu od </w:t>
      </w:r>
      <w:r w:rsidR="001512BD">
        <w:rPr>
          <w:rFonts w:hAnsi="Times New Roman" w:ascii="Times New Roman"/>
          <w:sz w:val="24"/>
          <w:szCs w:val="24"/>
        </w:rPr>
        <w:t xml:space="preserve">40.000,00 </w:t>
      </w:r>
      <w:r w:rsidR="00462DDC" w:rsidRPr="00F0151A">
        <w:rPr>
          <w:rFonts w:hAnsi="Times New Roman" w:ascii="Times New Roman"/>
          <w:sz w:val="24"/>
          <w:szCs w:val="24"/>
        </w:rPr>
        <w:t xml:space="preserve">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E2F67">
        <w:t>25</w:t>
      </w:r>
      <w:r w:rsidR="00CD6A4D">
        <w:t>. listopada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3D46C2">
        <w:t>, v.r.</w:t>
      </w:r>
    </w:p>
    <w:p w:rsidRDefault="003D46C2" w:rsidP="00DD5222" w:rsidR="003D46C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>Za točnost otpravka</w:t>
      </w:r>
    </w:p>
    <w:p w:rsidRDefault="003D46C2" w:rsidP="00DD5222" w:rsidR="003D46C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>Matea Bizjak</w:t>
      </w:r>
    </w:p>
    <w:p w:rsidRDefault="00241DEB" w:rsidP="00F110C5" w:rsidR="00241DEB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F110C5" w:rsidP="003D46C2" w:rsidR="00F110C5" w:rsidRPr="00B9015B">
      <w:pPr>
        <w:pStyle w:val="Odlomakpopisa"/>
      </w:pP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079E2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EE2F67">
      <w:rPr>
        <w:sz w:val="24"/>
        <w:szCs w:val="24"/>
      </w:rPr>
      <w:t>2434</w:t>
    </w:r>
    <w:r w:rsidRPr="0000063E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5307D"/>
    <w:rsid w:val="00060193"/>
    <w:rsid w:val="0006539F"/>
    <w:rsid w:val="00065B42"/>
    <w:rsid w:val="00075754"/>
    <w:rsid w:val="00082C15"/>
    <w:rsid w:val="00084AF1"/>
    <w:rsid w:val="00091562"/>
    <w:rsid w:val="000B22E7"/>
    <w:rsid w:val="000C1F96"/>
    <w:rsid w:val="000D37B5"/>
    <w:rsid w:val="000D4154"/>
    <w:rsid w:val="000E0E52"/>
    <w:rsid w:val="000E335E"/>
    <w:rsid w:val="001013EE"/>
    <w:rsid w:val="00134F3A"/>
    <w:rsid w:val="001512BD"/>
    <w:rsid w:val="00160B46"/>
    <w:rsid w:val="0017634D"/>
    <w:rsid w:val="001861A1"/>
    <w:rsid w:val="001A762F"/>
    <w:rsid w:val="001E2FD2"/>
    <w:rsid w:val="0021298E"/>
    <w:rsid w:val="00225613"/>
    <w:rsid w:val="00233208"/>
    <w:rsid w:val="00241DEB"/>
    <w:rsid w:val="00250A6E"/>
    <w:rsid w:val="00260C00"/>
    <w:rsid w:val="00263FC1"/>
    <w:rsid w:val="002817DE"/>
    <w:rsid w:val="00297908"/>
    <w:rsid w:val="002A0543"/>
    <w:rsid w:val="002C3072"/>
    <w:rsid w:val="002D5087"/>
    <w:rsid w:val="002D60CE"/>
    <w:rsid w:val="00302673"/>
    <w:rsid w:val="003D0115"/>
    <w:rsid w:val="003D46C2"/>
    <w:rsid w:val="003D70DD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501EBB"/>
    <w:rsid w:val="005079E2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B4051"/>
    <w:rsid w:val="005F03BD"/>
    <w:rsid w:val="005F3763"/>
    <w:rsid w:val="00606CC8"/>
    <w:rsid w:val="00662650"/>
    <w:rsid w:val="00662884"/>
    <w:rsid w:val="00681B1A"/>
    <w:rsid w:val="006C6BAC"/>
    <w:rsid w:val="006D32A1"/>
    <w:rsid w:val="006D72C2"/>
    <w:rsid w:val="006F4F23"/>
    <w:rsid w:val="00704DD0"/>
    <w:rsid w:val="007150E9"/>
    <w:rsid w:val="0073274A"/>
    <w:rsid w:val="00732F2C"/>
    <w:rsid w:val="00754CF2"/>
    <w:rsid w:val="0076161C"/>
    <w:rsid w:val="00793B82"/>
    <w:rsid w:val="007B068E"/>
    <w:rsid w:val="007D02E9"/>
    <w:rsid w:val="007D5510"/>
    <w:rsid w:val="007E6A6F"/>
    <w:rsid w:val="008019C2"/>
    <w:rsid w:val="0081402E"/>
    <w:rsid w:val="008204DE"/>
    <w:rsid w:val="0083257E"/>
    <w:rsid w:val="00852C64"/>
    <w:rsid w:val="00857AD7"/>
    <w:rsid w:val="0086296B"/>
    <w:rsid w:val="0087245C"/>
    <w:rsid w:val="0089151C"/>
    <w:rsid w:val="00896050"/>
    <w:rsid w:val="008A1C9A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90413"/>
    <w:rsid w:val="009A1006"/>
    <w:rsid w:val="009B1748"/>
    <w:rsid w:val="009B3D51"/>
    <w:rsid w:val="009F019D"/>
    <w:rsid w:val="00A02262"/>
    <w:rsid w:val="00A0793E"/>
    <w:rsid w:val="00A446AE"/>
    <w:rsid w:val="00A473F8"/>
    <w:rsid w:val="00A6064D"/>
    <w:rsid w:val="00A62F2D"/>
    <w:rsid w:val="00A75EA1"/>
    <w:rsid w:val="00A75F17"/>
    <w:rsid w:val="00A851A3"/>
    <w:rsid w:val="00A9640F"/>
    <w:rsid w:val="00AA116B"/>
    <w:rsid w:val="00AA4086"/>
    <w:rsid w:val="00AB0839"/>
    <w:rsid w:val="00AC0FE4"/>
    <w:rsid w:val="00AC6741"/>
    <w:rsid w:val="00AF2856"/>
    <w:rsid w:val="00B07EF1"/>
    <w:rsid w:val="00B62E90"/>
    <w:rsid w:val="00B7747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23ADD"/>
    <w:rsid w:val="00C25EDD"/>
    <w:rsid w:val="00C40A44"/>
    <w:rsid w:val="00C63030"/>
    <w:rsid w:val="00C70FDE"/>
    <w:rsid w:val="00C77180"/>
    <w:rsid w:val="00C90682"/>
    <w:rsid w:val="00CA2868"/>
    <w:rsid w:val="00CC17F9"/>
    <w:rsid w:val="00CD6A4D"/>
    <w:rsid w:val="00D01E10"/>
    <w:rsid w:val="00D04E2A"/>
    <w:rsid w:val="00D1085A"/>
    <w:rsid w:val="00D23C1F"/>
    <w:rsid w:val="00D24310"/>
    <w:rsid w:val="00D302B2"/>
    <w:rsid w:val="00D346E6"/>
    <w:rsid w:val="00D42E3D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905FE"/>
    <w:rsid w:val="00EE2F67"/>
    <w:rsid w:val="00EF3D26"/>
    <w:rsid w:val="00F0151A"/>
    <w:rsid w:val="00F110C5"/>
    <w:rsid w:val="00F25A48"/>
    <w:rsid w:val="00F309E7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Default" w:type="paragraph">
    <w:name w:val="Default"/>
    <w:rsid w:val="009F019D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4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6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6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6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6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Default" w:type="paragraph">
    <w:name w:val="Default"/>
    <w:rsid w:val="009F019D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4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6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6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6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6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132.st.1. SZ</izvorni_sadrzaj>
    <derivirana_varijabla naziv="DomainObject.Primjedba_1">poziv po čl. 132.st.1. SZ</derivirana_varijabla>
  </DomainObject.Primjedba>
  <DomainObject.Oznaka>
    <izvorni_sadrzaj>St-2434/2016-35</izvorni_sadrzaj>
    <derivirana_varijabla naziv="DomainObject.Oznaka_1">St-2434/2016-35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2434</izvorni_sadrzaj>
    <derivirana_varijabla naziv="DomainObject.Predmet.Broj_1">2434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St-2434/2016</izvorni_sadrzaj>
    <derivirana_varijabla naziv="DomainObject.Predmet.OznakaBroj_1">St-2434/2016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P.A.M.ZM - INVEST d.o.o.</izvorni_sadrzaj>
    <derivirana_varijabla naziv="DomainObject.Predmet.ProtustrankaFormated_1">  P.A.M.ZM - INVEST d.o.o.</derivirana_varijabla>
  </DomainObject.Predmet.ProtustrankaFormated>
  <DomainObject.Predmet.ProtustrankaFormatedOIB>
    <izvorni_sadrzaj>  P.A.M.ZM - INVEST d.o.o., OIB 30544847552</izvorni_sadrzaj>
    <derivirana_varijabla naziv="DomainObject.Predmet.ProtustrankaFormatedOIB_1">  P.A.M.ZM - INVEST d.o.o., OIB 30544847552</derivirana_varijabla>
  </DomainObject.Predmet.ProtustrankaFormatedOIB>
  <DomainObject.Predmet.ProtustrankaFormatedWithAdress>
    <izvorni_sadrzaj> P.A.M.ZM - INVEST d.o.o., Joze Laurenčića 12, 10000 Zagreb</izvorni_sadrzaj>
    <derivirana_varijabla naziv="DomainObject.Predmet.ProtustrankaFormatedWithAdress_1"> P.A.M.ZM - INVEST d.o.o., Joze Laurenčića 12, 10000 Zagreb</derivirana_varijabla>
  </DomainObject.Predmet.ProtustrankaFormatedWithAdress>
  <DomainObject.Predmet.ProtustrankaFormatedWithAdressOIB>
    <izvorni_sadrzaj> P.A.M.ZM - INVEST d.o.o., OIB 30544847552, Joze Laurenčića 12, 10000 Zagreb</izvorni_sadrzaj>
    <derivirana_varijabla naziv="DomainObject.Predmet.ProtustrankaFormatedWithAdressOIB_1"> P.A.M.ZM - INVEST d.o.o., OIB 30544847552, Joze Laurenčića 12, 10000 Zagreb</derivirana_varijabla>
  </DomainObject.Predmet.ProtustrankaFormatedWithAdressOIB>
  <DomainObject.Predmet.ProtustrankaWithAdress>
    <izvorni_sadrzaj>P.A.M.ZM - INVEST d.o.o. Joze Laurenčića 12, 10000 Zagreb</izvorni_sadrzaj>
    <derivirana_varijabla naziv="DomainObject.Predmet.ProtustrankaWithAdress_1">P.A.M.ZM - INVEST d.o.o. Joze Laurenčića 12, 10000 Zagreb</derivirana_varijabla>
  </DomainObject.Predmet.ProtustrankaWithAdress>
  <DomainObject.Predmet.ProtustrankaWithAdressOIB>
    <izvorni_sadrzaj>P.A.M.ZM - INVEST d.o.o., OIB 30544847552, Joze Laurenčića 12, 10000 Zagreb</izvorni_sadrzaj>
    <derivirana_varijabla naziv="DomainObject.Predmet.ProtustrankaWithAdressOIB_1">P.A.M.ZM - INVEST d.o.o., OIB 30544847552, Joze Laurenčića 12, 10000 Zagreb</derivirana_varijabla>
  </DomainObject.Predmet.ProtustrankaWithAdressOIB>
  <DomainObject.Predmet.ProtustrankaNazivFormated>
    <izvorni_sadrzaj>P.A.M.ZM - INVEST d.o.o.</izvorni_sadrzaj>
    <derivirana_varijabla naziv="DomainObject.Predmet.ProtustrankaNazivFormated_1">P.A.M.ZM - INVEST d.o.o.</derivirana_varijabla>
  </DomainObject.Predmet.ProtustrankaNazivFormated>
  <DomainObject.Predmet.ProtustrankaNazivFormatedOIB>
    <izvorni_sadrzaj>P.A.M.ZM - INVEST d.o.o., OIB 30544847552</izvorni_sadrzaj>
    <derivirana_varijabla naziv="DomainObject.Predmet.ProtustrankaNazivFormatedOIB_1">P.A.M.ZM - INVEST d.o.o., OIB 30544847552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Leonardo Petrović</izvorni_sadrzaj>
    <derivirana_varijabla naziv="DomainObject.Predmet.StrankaFormated_1">  FINA Regionalni centar Zagreb; Leonardo Petrović</derivirana_varijabla>
  </DomainObject.Predmet.StrankaFormated>
  <DomainObject.Predmet.StrankaFormatedOIB>
    <izvorni_sadrzaj>  FINA Regionalni centar Zagreb, OIB 85821130368; Leonardo Petrović, OIB 71667027634</izvorni_sadrzaj>
    <derivirana_varijabla naziv="DomainObject.Predmet.StrankaFormatedOIB_1">  FINA Regionalni centar Zagreb, OIB 85821130368; Leonardo Petrović, OIB 71667027634</derivirana_varijabla>
  </DomainObject.Predmet.StrankaFormatedOIB>
  <DomainObject.Predmet.StrankaFormatedWithAdress>
    <izvorni_sadrzaj> FINA Regionalni centar Zagreb, Trg svibanjskih žrtava 1995. br 1, 10000 Zagreb; Leonardo Petrović, Ulica Joze Laurenčića 12, 10000 Zagreb</izvorni_sadrzaj>
    <derivirana_varijabla naziv="DomainObject.Predmet.StrankaFormatedWithAdress_1"> FINA Regionalni centar Zagreb, Trg svibanjskih žrtava 1995. br 1, 10000 Zagreb; Leonardo Petrović, Ulica Joze Laurenčića 12, 10000 Zagreb</derivirana_varijabla>
  </DomainObject.Predmet.StrankaFormatedWithAdress>
  <DomainObject.Predmet.StrankaFormatedWithAdressOIB>
    <izvorni_sadrzaj> FINA Regionalni centar Zagreb, OIB 85821130368, Trg svibanjskih žrtava 1995. br 1, 10000 Zagreb; Leonardo Petrović, OIB 71667027634, Ulica Joze Laurenčića 12, 10000 Zagreb</izvorni_sadrzaj>
    <derivirana_varijabla naziv="DomainObject.Predmet.StrankaFormatedWithAdressOIB_1"> FINA Regionalni centar Zagreb, OIB 85821130368, Trg svibanjskih žrtava 1995. br 1, 10000 Zagreb; Leonardo Petrović, OIB 71667027634, Ulica Joze Laurenčića 12, 10000 Zagreb</derivirana_varijabla>
  </DomainObject.Predmet.StrankaFormatedWithAdressOIB>
  <DomainObject.Predmet.StrankaWithAdress>
    <izvorni_sadrzaj>FINA Regionalni centar Zagreb Trg svibanjskih žrtava 1995. br 1,10000 Zagreb,Leonardo Petrović Ulica Joze Laurenčića 12,10000 Zagreb</izvorni_sadrzaj>
    <derivirana_varijabla naziv="DomainObject.Predmet.StrankaWithAdress_1">FINA Regionalni centar Zagreb Trg svibanjskih žrtava 1995. br 1,10000 Zagreb,Leonardo Petrović Ulica Joze Laurenčića 12,10000 Zagreb</derivirana_varijabla>
  </DomainObject.Predmet.StrankaWithAdress>
  <DomainObject.Predmet.StrankaWithAdressOIB>
    <izvorni_sadrzaj>FINA Regionalni centar Zagreb, OIB 85821130368, Trg svibanjskih žrtava 1995. br 1,10000 Zagreb,Leonardo Petrović, OIB 71667027634, Ulica Joze Laurenčića 12,10000 Zagreb</izvorni_sadrzaj>
    <derivirana_varijabla naziv="DomainObject.Predmet.StrankaWithAdressOIB_1">FINA Regionalni centar Zagreb, OIB 85821130368, Trg svibanjskih žrtava 1995. br 1,10000 Zagreb,Leonardo Petrović, OIB 71667027634, Ulica Joze Laurenčića 12,10000 Zagreb</derivirana_varijabla>
  </DomainObject.Predmet.StrankaWithAdressOIB>
  <DomainObject.Predmet.StrankaNazivFormated>
    <izvorni_sadrzaj>FINA Regionalni centar Zagreb,Leonardo Petrović</izvorni_sadrzaj>
    <derivirana_varijabla naziv="DomainObject.Predmet.StrankaNazivFormated_1">FINA Regionalni centar Zagreb,Leonardo Petrović</derivirana_varijabla>
  </DomainObject.Predmet.StrankaNazivFormated>
  <DomainObject.Predmet.StrankaNazivFormatedOIB>
    <izvorni_sadrzaj>FINA Regionalni centar Zagreb, OIB 85821130368,Leonardo Petrović, OIB 71667027634</izvorni_sadrzaj>
    <derivirana_varijabla naziv="DomainObject.Predmet.StrankaNazivFormatedOIB_1">FINA Regionalni centar Zagreb, OIB 85821130368,Leonardo Petrović, OIB 71667027634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Leonardo Petrović</item>
    </izvorni_sadrzaj>
    <derivirana_varijabla naziv="DomainObject.Predmet.StrankaListFormated_1">
      <item>FINA Regionalni centar Zagreb</item>
      <item>Leonardo Petrović</item>
    </derivirana_varijabla>
  </DomainObject.Predmet.StrankaListFormated>
  <DomainObject.Predmet.StrankaListFormatedOIB>
    <izvorni_sadrzaj>
      <item>FINA Regionalni centar Zagreb, OIB 85821130368</item>
      <item>Leonardo Petrović, OIB 71667027634</item>
    </izvorni_sadrzaj>
    <derivirana_varijabla naziv="DomainObject.Predmet.StrankaListFormatedOIB_1">
      <item>FINA Regionalni centar Zagreb, OIB 85821130368</item>
      <item>Leonardo Petrović, OIB 71667027634</item>
    </derivirana_varijabla>
  </DomainObject.Predmet.StrankaListFormatedOIB>
  <DomainObject.Predmet.StrankaListFormatedWithAdress>
    <izvorni_sadrzaj>
      <item>FINA Regionalni centar Zagreb, Trg svibanjskih žrtava 1995. br 1, 10000 Zagreb</item>
      <item>Leonardo Petrović, Ulica Joze Laurenčića 12, 10000 Zagreb</item>
    </izvorni_sadrzaj>
    <derivirana_varijabla naziv="DomainObject.Predmet.StrankaListFormatedWithAdress_1">
      <item>FINA Regionalni centar Zagreb, Trg svibanjskih žrtava 1995. br 1, 10000 Zagreb</item>
      <item>Leonardo Petrović, Ulica Joze Laurenčića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Leonardo Petrović, OIB 71667027634, Ulica Joze Laurenčića 12, 10000 Zagreb</item>
    </izvorni_sadrzaj>
    <derivirana_varijabla naziv="DomainObject.Predmet.StrankaListFormatedWithAdressOIB_1">
      <item>FINA Regionalni centar Zagreb, OIB 85821130368, Trg svibanjskih žrtava 1995. br 1, 10000 Zagreb</item>
      <item>Leonardo Petrović, OIB 71667027634, Ulica Joze Laurenčića 12, 10000 Zagreb</item>
    </derivirana_varijabla>
  </DomainObject.Predmet.StrankaListFormatedWithAdressOIB>
  <DomainObject.Predmet.StrankaListNazivFormated>
    <izvorni_sadrzaj>
      <item>FINA Regionalni centar Zagreb</item>
      <item>Leonardo Petrović</item>
    </izvorni_sadrzaj>
    <derivirana_varijabla naziv="DomainObject.Predmet.StrankaListNazivFormated_1">
      <item>FINA Regionalni centar Zagreb</item>
      <item>Leonardo Petrović</item>
    </derivirana_varijabla>
  </DomainObject.Predmet.StrankaListNazivFormated>
  <DomainObject.Predmet.StrankaListNazivFormatedOIB>
    <izvorni_sadrzaj>
      <item>FINA Regionalni centar Zagreb, OIB 85821130368</item>
      <item>Leonardo Petrović, OIB 71667027634</item>
    </izvorni_sadrzaj>
    <derivirana_varijabla naziv="DomainObject.Predmet.StrankaListNazivFormatedOIB_1">
      <item>FINA Regionalni centar Zagreb, OIB 85821130368</item>
      <item>Leonardo Petrović, OIB 71667027634</item>
    </derivirana_varijabla>
  </DomainObject.Predmet.StrankaListNazivFormatedOIB>
  <DomainObject.Predmet.ProtuStrankaListFormated>
    <izvorni_sadrzaj>
      <item>P.A.M.ZM - INVEST d.o.o.</item>
    </izvorni_sadrzaj>
    <derivirana_varijabla naziv="DomainObject.Predmet.ProtuStrankaListFormated_1">
      <item>P.A.M.ZM - INVEST d.o.o.</item>
    </derivirana_varijabla>
  </DomainObject.Predmet.ProtuStrankaListFormated>
  <DomainObject.Predmet.ProtuStrankaListFormatedOIB>
    <izvorni_sadrzaj>
      <item>P.A.M.ZM - INVEST d.o.o., OIB 30544847552</item>
    </izvorni_sadrzaj>
    <derivirana_varijabla naziv="DomainObject.Predmet.ProtuStrankaListFormatedOIB_1">
      <item>P.A.M.ZM - INVEST d.o.o., OIB 30544847552</item>
    </derivirana_varijabla>
  </DomainObject.Predmet.ProtuStrankaListFormatedOIB>
  <DomainObject.Predmet.ProtuStrankaListFormatedWithAdress>
    <izvorni_sadrzaj>
      <item>P.A.M.ZM - INVEST d.o.o., Joze Laurenčića 12, 10000 Zagreb</item>
    </izvorni_sadrzaj>
    <derivirana_varijabla naziv="DomainObject.Predmet.ProtuStrankaListFormatedWithAdress_1">
      <item>P.A.M.ZM - INVEST d.o.o., Joze Laurenčića 12, 10000 Zagreb</item>
    </derivirana_varijabla>
  </DomainObject.Predmet.ProtuStrankaListFormatedWithAdress>
  <DomainObject.Predmet.ProtuStrankaListFormatedWithAdressOIB>
    <izvorni_sadrzaj>
      <item>P.A.M.ZM - INVEST d.o.o., OIB 30544847552, Joze Laurenčića 12, 10000 Zagreb</item>
    </izvorni_sadrzaj>
    <derivirana_varijabla naziv="DomainObject.Predmet.ProtuStrankaListFormatedWithAdressOIB_1">
      <item>P.A.M.ZM - INVEST d.o.o., OIB 30544847552, Joze Laurenčića 12, 10000 Zagreb</item>
    </derivirana_varijabla>
  </DomainObject.Predmet.ProtuStrankaListFormatedWithAdressOIB>
  <DomainObject.Predmet.ProtuStrankaListNazivFormated>
    <izvorni_sadrzaj>
      <item>P.A.M.ZM - INVEST d.o.o.</item>
    </izvorni_sadrzaj>
    <derivirana_varijabla naziv="DomainObject.Predmet.ProtuStrankaListNazivFormated_1">
      <item>P.A.M.ZM - INVEST d.o.o.</item>
    </derivirana_varijabla>
  </DomainObject.Predmet.ProtuStrankaListNazivFormated>
  <DomainObject.Predmet.ProtuStrankaListNazivFormatedOIB>
    <izvorni_sadrzaj>
      <item>P.A.M.ZM - INVEST d.o.o., OIB 30544847552</item>
    </izvorni_sadrzaj>
    <derivirana_varijabla naziv="DomainObject.Predmet.ProtuStrankaListNazivFormatedOIB_1">
      <item>P.A.M.ZM - INVEST d.o.o., OIB 30544847552</item>
    </derivirana_varijabla>
  </DomainObject.Predmet.ProtuStrankaListNazivFormatedOIB>
  <DomainObject.Predmet.OstaliListFormated>
    <izvorni_sadrzaj>
      <item>Leonardo Petrović</item>
    </izvorni_sadrzaj>
    <derivirana_varijabla naziv="DomainObject.Predmet.OstaliListFormated_1">
      <item>Leonardo Petrović</item>
    </derivirana_varijabla>
  </DomainObject.Predmet.OstaliListFormated>
  <DomainObject.Predmet.OstaliListFormatedOIB>
    <izvorni_sadrzaj>
      <item>Leonardo Petrović, OIB 71667027634</item>
    </izvorni_sadrzaj>
    <derivirana_varijabla naziv="DomainObject.Predmet.OstaliListFormatedOIB_1">
      <item>Leonardo Petrović, OIB 71667027634</item>
    </derivirana_varijabla>
  </DomainObject.Predmet.OstaliListFormatedOIB>
  <DomainObject.Predmet.OstaliListFormatedWithAdress>
    <izvorni_sadrzaj>
      <item>Leonardo Petrović, Ulica Joze Laurenčića 12, 10000 Zagreb</item>
    </izvorni_sadrzaj>
    <derivirana_varijabla naziv="DomainObject.Predmet.OstaliListFormatedWithAdress_1">
      <item>Leonardo Petrović, Ulica Joze Laurenčića 12, 10000 Zagreb</item>
    </derivirana_varijabla>
  </DomainObject.Predmet.OstaliListFormatedWithAdress>
  <DomainObject.Predmet.OstaliListFormatedWithAdressOIB>
    <izvorni_sadrzaj>
      <item>Leonardo Petrović, OIB 71667027634, Ulica Joze Laurenčića 12, 10000 Zagreb</item>
    </izvorni_sadrzaj>
    <derivirana_varijabla naziv="DomainObject.Predmet.OstaliListFormatedWithAdressOIB_1">
      <item>Leonardo Petrović, OIB 71667027634, Ulica Joze Laurenčića 12, 10000 Zagreb</item>
    </derivirana_varijabla>
  </DomainObject.Predmet.OstaliListFormatedWithAdressOIB>
  <DomainObject.Predmet.OstaliListNazivFormated>
    <izvorni_sadrzaj>
      <item>Leonardo Petrović</item>
    </izvorni_sadrzaj>
    <derivirana_varijabla naziv="DomainObject.Predmet.OstaliListNazivFormated_1">
      <item>Leonardo Petrović</item>
    </derivirana_varijabla>
  </DomainObject.Predmet.OstaliListNazivFormated>
  <DomainObject.Predmet.OstaliListNazivFormatedOIB>
    <izvorni_sadrzaj>
      <item>Leonardo Petrović, OIB 71667027634</item>
    </izvorni_sadrzaj>
    <derivirana_varijabla naziv="DomainObject.Predmet.OstaliListNazivFormatedOIB_1">
      <item>Leonardo Petrović, OIB 71667027634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St-2434/2016-35</izvorni_sadrzaj>
    <derivirana_varijabla naziv="DomainObject.PoslovniBrojDokumenta_1">St-2434/2016-35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P.A.M.ZM - INVEST d.o.o.</izvorni_sadrzaj>
    <derivirana_varijabla naziv="DomainObject.Predmet.ProtustrankaIDrugi_1">P.A.M.ZM - INVEST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P.A.M.ZM - INVEST d.o.o., OIB 30544847552, Joze Laurenčića 12, 10000 Zagreb</izvorni_sadrzaj>
    <derivirana_varijabla naziv="DomainObject.Predmet.ProtustrankaIDrugiAdressOIB_1">P.A.M.ZM - INVEST d.o.o., OIB 30544847552, Joze Laurenčića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P.A.M.ZM - INVEST d.o.o.</item>
      <item>FINA Regionalni centar Zagreb</item>
      <item>Leonardo Petrović</item>
      <item>Leonardo Petrović</item>
    </izvorni_sadrzaj>
    <derivirana_varijabla naziv="DomainObject.Predmet.SudioniciListNaziv_1">
      <item>P.A.M.ZM - INVEST d.o.o.</item>
      <item>FINA Regionalni centar Zagreb</item>
      <item>Leonardo Petrović</item>
      <item>Leonardo Petrović</item>
    </derivirana_varijabla>
  </DomainObject.Predmet.SudioniciListNaziv>
  <DomainObject.Predmet.SudioniciListAdressOIB>
    <izvorni_sadrzaj>
      <item>P.A.M.ZM - INVEST d.o.o., OIB 30544847552, Joze Laurenčića 12,10000 Zagreb</item>
      <item>FINA Regionalni centar Zagreb, OIB 85821130368, Trg svibanjskih žrtava 1995. br 1,10000 Zagreb</item>
      <item>Leonardo Petrović, OIB 71667027634, Ulica Joze Laurenčića 12,10000 Zagreb</item>
      <item>Leonardo Petrović, OIB 71667027634, Ulica Joze Laurenčića 12,10000 Zagreb</item>
    </izvorni_sadrzaj>
    <derivirana_varijabla naziv="DomainObject.Predmet.SudioniciListAdressOIB_1">
      <item>P.A.M.ZM - INVEST d.o.o., OIB 30544847552, Joze Laurenčića 12,10000 Zagreb</item>
      <item>FINA Regionalni centar Zagreb, OIB 85821130368, Trg svibanjskih žrtava 1995. br 1,10000 Zagreb</item>
      <item>Leonardo Petrović, OIB 71667027634, Ulica Joze Laurenčića 12,10000 Zagreb</item>
      <item>Leonardo Petrović, OIB 71667027634, Ulica Joze Laurenčića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30544847552</item>
      <item>, OIB 85821130368</item>
      <item>, OIB 71667027634</item>
      <item>, OIB 71667027634</item>
    </izvorni_sadrzaj>
    <derivirana_varijabla naziv="DomainObject.Predmet.SudioniciListNazivOIB_1">
      <item>, OIB 30544847552</item>
      <item>, OIB 85821130368</item>
      <item>, OIB 71667027634</item>
      <item>, OIB 71667027634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DCAA5B-FFD8-400F-9668-9EDC0323D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794</properties:Words>
  <properties:Characters>4332</properties:Characters>
  <properties:Lines>84</properties:Lines>
  <properties:Paragraphs>23</properties:Paragraphs>
  <properties:TotalTime>184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2017-10-25T07:12:00Z</cp:lastPrinted>
  <dcterms:modified xmlns:xsi="http://www.w3.org/2001/XMLSchema-instance" xsi:type="dcterms:W3CDTF">2017-10-25T07:13:00Z</dcterms:modified>
  <cp:revision>132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St-2434/2016-35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