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b94f8" w14:paraId="3ab94f8" w:rsidRDefault="00AE649C" w:rsidP="00FA5B5E" w:rsidR="00AE649C" w:rsidRPr="00B76F3C">
      <w:pPr>
        <w:pStyle w:val="Naslov3"/>
        <w15:collapsed w:val="false"/>
      </w:pPr>
    </w:p>
    <w:p w:rsidRDefault="006C292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C292B" w:rsidP="006C292B" w:rsidR="006C292B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 xml:space="preserve">  3 St-201/2016-2</w:t>
      </w:r>
    </w:p>
    <w:p w:rsidRDefault="006C292B" w:rsidP="006C292B" w:rsidR="006C292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b/>
          <w:noProof/>
          <w:szCs w:val="20"/>
          <w:lang w:eastAsia="hr-HR"/>
        </w:rPr>
      </w:pPr>
    </w:p>
    <w:p w:rsidRDefault="006C292B" w:rsidP="006C292B" w:rsidR="006C292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E P U B L I K A  H R V A T S K A</w:t>
      </w:r>
    </w:p>
    <w:p w:rsidRDefault="006C292B" w:rsidP="006C292B" w:rsidR="006C292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6C292B" w:rsidP="006C292B" w:rsidR="006C292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J E Š E N J E</w:t>
      </w:r>
    </w:p>
    <w:p w:rsidRDefault="006C292B" w:rsidP="006C292B" w:rsidR="006C292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6C292B" w:rsidP="006C292B" w:rsidR="006C29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 xml:space="preserve">TRGOVAČKI SUD U BJELOVARU, OIB: 07942269267, po stečajnom sucu Sanjani Zorinc, povodom prijedloga FINANCIJSKE AGENCIJE RC ZAGREB, PODRUŽNICA BJELOVAR, Bjelovar, F. Supila 4, za otvaranje stečajnog postupka nad dužnikom MEDI PED jednostavno društvo s ograničenom odgovornošću za usluge i trgovinu, Bjelovar, Augusta Šenoe 11, OIB: 24146941987, MBS: 010086449, dana 18. ožujka 2016. godine </w:t>
      </w:r>
    </w:p>
    <w:p w:rsidRDefault="006C292B" w:rsidP="006C292B" w:rsidR="006C29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C292B" w:rsidP="006C292B" w:rsidR="006C292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r i j e š i o   j e</w:t>
      </w:r>
    </w:p>
    <w:p w:rsidRDefault="006C292B" w:rsidP="006C292B" w:rsidR="006C292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6C292B" w:rsidP="006C292B" w:rsidR="006C29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MEDI PED jednostavno društvo s ograničenom odgovornošću za usluge i trgovinu, Bjelovar, Augusta Šenoe 11, OIB: 24146941987.</w:t>
      </w:r>
    </w:p>
    <w:p w:rsidRDefault="006C292B" w:rsidP="006C292B" w:rsidR="006C29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C292B" w:rsidP="006C292B" w:rsidR="006C29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</w:t>
      </w:r>
      <w:r>
        <w:rPr>
          <w:rFonts w:cs="Times New Roman" w:eastAsia="Times New Roman"/>
          <w:b/>
          <w:szCs w:val="20"/>
          <w:lang w:eastAsia="hr-HR"/>
        </w:rPr>
        <w:t>24. svibnja 2016. godine u 10,00 sati</w:t>
      </w:r>
      <w:r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38, (zgrada sudskog registra), na koje se pozivaju dostavom ovoga rješenja:</w:t>
      </w:r>
    </w:p>
    <w:p w:rsidRDefault="006C292B" w:rsidP="006C292B" w:rsidR="006C292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Mirela </w:t>
      </w:r>
      <w:proofErr w:type="spellStart"/>
      <w:r>
        <w:rPr>
          <w:rFonts w:cs="Times New Roman" w:eastAsia="Times New Roman"/>
          <w:szCs w:val="20"/>
          <w:lang w:eastAsia="hr-HR"/>
        </w:rPr>
        <w:t>Matak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-Horvat, zakonski zastupnik dužnika    </w:t>
      </w:r>
    </w:p>
    <w:p w:rsidRDefault="006C292B" w:rsidP="006C292B" w:rsidR="006C292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- Financijska agencija Bjelovar - predlagatelj</w:t>
      </w:r>
    </w:p>
    <w:p w:rsidRDefault="006C292B" w:rsidP="006C292B" w:rsidR="006C292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6C292B" w:rsidP="006C292B" w:rsidR="006C29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III. Nalaže se zakonskom zastupniku dužnika Mireli </w:t>
      </w:r>
      <w:proofErr w:type="spellStart"/>
      <w:r>
        <w:rPr>
          <w:rFonts w:cs="Times New Roman" w:eastAsia="Times New Roman"/>
          <w:szCs w:val="20"/>
          <w:lang w:eastAsia="hr-HR"/>
        </w:rPr>
        <w:t>Matak</w:t>
      </w:r>
      <w:proofErr w:type="spellEnd"/>
      <w:r>
        <w:rPr>
          <w:rFonts w:cs="Times New Roman" w:eastAsia="Times New Roman"/>
          <w:szCs w:val="20"/>
          <w:lang w:eastAsia="hr-HR"/>
        </w:rPr>
        <w:t>-Horvat da u roku od 8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6C292B" w:rsidP="006C292B" w:rsidR="006C292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C292B" w:rsidP="006C292B" w:rsidR="006C292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Obrazloženje</w:t>
      </w:r>
    </w:p>
    <w:p w:rsidRDefault="006C292B" w:rsidP="006C292B" w:rsidR="006C29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C292B" w:rsidP="006C292B" w:rsidR="006C29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Predlagatelj FINANCIJSKA AGENCIJA RC ZAGREB, PODRUŽNICA BJELOVAR navodi u prijedlogu da na dan 1. rujna 2015. godine dužnik u Očevidniku redoslijeda za plaćanje ima evidentirane neizvršene osnove za plaćanje u neprekinutom razdoblju od 170 dana, u ukupnom iznosu od 154.241,55 kn, u koji iznos je uračunata kamata i naknada Financijske agencije za provedbu ovrhe na novčanim sredstvima. Prema podacima o broju zaposlenih koje je Financijskoj agenciji dostavio Hrvatski zavod za mirovinsko osiguranje, dužnik ima jednog zaposlenika.  </w:t>
      </w:r>
    </w:p>
    <w:p w:rsidRDefault="006C292B" w:rsidP="006C292B" w:rsidR="006C29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C292B" w:rsidP="006C292B" w:rsidR="006C29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Budući da iz prijedloga za otvaranje stečajnog postupka proizlazi da dužnik ima evidentirane neizvršene osnove za plaćanje u neprekinutom razdoblju od 120 dana, Financijska agencija je opravdano temeljem čl. 444. st. 2. Stečajnog zakona ("Narodne </w:t>
      </w:r>
    </w:p>
    <w:p w:rsidRDefault="006C292B" w:rsidP="006C292B" w:rsidR="006C292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lastRenderedPageBreak/>
        <w:t>-2-</w:t>
      </w:r>
    </w:p>
    <w:p w:rsidRDefault="006C292B" w:rsidP="006C292B" w:rsidR="006C292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C292B" w:rsidP="006C292B" w:rsidR="006C292B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3 St-201/2016-2</w:t>
      </w:r>
    </w:p>
    <w:p w:rsidRDefault="006C292B" w:rsidP="006C292B" w:rsidR="006C292B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szCs w:val="20"/>
          <w:lang w:eastAsia="hr-HR"/>
        </w:rPr>
      </w:pPr>
    </w:p>
    <w:p w:rsidRDefault="006C292B" w:rsidP="006C292B" w:rsidR="006C29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novine" br. 71/15, dalje SZ) podnijela prijedlog za otvaranje stečajnog postupka nad stečajnim dužnikom. </w:t>
      </w:r>
    </w:p>
    <w:p w:rsidRDefault="006C292B" w:rsidP="006C292B" w:rsidR="006C29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C292B" w:rsidP="006C292B" w:rsidR="006C29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Slijedom navedenog sud je, temeljem čl. 115. st. 1. SZ-a, donio rješenje o pokretanju prethodnog postupka radi utvrđivanja pretpostavki za otvaranje stečajnog postupka.  </w:t>
      </w:r>
    </w:p>
    <w:p w:rsidRDefault="006C292B" w:rsidP="006C292B" w:rsidR="006C29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C292B" w:rsidP="006C292B" w:rsidR="006C29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Temeljem čl. 123. st. 1. i čl. 128. st. 1. i 5. SZ-a zakazano je ročište radi izjašnjenja o prijedlogu i rasprave o uvjetima za otvaranje stečajnog postupka na koje su pozvani predlagatelj – Fina i zakonski zastupnik dužnika. </w:t>
      </w:r>
    </w:p>
    <w:p w:rsidRDefault="006C292B" w:rsidP="006C292B" w:rsidR="006C29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u w:val="single"/>
          <w:lang w:eastAsia="hr-HR"/>
        </w:rPr>
      </w:pPr>
    </w:p>
    <w:p w:rsidRDefault="006C292B" w:rsidP="006C292B" w:rsidR="006C29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 117. st. 2. SZ-a, naloženo da sastavi i podnese sudu pisano izvješće o financijsko-gospodarskom stanju dužnika.</w:t>
      </w:r>
    </w:p>
    <w:p w:rsidRDefault="006C292B" w:rsidP="006C292B" w:rsidR="006C292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u w:val="single"/>
          <w:lang w:eastAsia="hr-HR"/>
        </w:rPr>
      </w:pPr>
    </w:p>
    <w:p w:rsidRDefault="006C292B" w:rsidP="006C292B" w:rsidR="006C292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Bjelovaru, 18. ožujka 2016. godine </w:t>
      </w:r>
    </w:p>
    <w:p w:rsidRDefault="006C292B" w:rsidP="006C292B" w:rsidR="006C292B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6C292B" w:rsidP="006C292B" w:rsidR="006C292B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 xml:space="preserve">                      STEČAJNI SUDAC</w:t>
      </w:r>
    </w:p>
    <w:p w:rsidRDefault="006C292B" w:rsidP="006C292B" w:rsidR="006C292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SANJANA ZORINC </w:t>
      </w:r>
    </w:p>
    <w:p w:rsidRDefault="006C292B" w:rsidP="006C292B" w:rsidR="006C292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C292B" w:rsidP="006C292B" w:rsidR="006C292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C292B" w:rsidP="006C292B" w:rsidR="006C292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C292B" w:rsidP="006C292B" w:rsidR="006C29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POUKA O PRAVNOM LIJEKU</w:t>
      </w:r>
      <w:r>
        <w:rPr>
          <w:rFonts w:cs="Times New Roman" w:eastAsia="Times New Roman"/>
          <w:szCs w:val="20"/>
          <w:lang w:eastAsia="hr-HR"/>
        </w:rPr>
        <w:t>: Protiv točke I. i II. ovog rješenja nije dopuštena posebna žalba (čl. 115. st. 1. SZ-a).</w:t>
      </w:r>
    </w:p>
    <w:p w:rsidRDefault="006C292B" w:rsidP="006C292B" w:rsidR="006C292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C292B" w:rsidP="006C292B" w:rsidR="006C292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6C292B" w:rsidP="006C292B" w:rsidR="006C292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DNA:  zakonskom zastupniku dužnika, poštom i e-oglasnom pločom        </w:t>
      </w:r>
    </w:p>
    <w:p w:rsidRDefault="006C292B" w:rsidP="006C292B" w:rsidR="006C292B">
      <w:pPr>
        <w:pStyle w:val="Bezproreda"/>
        <w:rPr>
          <w:rFonts w:cstheme="minorBidi" w:eastAsiaTheme="minorHAnsi"/>
        </w:rPr>
      </w:pPr>
      <w:r>
        <w:t xml:space="preserve">                FINI Bjelovar, poštom i e-oglasnom pločom</w:t>
      </w:r>
    </w:p>
    <w:p w:rsidRDefault="006C292B" w:rsidP="006C292B" w:rsidR="006C292B">
      <w:pPr>
        <w:pStyle w:val="Bezproreda"/>
      </w:pPr>
      <w:r>
        <w:t>2. Sc. ročište</w:t>
      </w:r>
    </w:p>
    <w:p w:rsidRDefault="006C292B" w:rsidP="006C292B" w:rsidR="006C292B">
      <w:pPr>
        <w:pStyle w:val="Bezproreda"/>
      </w:pPr>
      <w:proofErr w:type="spellStart"/>
      <w:r>
        <w:t>Bj</w:t>
      </w:r>
      <w:proofErr w:type="spellEnd"/>
      <w:r>
        <w:t>. 18.3.2016.</w:t>
      </w:r>
    </w:p>
    <w:p w:rsidRDefault="006C292B" w:rsidP="006C292B" w:rsidR="006C292B"/>
    <w:p w:rsidRDefault="006C292B" w:rsidP="006C292B" w:rsidR="006C292B"/>
    <w:p w:rsidRDefault="00CB0EA4" w:rsidP="006C292B" w:rsidR="00CB0EA4">
      <w:pPr>
        <w:pStyle w:val="SudSjedite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292B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577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St-201/2016-2</izvorni_sadrzaj>
    <derivirana_varijabla naziv="DomainObject.Oznaka_1">St-201/2016-2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St-201/2016</izvorni_sadrzaj>
    <derivirana_varijabla naziv="DomainObject.Predmet.OznakaBroj_1">St-201/2016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 PED jednostavno društvo s ograničenom odgovornošću za usluge i trgovinu, Bjelovar</izvorni_sadrzaj>
    <derivirana_varijabla naziv="DomainObject.Predmet.ProtustrankaFormated_1">  MEDI PED jednostavno društvo s ograničenom odgovornošću za usluge i trgovinu, Bjelovar</derivirana_varijabla>
  </DomainObject.Predmet.ProtustrankaFormated>
  <DomainObject.Predmet.ProtustrankaFormatedOIB>
    <izvorni_sadrzaj>  MEDI PED jednostavno društvo s ograničenom odgovornošću za usluge i trgovinu, Bjelovar, OIB 24146941987</izvorni_sadrzaj>
    <derivirana_varijabla naziv="DomainObject.Predmet.ProtustrankaFormatedOIB_1">  MEDI PED jednostavno društvo s ograničenom odgovornošću za usluge i trgovinu, Bjelovar, OIB 24146941987</derivirana_varijabla>
  </DomainObject.Predmet.ProtustrankaFormatedOIB>
  <DomainObject.Predmet.ProtustrankaFormatedWithAdress>
    <izvorni_sadrzaj> MEDI PED jednostavno društvo s ograničenom odgovornošću za usluge i trgovinu, Bjelovar, Augusta Šenoe 11, 43000 Bjelovar</izvorni_sadrzaj>
    <derivirana_varijabla naziv="DomainObject.Predmet.ProtustrankaFormatedWithAdress_1"> MEDI PED jednostavno društvo s ograničenom odgovornošću za usluge i trgovinu, Bjelovar, Augusta Šenoe 11, 43000 Bjelovar</derivirana_varijabla>
  </DomainObject.Predmet.ProtustrankaFormatedWithAdress>
  <DomainObject.Predmet.ProtustrankaFormatedWithAdressOIB>
    <izvorni_sadrzaj> MEDI PED jednostavno društvo s ograničenom odgovornošću za usluge i trgovinu, Bjelovar, OIB 24146941987, Augusta Šenoe 11, 43000 Bjelovar</izvorni_sadrzaj>
    <derivirana_varijabla naziv="DomainObject.Predmet.ProtustrankaFormatedWithAdressOIB_1"> MEDI PED jednostavno društvo s ograničenom odgovornošću za usluge i trgovinu, Bjelovar, OIB 24146941987, Augusta Šenoe 11, 43000 Bjelovar</derivirana_varijabla>
  </DomainObject.Predmet.ProtustrankaFormatedWithAdressOIB>
  <DomainObject.Predmet.ProtustrankaWithAdress>
    <izvorni_sadrzaj>MEDI PED jednostavno društvo s ograničenom odgovornošću za usluge i trgovinu, Bjelovar Augusta Šenoe 11, 43000 Bjelovar</izvorni_sadrzaj>
    <derivirana_varijabla naziv="DomainObject.Predmet.ProtustrankaWithAdress_1">MEDI PED jednostavno društvo s ograničenom odgovornošću za usluge i trgovinu, Bjelovar Augusta Šenoe 11, 43000 Bjelovar</derivirana_varijabla>
  </DomainObject.Predmet.ProtustrankaWithAdress>
  <DomainObject.Predmet.ProtustrankaWithAdressOIB>
    <izvorni_sadrzaj>MEDI PED jednostavno društvo s ograničenom odgovornošću za usluge i trgovinu, Bjelovar, OIB 24146941987, Augusta Šenoe 11, 43000 Bjelovar</izvorni_sadrzaj>
    <derivirana_varijabla naziv="DomainObject.Predmet.ProtustrankaWithAdressOIB_1">MEDI PED jednostavno društvo s ograničenom odgovornošću za usluge i trgovinu, Bjelovar, OIB 24146941987, Augusta Šenoe 11, 43000 Bjelovar</derivirana_varijabla>
  </DomainObject.Predmet.ProtustrankaWithAdressOIB>
  <DomainObject.Predmet.ProtustrankaNazivFormated>
    <izvorni_sadrzaj>MEDI PED jednostavno društvo s ograničenom odgovornošću za usluge i trgovinu, Bjelovar</izvorni_sadrzaj>
    <derivirana_varijabla naziv="DomainObject.Predmet.ProtustrankaNazivFormated_1">MEDI PED jednostavno društvo s ograničenom odgovornošću za usluge i trgovinu, Bjelovar</derivirana_varijabla>
  </DomainObject.Predmet.ProtustrankaNazivFormated>
  <DomainObject.Predmet.ProtustrankaNazivFormatedOIB>
    <izvorni_sadrzaj>MEDI PED jednostavno društvo s ograničenom odgovornošću za usluge i trgovinu, Bjelovar, OIB 24146941987</izvorni_sadrzaj>
    <derivirana_varijabla naziv="DomainObject.Predmet.ProtustrankaNazivFormatedOIB_1">MEDI PED jednostavno društvo s ograničenom odgovornošću za usluge i trgovinu, Bjelovar, OIB 24146941987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MEDI PED jednostavno društvo s ograničenom odgovornošću za usluge i trgovinu, Bjelovar</item>
    </izvorni_sadrzaj>
    <derivirana_varijabla naziv="DomainObject.Predmet.ProtuStrankaListFormated_1">
      <item>MEDI PED jednostavno društvo s ograničenom odgovornošću za usluge i trgovinu, Bjelovar</item>
    </derivirana_varijabla>
  </DomainObject.Predmet.ProtuStrankaListFormated>
  <DomainObject.Predmet.ProtuStrankaListFormatedOIB>
    <izvorni_sadrzaj>
      <item>MEDI PED jednostavno društvo s ograničenom odgovornošću za usluge i trgovinu, Bjelovar, OIB 24146941987</item>
    </izvorni_sadrzaj>
    <derivirana_varijabla naziv="DomainObject.Predmet.ProtuStrankaListFormatedOIB_1">
      <item>MEDI PED jednostavno društvo s ograničenom odgovornošću za usluge i trgovinu, Bjelovar, OIB 24146941987</item>
    </derivirana_varijabla>
  </DomainObject.Predmet.ProtuStrankaListFormatedOIB>
  <DomainObject.Predmet.ProtuStrankaListFormatedWithAdress>
    <izvorni_sadrzaj>
      <item>MEDI PED jednostavno društvo s ograničenom odgovornošću za usluge i trgovinu, Bjelovar, Augusta Šenoe 11, 43000 Bjelovar</item>
    </izvorni_sadrzaj>
    <derivirana_varijabla naziv="DomainObject.Predmet.ProtuStrankaListFormatedWithAdress_1">
      <item>MEDI PED jednostavno društvo s ograničenom odgovornošću za usluge i trgovinu, Bjelovar, Augusta Šenoe 11, 43000 Bjelovar</item>
    </derivirana_varijabla>
  </DomainObject.Predmet.ProtuStrankaListFormatedWithAdress>
  <DomainObject.Predmet.ProtuStrankaListFormatedWithAdressOIB>
    <izvorni_sadrzaj>
      <item>MEDI PED jednostavno društvo s ograničenom odgovornošću za usluge i trgovinu, Bjelovar, OIB 24146941987, Augusta Šenoe 11, 43000 Bjelovar</item>
    </izvorni_sadrzaj>
    <derivirana_varijabla naziv="DomainObject.Predmet.ProtuStrankaListFormatedWithAdressOIB_1">
      <item>MEDI PED jednostavno društvo s ograničenom odgovornošću za usluge i trgovinu, Bjelovar, OIB 24146941987, Augusta Šenoe 11, 43000 Bjelovar</item>
    </derivirana_varijabla>
  </DomainObject.Predmet.ProtuStrankaListFormatedWithAdressOIB>
  <DomainObject.Predmet.ProtuStrankaListNazivFormated>
    <izvorni_sadrzaj>
      <item>MEDI PED jednostavno društvo s ograničenom odgovornošću za usluge i trgovinu, Bjelovar</item>
    </izvorni_sadrzaj>
    <derivirana_varijabla naziv="DomainObject.Predmet.ProtuStrankaListNazivFormated_1">
      <item>MEDI PED jednostavno društvo s ograničenom odgovornošću za usluge i trgovinu, Bjelovar</item>
    </derivirana_varijabla>
  </DomainObject.Predmet.ProtuStrankaListNazivFormated>
  <DomainObject.Predmet.ProtuStrankaListNazivFormatedOIB>
    <izvorni_sadrzaj>
      <item>MEDI PED jednostavno društvo s ograničenom odgovornošću za usluge i trgovinu, Bjelovar, OIB 24146941987</item>
    </izvorni_sadrzaj>
    <derivirana_varijabla naziv="DomainObject.Predmet.ProtuStrankaListNazivFormatedOIB_1">
      <item>MEDI PED jednostavno društvo s ograničenom odgovornošću za usluge i trgovinu, Bjelovar, OIB 24146941987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>St-201/2016-2</izvorni_sadrzaj>
    <derivirana_varijabla naziv="DomainObject.PoslovniBrojDokumenta_1">St-201/2016-2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MEDI PED jednostavno društvo s ograničenom odgovornošću za usluge i trgovinu, Bjelovar</izvorni_sadrzaj>
    <derivirana_varijabla naziv="DomainObject.Predmet.ProtustrankaIDrugi_1">MEDI PED jednostavno društvo s ograničenom odgovornošću za usluge i trgovinu,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MEDI PED jednostavno društvo s ograničenom odgovornošću za usluge i trgovinu, Bjelovar, OIB 24146941987, Augusta Šenoe 11, 43000 Bjelovar</izvorni_sadrzaj>
    <derivirana_varijabla naziv="DomainObject.Predmet.ProtustrankaIDrugiAdressOIB_1">MEDI PED jednostavno društvo s ograničenom odgovornošću za usluge i trgovinu, Bjelovar, OIB 24146941987, Augusta Šenoe 11,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MEDI PED jednostavno društvo s ograničenom odgovornošću za usluge i trgovinu, Bjelovar</item>
    </izvorni_sadrzaj>
    <derivirana_varijabla naziv="DomainObject.Predmet.SudioniciListNaziv_1">
      <item>FINA, RC ZAGREB, Podružnica Bjelovar</item>
      <item>MEDI PED jednostavno društvo s ograničenom odgovornošću za usluge i trgovinu, Bjelovar</item>
    </derivirana_varijabla>
  </DomainObject.Predmet.SudioniciListNaziv>
  <DomainObject.Predmet.SudioniciListAdressOIB>
    <izvorni_sadrzaj>
      <item>FINA, RC ZAGREB, Podružnica Bjelovar, OIB 85821130368, F. Supila 4,43000 Bjelovar</item>
      <item>MEDI PED jednostavno društvo s ograničenom odgovornošću za usluge i trgovinu, Bjelovar, OIB 24146941987, Augusta Šenoe 11,43000 Bjelovar</item>
    </izvorni_sadrzaj>
    <derivirana_varijabla naziv="DomainObject.Predmet.SudioniciListAdressOIB_1">
      <item>FINA, RC ZAGREB, Podružnica Bjelovar, OIB 85821130368, F. Supila 4,43000 Bjelovar</item>
      <item>MEDI PED jednostavno društvo s ograničenom odgovornošću za usluge i trgovinu, Bjelovar, OIB 24146941987, Augusta Šenoe 11,43000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034713-D321-4340-ACB4-A1DECC8C9E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541</properties:Words>
  <properties:Characters>2967</properties:Characters>
  <properties:Lines>87</properties:Lines>
  <properties:Paragraphs>29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2016-03-18T08:25:00Z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