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1dccc" w14:paraId="921dccc" w:rsidRDefault="009C5792" w:rsidP="005D7BF8" w:rsidR="009C5792" w:rsidRPr="005D7BF8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D7BF8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             </w:t>
      </w:r>
      <w:r w:rsidRPr="005D7BF8">
        <w:rPr>
          <w:rFonts w:hAnsi="Times New Roman" w:ascii="Times New Roman"/>
        </w:rPr>
        <w:t xml:space="preserve">  </w:t>
      </w:r>
      <w:r w:rsidRPr="005D7BF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C5792" w:rsidP="005D7BF8" w:rsidR="009C5792" w:rsidRPr="005D7BF8">
      <w:pPr>
        <w:pStyle w:val="Bezproreda"/>
        <w:jc w:val="both"/>
        <w:rPr>
          <w:rFonts w:hAnsi="Times New Roman" w:ascii="Times New Roman"/>
        </w:rPr>
      </w:pPr>
      <w:r w:rsidRPr="005D7BF8">
        <w:rPr>
          <w:rFonts w:eastAsia="MS Mincho" w:hAnsi="Times New Roman" w:ascii="Times New Roman"/>
        </w:rPr>
        <w:t xml:space="preserve">   REPUBLIKA HRVATSKA</w:t>
      </w:r>
    </w:p>
    <w:p w:rsidRDefault="009C5792" w:rsidP="005D7BF8" w:rsidR="009C5792" w:rsidRPr="005D7BF8">
      <w:pPr>
        <w:pStyle w:val="Bezproreda"/>
        <w:jc w:val="both"/>
        <w:rPr>
          <w:rFonts w:hAnsi="Times New Roman" w:ascii="Times New Roman"/>
        </w:rPr>
      </w:pPr>
      <w:r w:rsidRPr="005D7BF8">
        <w:rPr>
          <w:rFonts w:eastAsia="MS Mincho" w:hAnsi="Times New Roman" w:ascii="Times New Roman"/>
        </w:rPr>
        <w:t>TRGOVAČKI SUD U RIJECI</w:t>
      </w:r>
    </w:p>
    <w:p w:rsidRDefault="009C5792" w:rsidP="005D7BF8" w:rsidR="009C5792" w:rsidRPr="005D7BF8">
      <w:pPr>
        <w:pStyle w:val="Bezproreda"/>
        <w:jc w:val="both"/>
        <w:rPr>
          <w:rFonts w:eastAsia="MS Mincho" w:hAnsi="Times New Roman" w:ascii="Times New Roman"/>
        </w:rPr>
      </w:pPr>
      <w:r w:rsidRPr="005D7BF8">
        <w:rPr>
          <w:rFonts w:eastAsia="MS Mincho" w:hAnsi="Times New Roman" w:ascii="Times New Roman"/>
        </w:rPr>
        <w:t xml:space="preserve">       Rijeka, Zadarska 1 i 3</w:t>
      </w:r>
    </w:p>
    <w:p w:rsidRDefault="00253D10" w:rsidP="0030222D" w:rsidR="00B23DF4" w:rsidRPr="00253D10">
      <w:pPr>
        <w:pStyle w:val="Naslov1"/>
        <w:rPr>
          <w:sz w:val="24"/>
          <w:szCs w:val="24"/>
        </w:rPr>
      </w:pPr>
      <w:r w:rsidRPr="00253D10">
        <w:rPr>
          <w:sz w:val="24"/>
          <w:szCs w:val="24"/>
        </w:rPr>
        <w:t>R E P U B L I K A    H R V A T S K A</w:t>
      </w:r>
    </w:p>
    <w:p w:rsidRDefault="00253D10" w:rsidP="00253D10" w:rsidR="00253D10" w:rsidRPr="00253D10">
      <w:pPr>
        <w:rPr>
          <w:lang w:eastAsia="en-US"/>
        </w:rPr>
      </w:pPr>
    </w:p>
    <w:p w:rsidRDefault="0030222D" w:rsidP="0030222D" w:rsidR="0030222D" w:rsidRPr="00253D10">
      <w:pPr>
        <w:pStyle w:val="Naslov1"/>
        <w:rPr>
          <w:sz w:val="24"/>
          <w:szCs w:val="24"/>
        </w:rPr>
      </w:pPr>
      <w:r w:rsidRPr="00253D10">
        <w:rPr>
          <w:sz w:val="24"/>
          <w:szCs w:val="24"/>
        </w:rPr>
        <w:t>R J E Š E N J E</w:t>
      </w:r>
    </w:p>
    <w:p w:rsidRDefault="00C15F97" w:rsidP="0030222D" w:rsidR="00C15F97" w:rsidRPr="00253D10"/>
    <w:p w:rsidRDefault="00281B76" w:rsidP="00042DC5" w:rsidR="0030222D" w:rsidRPr="00253D10">
      <w:pPr>
        <w:jc w:val="both"/>
      </w:pPr>
      <w:r>
        <w:tab/>
      </w:r>
      <w:r w:rsidR="0030222D" w:rsidRPr="00253D10">
        <w:t>Trgovački sud u Rijeci,</w:t>
      </w:r>
      <w:r w:rsidR="005727AC">
        <w:t xml:space="preserve"> OIB 88785964957,</w:t>
      </w:r>
      <w:r w:rsidR="0030222D" w:rsidRPr="00253D10">
        <w:t xml:space="preserve"> po sucu</w:t>
      </w:r>
      <w:r w:rsidR="00042DC5">
        <w:t xml:space="preserve"> pojedincu</w:t>
      </w:r>
      <w:r w:rsidR="0030222D" w:rsidRPr="00253D10">
        <w:t xml:space="preserve"> Danieli Korlević, u </w:t>
      </w:r>
      <w:r w:rsidR="00201F57">
        <w:t>stečajnom</w:t>
      </w:r>
      <w:r w:rsidR="00042DC5">
        <w:t xml:space="preserve"> </w:t>
      </w:r>
      <w:r w:rsidR="00201F57">
        <w:t xml:space="preserve">postupku nad dužnikom </w:t>
      </w:r>
      <w:r w:rsidR="00750929" w:rsidRPr="00750929">
        <w:t>trgovačkim društvom</w:t>
      </w:r>
      <w:r w:rsidR="00750929" w:rsidRPr="00750929">
        <w:rPr>
          <w:b/>
        </w:rPr>
        <w:t xml:space="preserve"> </w:t>
      </w:r>
      <w:r w:rsidR="005C3473" w:rsidRPr="005C3473">
        <w:rPr>
          <w:b/>
        </w:rPr>
        <w:t>HIDRA GRUPA društvo s ograničenom odgovornošću za  proizvodnju, trgovinu i usluge, Kastav, Spinčići 161/III, OIB 71606121066</w:t>
      </w:r>
      <w:r w:rsidR="00B3709D">
        <w:t>,</w:t>
      </w:r>
      <w:r w:rsidR="007279AF">
        <w:rPr>
          <w:b/>
        </w:rPr>
        <w:t xml:space="preserve"> </w:t>
      </w:r>
      <w:r w:rsidR="0030222D" w:rsidRPr="00253D10">
        <w:t>na</w:t>
      </w:r>
      <w:r w:rsidR="00ED058C" w:rsidRPr="00253D10">
        <w:t>kon</w:t>
      </w:r>
      <w:r w:rsidR="0030222D" w:rsidRPr="00253D10">
        <w:t xml:space="preserve"> </w:t>
      </w:r>
      <w:r w:rsidR="00B85C92" w:rsidRPr="00253D10">
        <w:t>i</w:t>
      </w:r>
      <w:r w:rsidR="00ED058C" w:rsidRPr="00253D10">
        <w:t>spitnog ročišta</w:t>
      </w:r>
      <w:r w:rsidR="00B3709D">
        <w:t>, dana</w:t>
      </w:r>
      <w:r w:rsidR="00ED058C" w:rsidRPr="00253D10">
        <w:t xml:space="preserve"> </w:t>
      </w:r>
      <w:r w:rsidR="005C3473">
        <w:t>06</w:t>
      </w:r>
      <w:r w:rsidR="00750929">
        <w:t>. srpnja</w:t>
      </w:r>
      <w:r w:rsidR="008C691F" w:rsidRPr="00253D10">
        <w:t xml:space="preserve"> 201</w:t>
      </w:r>
      <w:r w:rsidR="002B2B2A">
        <w:t>7</w:t>
      </w:r>
      <w:r w:rsidR="0030222D" w:rsidRPr="00253D10">
        <w:t>. g</w:t>
      </w:r>
      <w:r w:rsidR="00ED058C" w:rsidRPr="00253D10">
        <w:t>odine</w:t>
      </w:r>
    </w:p>
    <w:p w:rsidRDefault="00C15F97" w:rsidP="0030222D" w:rsidR="00C15F97" w:rsidRPr="00253D10">
      <w:pPr>
        <w:jc w:val="center"/>
        <w:rPr>
          <w:b/>
        </w:rPr>
      </w:pPr>
    </w:p>
    <w:p w:rsidRDefault="0030222D" w:rsidP="0030222D" w:rsidR="0030222D" w:rsidRPr="00253D10">
      <w:pPr>
        <w:jc w:val="center"/>
        <w:rPr>
          <w:b/>
        </w:rPr>
      </w:pPr>
      <w:r w:rsidRPr="00253D10">
        <w:rPr>
          <w:b/>
        </w:rPr>
        <w:t xml:space="preserve">r i j e š i o </w:t>
      </w:r>
      <w:r w:rsidR="008E4BEC" w:rsidRPr="00253D10">
        <w:rPr>
          <w:b/>
        </w:rPr>
        <w:t xml:space="preserve">  </w:t>
      </w:r>
      <w:r w:rsidR="008C691F" w:rsidRPr="00253D10">
        <w:rPr>
          <w:b/>
        </w:rPr>
        <w:t xml:space="preserve"> </w:t>
      </w:r>
      <w:r w:rsidRPr="00253D10">
        <w:rPr>
          <w:b/>
        </w:rPr>
        <w:t xml:space="preserve"> j e</w:t>
      </w:r>
    </w:p>
    <w:p w:rsidRDefault="0044036A" w:rsidP="0060220A" w:rsidR="0044036A">
      <w:pPr>
        <w:pStyle w:val="Odlomakpopisa"/>
        <w:ind w:left="709"/>
        <w:jc w:val="both"/>
      </w:pPr>
    </w:p>
    <w:p w:rsidRDefault="003724D3" w:rsidP="0044036A" w:rsidR="002B2B2A">
      <w:pPr>
        <w:pStyle w:val="Odlomakpopisa"/>
        <w:numPr>
          <w:ilvl w:val="0"/>
          <w:numId w:val="10"/>
        </w:numPr>
        <w:ind w:hanging="709" w:left="709"/>
        <w:jc w:val="both"/>
      </w:pPr>
      <w:r w:rsidRPr="00253D10">
        <w:t>Utvrđene su</w:t>
      </w:r>
      <w:r w:rsidR="0030222D" w:rsidRPr="00253D10">
        <w:t xml:space="preserve"> tražbine sljedećih </w:t>
      </w:r>
      <w:r w:rsidR="00402E94">
        <w:t xml:space="preserve">stečajnih </w:t>
      </w:r>
      <w:r w:rsidR="0030222D" w:rsidRPr="00253D10">
        <w:t>vjerovnika viših isplatnih redova:</w:t>
      </w:r>
    </w:p>
    <w:p w:rsidRDefault="00750929" w:rsidP="002B2B2A" w:rsidR="00246C8B">
      <w:pPr>
        <w:jc w:val="both"/>
      </w:pPr>
      <w:r>
        <w:t xml:space="preserve"> </w:t>
      </w:r>
    </w:p>
    <w:p w:rsidRDefault="00A879DD" w:rsidP="00C14A27" w:rsidR="00A70134">
      <w:pPr>
        <w:jc w:val="both"/>
        <w:rPr>
          <w:b/>
        </w:rPr>
      </w:pPr>
      <w:r>
        <w:t xml:space="preserve"> </w:t>
      </w:r>
      <w:r w:rsidR="0060220A">
        <w:rPr>
          <w:b/>
        </w:rPr>
        <w:t xml:space="preserve"> </w:t>
      </w:r>
      <w:r w:rsidR="00A70134">
        <w:t xml:space="preserve"> </w:t>
      </w:r>
      <w:r w:rsidR="00A70134">
        <w:rPr>
          <w:b/>
        </w:rPr>
        <w:tab/>
      </w:r>
      <w:r w:rsidR="005C3473">
        <w:rPr>
          <w:b/>
        </w:rPr>
        <w:t>prvi</w:t>
      </w:r>
      <w:r w:rsidR="00A70134">
        <w:rPr>
          <w:b/>
        </w:rPr>
        <w:t xml:space="preserve"> viši isplatni red</w:t>
      </w:r>
    </w:p>
    <w:p w:rsidRDefault="005C3473" w:rsidP="00C14A27" w:rsidR="005C3473">
      <w:pPr>
        <w:jc w:val="both"/>
        <w:rPr>
          <w:b/>
        </w:rPr>
      </w:pPr>
    </w:p>
    <w:p w:rsidRDefault="005C3473" w:rsidP="005C3473" w:rsidR="005C3473">
      <w:pPr>
        <w:ind w:left="709"/>
        <w:jc w:val="both"/>
        <w:rPr>
          <w:lang w:eastAsia="en-US"/>
        </w:rPr>
      </w:pPr>
      <w:r>
        <w:rPr>
          <w:lang w:eastAsia="en-US"/>
        </w:rPr>
        <w:t>RENATA POPOVIĆ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415.561,30 kn</w:t>
      </w:r>
    </w:p>
    <w:p w:rsidRDefault="005C3473" w:rsidP="005C3473" w:rsidR="005C3473">
      <w:pPr>
        <w:ind w:left="709"/>
        <w:jc w:val="both"/>
        <w:rPr>
          <w:lang w:eastAsia="en-US"/>
        </w:rPr>
      </w:pPr>
      <w:r>
        <w:rPr>
          <w:lang w:eastAsia="en-US"/>
        </w:rPr>
        <w:t xml:space="preserve">Kastav, Rubeši 90, </w:t>
      </w:r>
    </w:p>
    <w:p w:rsidRDefault="005C3473" w:rsidP="005C3473" w:rsidR="005C3473">
      <w:pPr>
        <w:ind w:left="709"/>
        <w:jc w:val="both"/>
        <w:rPr>
          <w:lang w:eastAsia="en-US"/>
        </w:rPr>
      </w:pPr>
      <w:r>
        <w:rPr>
          <w:lang w:eastAsia="en-US"/>
        </w:rPr>
        <w:t>OIB 95406566101</w:t>
      </w:r>
    </w:p>
    <w:p w:rsidRDefault="005C3473" w:rsidP="005C3473" w:rsidR="005C3473">
      <w:pPr>
        <w:ind w:left="709"/>
        <w:jc w:val="both"/>
        <w:rPr>
          <w:lang w:eastAsia="en-US"/>
        </w:rPr>
      </w:pPr>
    </w:p>
    <w:p w:rsidRDefault="005C3473" w:rsidP="005C3473" w:rsidR="005C3473">
      <w:pPr>
        <w:ind w:left="709"/>
        <w:jc w:val="both"/>
        <w:rPr>
          <w:lang w:eastAsia="en-US"/>
        </w:rPr>
      </w:pPr>
      <w:r>
        <w:rPr>
          <w:lang w:eastAsia="en-US"/>
        </w:rPr>
        <w:t>DEJAN BAF, Viškovo</w:t>
      </w:r>
      <w:r>
        <w:rPr>
          <w:lang w:eastAsia="en-US"/>
        </w:rPr>
        <w:tab/>
      </w:r>
      <w:r>
        <w:rPr>
          <w:lang w:eastAsia="en-US"/>
        </w:rPr>
        <w:tab/>
      </w:r>
      <w:r w:rsidR="009A0770">
        <w:rPr>
          <w:lang w:eastAsia="en-US"/>
        </w:rPr>
        <w:tab/>
      </w:r>
      <w:r w:rsidR="009A0770">
        <w:rPr>
          <w:lang w:eastAsia="en-US"/>
        </w:rPr>
        <w:tab/>
      </w:r>
      <w:r w:rsidR="009A0770">
        <w:rPr>
          <w:lang w:eastAsia="en-US"/>
        </w:rPr>
        <w:tab/>
      </w:r>
      <w:r w:rsidR="009A0770">
        <w:rPr>
          <w:lang w:eastAsia="en-US"/>
        </w:rPr>
        <w:tab/>
        <w:t xml:space="preserve">  77.944,22 kn </w:t>
      </w:r>
    </w:p>
    <w:p w:rsidRDefault="005C3473" w:rsidP="005C3473" w:rsidR="005C3473">
      <w:pPr>
        <w:ind w:left="709"/>
        <w:jc w:val="both"/>
        <w:rPr>
          <w:lang w:eastAsia="en-US"/>
        </w:rPr>
      </w:pPr>
      <w:r>
        <w:rPr>
          <w:lang w:eastAsia="en-US"/>
        </w:rPr>
        <w:t xml:space="preserve">Saršoni, Globići 19, </w:t>
      </w:r>
    </w:p>
    <w:p w:rsidRDefault="005C3473" w:rsidP="005C3473" w:rsidR="005C3473">
      <w:pPr>
        <w:ind w:left="709"/>
        <w:jc w:val="both"/>
        <w:rPr>
          <w:lang w:eastAsia="en-US"/>
        </w:rPr>
      </w:pPr>
      <w:r>
        <w:rPr>
          <w:lang w:eastAsia="en-US"/>
        </w:rPr>
        <w:t>OIB 68055171022</w:t>
      </w:r>
    </w:p>
    <w:p w:rsidRDefault="005C3473" w:rsidP="005C3473" w:rsidR="005C3473">
      <w:pPr>
        <w:ind w:left="709"/>
        <w:jc w:val="both"/>
        <w:rPr>
          <w:lang w:eastAsia="en-US"/>
        </w:rPr>
      </w:pPr>
    </w:p>
    <w:p w:rsidRDefault="005C3473" w:rsidP="00C14A27" w:rsidR="005C3473">
      <w:pPr>
        <w:jc w:val="both"/>
        <w:rPr>
          <w:b/>
        </w:rPr>
      </w:pPr>
      <w:r>
        <w:rPr>
          <w:b/>
        </w:rPr>
        <w:t xml:space="preserve"> </w:t>
      </w:r>
      <w:r>
        <w:t xml:space="preserve"> </w:t>
      </w:r>
      <w:r>
        <w:rPr>
          <w:b/>
        </w:rPr>
        <w:t xml:space="preserve"> </w:t>
      </w:r>
      <w:r>
        <w:t xml:space="preserve"> </w:t>
      </w:r>
      <w:r>
        <w:rPr>
          <w:b/>
        </w:rPr>
        <w:tab/>
        <w:t>drugi viši isplatni red</w:t>
      </w:r>
    </w:p>
    <w:p w:rsidRDefault="00750929" w:rsidP="00750929" w:rsidR="00750929">
      <w:pPr>
        <w:ind w:left="709"/>
        <w:jc w:val="both"/>
        <w:rPr>
          <w:lang w:eastAsia="en-US"/>
        </w:rPr>
      </w:pPr>
    </w:p>
    <w:p w:rsidRDefault="005C3473" w:rsidP="005C3473" w:rsidR="009A0770">
      <w:pPr>
        <w:ind w:left="709"/>
        <w:jc w:val="both"/>
        <w:rPr>
          <w:lang w:eastAsia="en-US"/>
        </w:rPr>
      </w:pPr>
      <w:r>
        <w:rPr>
          <w:lang w:eastAsia="en-US"/>
        </w:rPr>
        <w:t>GRAD ZADAR, Zadar, Narodni trg 1</w:t>
      </w:r>
      <w:r w:rsidR="009A0770">
        <w:rPr>
          <w:lang w:eastAsia="en-US"/>
        </w:rPr>
        <w:tab/>
      </w:r>
      <w:r w:rsidR="009A0770">
        <w:rPr>
          <w:lang w:eastAsia="en-US"/>
        </w:rPr>
        <w:tab/>
      </w:r>
      <w:r w:rsidR="009A0770">
        <w:rPr>
          <w:lang w:eastAsia="en-US"/>
        </w:rPr>
        <w:tab/>
      </w:r>
      <w:r w:rsidR="009A0770">
        <w:rPr>
          <w:lang w:eastAsia="en-US"/>
        </w:rPr>
        <w:tab/>
        <w:t xml:space="preserve">    2.527,90 kn </w:t>
      </w:r>
      <w:r>
        <w:rPr>
          <w:lang w:eastAsia="en-US"/>
        </w:rPr>
        <w:t xml:space="preserve"> </w:t>
      </w:r>
    </w:p>
    <w:p w:rsidRDefault="005C3473" w:rsidP="005C3473" w:rsidR="005C3473">
      <w:pPr>
        <w:ind w:left="709"/>
        <w:jc w:val="both"/>
        <w:rPr>
          <w:lang w:eastAsia="en-US"/>
        </w:rPr>
      </w:pPr>
      <w:r>
        <w:rPr>
          <w:lang w:eastAsia="en-US"/>
        </w:rPr>
        <w:t>OIB</w:t>
      </w:r>
      <w:r w:rsidR="009A0770">
        <w:rPr>
          <w:lang w:eastAsia="en-US"/>
        </w:rPr>
        <w:t xml:space="preserve"> </w:t>
      </w:r>
      <w:r>
        <w:rPr>
          <w:lang w:eastAsia="en-US"/>
        </w:rPr>
        <w:t>09933651854</w:t>
      </w:r>
    </w:p>
    <w:p w:rsidRDefault="009A0770" w:rsidP="005C3473" w:rsidR="009A0770">
      <w:pPr>
        <w:ind w:left="709"/>
        <w:jc w:val="both"/>
        <w:rPr>
          <w:lang w:eastAsia="en-US"/>
        </w:rPr>
      </w:pPr>
    </w:p>
    <w:p w:rsidRDefault="005C3473" w:rsidP="005C3473" w:rsidR="005C3473">
      <w:pPr>
        <w:ind w:left="709"/>
        <w:jc w:val="both"/>
        <w:rPr>
          <w:lang w:eastAsia="en-US"/>
        </w:rPr>
      </w:pPr>
      <w:r>
        <w:rPr>
          <w:lang w:eastAsia="en-US"/>
        </w:rPr>
        <w:t>FINANCIJSKA AGENCIJA, ZAGREB</w:t>
      </w:r>
      <w:r w:rsidR="009A0770">
        <w:rPr>
          <w:lang w:eastAsia="en-US"/>
        </w:rPr>
        <w:tab/>
      </w:r>
      <w:r w:rsidR="009A0770">
        <w:rPr>
          <w:lang w:eastAsia="en-US"/>
        </w:rPr>
        <w:tab/>
      </w:r>
      <w:r w:rsidR="009A0770">
        <w:rPr>
          <w:lang w:eastAsia="en-US"/>
        </w:rPr>
        <w:tab/>
      </w:r>
      <w:r w:rsidR="009A0770">
        <w:rPr>
          <w:lang w:eastAsia="en-US"/>
        </w:rPr>
        <w:tab/>
        <w:t xml:space="preserve">       965,35 kn </w:t>
      </w:r>
    </w:p>
    <w:p w:rsidRDefault="005C3473" w:rsidP="005C3473" w:rsidR="009A0770">
      <w:pPr>
        <w:ind w:left="709"/>
        <w:jc w:val="both"/>
        <w:rPr>
          <w:lang w:eastAsia="en-US"/>
        </w:rPr>
      </w:pPr>
      <w:r>
        <w:rPr>
          <w:lang w:eastAsia="en-US"/>
        </w:rPr>
        <w:t xml:space="preserve">Ulica grada Vukovara 70, </w:t>
      </w:r>
    </w:p>
    <w:p w:rsidRDefault="005C3473" w:rsidP="005C3473" w:rsidR="005C3473">
      <w:pPr>
        <w:ind w:left="709"/>
        <w:jc w:val="both"/>
        <w:rPr>
          <w:lang w:eastAsia="en-US"/>
        </w:rPr>
      </w:pPr>
      <w:r>
        <w:rPr>
          <w:lang w:eastAsia="en-US"/>
        </w:rPr>
        <w:t>OIB 85821130368</w:t>
      </w:r>
    </w:p>
    <w:p w:rsidRDefault="009A0770" w:rsidP="005C3473" w:rsidR="009A0770">
      <w:pPr>
        <w:ind w:left="709"/>
        <w:jc w:val="both"/>
        <w:rPr>
          <w:lang w:eastAsia="en-US"/>
        </w:rPr>
      </w:pPr>
    </w:p>
    <w:p w:rsidRDefault="005C3473" w:rsidP="005C3473" w:rsidR="005C3473">
      <w:pPr>
        <w:ind w:left="709"/>
        <w:jc w:val="both"/>
        <w:rPr>
          <w:lang w:eastAsia="en-US"/>
        </w:rPr>
      </w:pPr>
      <w:r>
        <w:rPr>
          <w:lang w:eastAsia="en-US"/>
        </w:rPr>
        <w:t>KD ČISTOĆA d.o.o.</w:t>
      </w:r>
      <w:r w:rsidR="009A0770">
        <w:rPr>
          <w:lang w:eastAsia="en-US"/>
        </w:rPr>
        <w:tab/>
      </w:r>
      <w:r w:rsidR="009A0770">
        <w:rPr>
          <w:lang w:eastAsia="en-US"/>
        </w:rPr>
        <w:tab/>
      </w:r>
      <w:r w:rsidR="009A0770">
        <w:rPr>
          <w:lang w:eastAsia="en-US"/>
        </w:rPr>
        <w:tab/>
      </w:r>
      <w:r w:rsidR="009A0770">
        <w:rPr>
          <w:lang w:eastAsia="en-US"/>
        </w:rPr>
        <w:tab/>
      </w:r>
      <w:r w:rsidR="009A0770">
        <w:rPr>
          <w:lang w:eastAsia="en-US"/>
        </w:rPr>
        <w:tab/>
      </w:r>
      <w:r w:rsidR="009A0770">
        <w:rPr>
          <w:lang w:eastAsia="en-US"/>
        </w:rPr>
        <w:tab/>
      </w:r>
      <w:r w:rsidR="009A0770">
        <w:rPr>
          <w:lang w:eastAsia="en-US"/>
        </w:rPr>
        <w:tab/>
        <w:t xml:space="preserve">  11.952,11 kn </w:t>
      </w:r>
    </w:p>
    <w:p w:rsidRDefault="005C3473" w:rsidP="005C3473" w:rsidR="009A0770">
      <w:pPr>
        <w:ind w:left="709"/>
        <w:jc w:val="both"/>
        <w:rPr>
          <w:lang w:eastAsia="en-US"/>
        </w:rPr>
      </w:pPr>
      <w:r>
        <w:rPr>
          <w:lang w:eastAsia="en-US"/>
        </w:rPr>
        <w:t xml:space="preserve">Rijeka, Dolac 14, </w:t>
      </w:r>
    </w:p>
    <w:p w:rsidRDefault="005C3473" w:rsidP="005C3473" w:rsidR="005C3473">
      <w:pPr>
        <w:ind w:left="709"/>
        <w:jc w:val="both"/>
        <w:rPr>
          <w:lang w:eastAsia="en-US"/>
        </w:rPr>
      </w:pPr>
      <w:r>
        <w:rPr>
          <w:lang w:eastAsia="en-US"/>
        </w:rPr>
        <w:t>OIB</w:t>
      </w:r>
      <w:r w:rsidR="009A0770">
        <w:rPr>
          <w:lang w:eastAsia="en-US"/>
        </w:rPr>
        <w:t xml:space="preserve"> </w:t>
      </w:r>
      <w:r>
        <w:rPr>
          <w:lang w:eastAsia="en-US"/>
        </w:rPr>
        <w:t>06531901714</w:t>
      </w:r>
    </w:p>
    <w:p w:rsidRDefault="009A0770" w:rsidP="005C3473" w:rsidR="009A0770">
      <w:pPr>
        <w:ind w:left="709"/>
        <w:jc w:val="both"/>
        <w:rPr>
          <w:lang w:eastAsia="en-US"/>
        </w:rPr>
      </w:pPr>
    </w:p>
    <w:p w:rsidRDefault="005C3473" w:rsidP="005C3473" w:rsidR="005C3473">
      <w:pPr>
        <w:ind w:left="709"/>
        <w:jc w:val="both"/>
        <w:rPr>
          <w:lang w:eastAsia="en-US"/>
        </w:rPr>
      </w:pPr>
      <w:r>
        <w:rPr>
          <w:lang w:eastAsia="en-US"/>
        </w:rPr>
        <w:t>SCHENKER  d.o.o.</w:t>
      </w:r>
      <w:r w:rsidR="009A0770">
        <w:rPr>
          <w:lang w:eastAsia="en-US"/>
        </w:rPr>
        <w:tab/>
      </w:r>
      <w:r w:rsidR="009A0770">
        <w:rPr>
          <w:lang w:eastAsia="en-US"/>
        </w:rPr>
        <w:tab/>
      </w:r>
      <w:r w:rsidR="009A0770">
        <w:rPr>
          <w:lang w:eastAsia="en-US"/>
        </w:rPr>
        <w:tab/>
      </w:r>
      <w:r w:rsidR="009A0770">
        <w:rPr>
          <w:lang w:eastAsia="en-US"/>
        </w:rPr>
        <w:tab/>
      </w:r>
      <w:r w:rsidR="009A0770">
        <w:rPr>
          <w:lang w:eastAsia="en-US"/>
        </w:rPr>
        <w:tab/>
      </w:r>
      <w:r w:rsidR="009A0770">
        <w:rPr>
          <w:lang w:eastAsia="en-US"/>
        </w:rPr>
        <w:tab/>
      </w:r>
      <w:r w:rsidR="009A0770">
        <w:rPr>
          <w:lang w:eastAsia="en-US"/>
        </w:rPr>
        <w:tab/>
        <w:t xml:space="preserve">  13.970,31 kn </w:t>
      </w:r>
    </w:p>
    <w:p w:rsidRDefault="005C3473" w:rsidP="005C3473" w:rsidR="009A0770">
      <w:pPr>
        <w:ind w:left="709"/>
        <w:jc w:val="both"/>
        <w:rPr>
          <w:lang w:eastAsia="en-US"/>
        </w:rPr>
      </w:pPr>
      <w:r>
        <w:rPr>
          <w:lang w:eastAsia="en-US"/>
        </w:rPr>
        <w:t xml:space="preserve">Rugvica, Dugoselska cesta 5, </w:t>
      </w:r>
    </w:p>
    <w:p w:rsidRDefault="005C3473" w:rsidP="005C3473" w:rsidR="005C3473">
      <w:pPr>
        <w:ind w:left="709"/>
        <w:jc w:val="both"/>
        <w:rPr>
          <w:lang w:eastAsia="en-US"/>
        </w:rPr>
      </w:pPr>
      <w:r>
        <w:rPr>
          <w:lang w:eastAsia="en-US"/>
        </w:rPr>
        <w:t>OIB 51003352330</w:t>
      </w:r>
    </w:p>
    <w:p w:rsidRDefault="009A0770" w:rsidP="005C3473" w:rsidR="009A0770">
      <w:pPr>
        <w:ind w:left="709"/>
        <w:jc w:val="both"/>
        <w:rPr>
          <w:lang w:eastAsia="en-US"/>
        </w:rPr>
      </w:pPr>
    </w:p>
    <w:p w:rsidRDefault="005C3473" w:rsidP="005C3473" w:rsidR="009A0770">
      <w:pPr>
        <w:ind w:left="709"/>
        <w:jc w:val="both"/>
        <w:rPr>
          <w:lang w:eastAsia="en-US"/>
        </w:rPr>
      </w:pPr>
      <w:r>
        <w:rPr>
          <w:lang w:eastAsia="en-US"/>
        </w:rPr>
        <w:t>KD VODOVOD I</w:t>
      </w:r>
      <w:r w:rsidR="009A0770">
        <w:rPr>
          <w:lang w:eastAsia="en-US"/>
        </w:rPr>
        <w:t xml:space="preserve"> </w:t>
      </w:r>
      <w:r>
        <w:rPr>
          <w:lang w:eastAsia="en-US"/>
        </w:rPr>
        <w:t>KANALIZACIJA d.o.o.</w:t>
      </w:r>
      <w:r w:rsidR="009A0770">
        <w:rPr>
          <w:lang w:eastAsia="en-US"/>
        </w:rPr>
        <w:tab/>
      </w:r>
      <w:r w:rsidR="009A0770">
        <w:rPr>
          <w:lang w:eastAsia="en-US"/>
        </w:rPr>
        <w:tab/>
      </w:r>
      <w:r w:rsidR="009A0770">
        <w:rPr>
          <w:lang w:eastAsia="en-US"/>
        </w:rPr>
        <w:tab/>
      </w:r>
      <w:r w:rsidR="009A0770">
        <w:rPr>
          <w:lang w:eastAsia="en-US"/>
        </w:rPr>
        <w:tab/>
        <w:t xml:space="preserve">       278,22 kn </w:t>
      </w:r>
    </w:p>
    <w:p w:rsidRDefault="005C3473" w:rsidP="005C3473" w:rsidR="009A0770">
      <w:pPr>
        <w:ind w:left="709"/>
        <w:jc w:val="both"/>
        <w:rPr>
          <w:lang w:eastAsia="en-US"/>
        </w:rPr>
      </w:pPr>
      <w:r>
        <w:rPr>
          <w:lang w:eastAsia="en-US"/>
        </w:rPr>
        <w:t xml:space="preserve">Rijeka, Dolac 14, </w:t>
      </w:r>
    </w:p>
    <w:p w:rsidRDefault="005C3473" w:rsidP="005C3473" w:rsidR="005C3473">
      <w:pPr>
        <w:ind w:left="709"/>
        <w:jc w:val="both"/>
        <w:rPr>
          <w:lang w:eastAsia="en-US"/>
        </w:rPr>
      </w:pPr>
      <w:r>
        <w:rPr>
          <w:lang w:eastAsia="en-US"/>
        </w:rPr>
        <w:t>OIB 80805858278</w:t>
      </w:r>
    </w:p>
    <w:p w:rsidRDefault="009A0770" w:rsidP="005C3473" w:rsidR="009A0770">
      <w:pPr>
        <w:ind w:left="709"/>
        <w:jc w:val="both"/>
        <w:rPr>
          <w:lang w:eastAsia="en-US"/>
        </w:rPr>
      </w:pPr>
    </w:p>
    <w:p w:rsidRDefault="005C3473" w:rsidP="005C3473" w:rsidR="009A0770">
      <w:pPr>
        <w:ind w:left="709"/>
        <w:jc w:val="both"/>
        <w:rPr>
          <w:lang w:eastAsia="en-US"/>
        </w:rPr>
      </w:pPr>
      <w:r>
        <w:rPr>
          <w:lang w:eastAsia="en-US"/>
        </w:rPr>
        <w:lastRenderedPageBreak/>
        <w:t>REPUBLIKA HRVATSKA</w:t>
      </w:r>
      <w:r w:rsidR="009A0770">
        <w:rPr>
          <w:lang w:eastAsia="en-US"/>
        </w:rPr>
        <w:tab/>
      </w:r>
      <w:r w:rsidR="009A0770">
        <w:rPr>
          <w:lang w:eastAsia="en-US"/>
        </w:rPr>
        <w:tab/>
      </w:r>
      <w:r w:rsidR="009A0770">
        <w:rPr>
          <w:lang w:eastAsia="en-US"/>
        </w:rPr>
        <w:tab/>
      </w:r>
      <w:r w:rsidR="009A0770">
        <w:rPr>
          <w:lang w:eastAsia="en-US"/>
        </w:rPr>
        <w:tab/>
      </w:r>
      <w:r w:rsidR="009A0770">
        <w:rPr>
          <w:lang w:eastAsia="en-US"/>
        </w:rPr>
        <w:tab/>
      </w:r>
      <w:r w:rsidR="009A0770">
        <w:rPr>
          <w:lang w:eastAsia="en-US"/>
        </w:rPr>
        <w:tab/>
        <w:t>587.570,89 kn</w:t>
      </w:r>
      <w:r>
        <w:rPr>
          <w:lang w:eastAsia="en-US"/>
        </w:rPr>
        <w:t xml:space="preserve"> </w:t>
      </w:r>
    </w:p>
    <w:p w:rsidRDefault="005C3473" w:rsidP="005C3473" w:rsidR="005C3473">
      <w:pPr>
        <w:ind w:left="709"/>
        <w:jc w:val="both"/>
        <w:rPr>
          <w:lang w:eastAsia="en-US"/>
        </w:rPr>
      </w:pPr>
      <w:r>
        <w:rPr>
          <w:lang w:eastAsia="en-US"/>
        </w:rPr>
        <w:t>OIB 52634238587</w:t>
      </w:r>
    </w:p>
    <w:p w:rsidRDefault="009C5792" w:rsidP="005C3473" w:rsidR="009C5792">
      <w:pPr>
        <w:ind w:left="709"/>
        <w:jc w:val="both"/>
        <w:rPr>
          <w:lang w:eastAsia="en-US"/>
        </w:rPr>
      </w:pPr>
    </w:p>
    <w:p w:rsidRDefault="005C3473" w:rsidP="005C3473" w:rsidR="009A0770">
      <w:pPr>
        <w:ind w:left="709"/>
        <w:jc w:val="both"/>
        <w:rPr>
          <w:lang w:eastAsia="en-US"/>
        </w:rPr>
      </w:pPr>
      <w:r>
        <w:rPr>
          <w:lang w:eastAsia="en-US"/>
        </w:rPr>
        <w:t>HRVATSKE ŠUME d.o.o. Zagreb</w:t>
      </w:r>
      <w:r w:rsidR="009A0770">
        <w:rPr>
          <w:lang w:eastAsia="en-US"/>
        </w:rPr>
        <w:tab/>
      </w:r>
      <w:r w:rsidR="009A0770">
        <w:rPr>
          <w:lang w:eastAsia="en-US"/>
        </w:rPr>
        <w:tab/>
      </w:r>
      <w:r w:rsidR="009A0770">
        <w:rPr>
          <w:lang w:eastAsia="en-US"/>
        </w:rPr>
        <w:tab/>
      </w:r>
      <w:r w:rsidR="009A0770">
        <w:rPr>
          <w:lang w:eastAsia="en-US"/>
        </w:rPr>
        <w:tab/>
      </w:r>
      <w:r w:rsidR="009A0770">
        <w:rPr>
          <w:lang w:eastAsia="en-US"/>
        </w:rPr>
        <w:tab/>
        <w:t xml:space="preserve"> </w:t>
      </w:r>
      <w:r w:rsidR="00D74167">
        <w:rPr>
          <w:lang w:eastAsia="en-US"/>
        </w:rPr>
        <w:t xml:space="preserve"> </w:t>
      </w:r>
      <w:r w:rsidR="009A0770">
        <w:rPr>
          <w:lang w:eastAsia="en-US"/>
        </w:rPr>
        <w:t>62.554,77 kn</w:t>
      </w:r>
      <w:r>
        <w:rPr>
          <w:lang w:eastAsia="en-US"/>
        </w:rPr>
        <w:t xml:space="preserve"> </w:t>
      </w:r>
    </w:p>
    <w:p w:rsidRDefault="005C3473" w:rsidP="005C3473" w:rsidR="009A0770">
      <w:pPr>
        <w:ind w:left="709"/>
        <w:jc w:val="both"/>
        <w:rPr>
          <w:lang w:eastAsia="en-US"/>
        </w:rPr>
      </w:pPr>
      <w:r>
        <w:rPr>
          <w:lang w:eastAsia="en-US"/>
        </w:rPr>
        <w:t xml:space="preserve">Lj. F. Vukotinovića 2, </w:t>
      </w:r>
    </w:p>
    <w:p w:rsidRDefault="005C3473" w:rsidP="005C3473" w:rsidR="005C3473">
      <w:pPr>
        <w:ind w:left="709"/>
        <w:jc w:val="both"/>
        <w:rPr>
          <w:lang w:eastAsia="en-US"/>
        </w:rPr>
      </w:pPr>
      <w:r>
        <w:rPr>
          <w:lang w:eastAsia="en-US"/>
        </w:rPr>
        <w:t>OIB 69693144506</w:t>
      </w:r>
    </w:p>
    <w:p w:rsidRDefault="009A0770" w:rsidP="005C3473" w:rsidR="009A0770">
      <w:pPr>
        <w:ind w:left="709"/>
        <w:jc w:val="both"/>
        <w:rPr>
          <w:lang w:eastAsia="en-US"/>
        </w:rPr>
      </w:pPr>
    </w:p>
    <w:p w:rsidRDefault="005C3473" w:rsidP="005C3473" w:rsidR="009A0770">
      <w:pPr>
        <w:ind w:left="709"/>
        <w:jc w:val="both"/>
        <w:rPr>
          <w:lang w:eastAsia="en-US"/>
        </w:rPr>
      </w:pPr>
      <w:r>
        <w:rPr>
          <w:lang w:eastAsia="en-US"/>
        </w:rPr>
        <w:t xml:space="preserve">DEJAN BAF, Viškovo </w:t>
      </w:r>
      <w:r w:rsidR="009A0770">
        <w:rPr>
          <w:lang w:eastAsia="en-US"/>
        </w:rPr>
        <w:tab/>
      </w:r>
      <w:r w:rsidR="009A0770">
        <w:rPr>
          <w:lang w:eastAsia="en-US"/>
        </w:rPr>
        <w:tab/>
      </w:r>
      <w:r w:rsidR="009A0770">
        <w:rPr>
          <w:lang w:eastAsia="en-US"/>
        </w:rPr>
        <w:tab/>
      </w:r>
      <w:r w:rsidR="009A0770">
        <w:rPr>
          <w:lang w:eastAsia="en-US"/>
        </w:rPr>
        <w:tab/>
      </w:r>
      <w:r w:rsidR="009A0770">
        <w:rPr>
          <w:lang w:eastAsia="en-US"/>
        </w:rPr>
        <w:tab/>
      </w:r>
      <w:r w:rsidR="009A0770">
        <w:rPr>
          <w:lang w:eastAsia="en-US"/>
        </w:rPr>
        <w:tab/>
        <w:t xml:space="preserve">  14.625,00 kn </w:t>
      </w:r>
    </w:p>
    <w:p w:rsidRDefault="005C3473" w:rsidP="005C3473" w:rsidR="009A0770">
      <w:pPr>
        <w:ind w:left="709"/>
        <w:jc w:val="both"/>
        <w:rPr>
          <w:lang w:eastAsia="en-US"/>
        </w:rPr>
      </w:pPr>
      <w:r>
        <w:rPr>
          <w:lang w:eastAsia="en-US"/>
        </w:rPr>
        <w:t xml:space="preserve">Saršoni, Globići 19, </w:t>
      </w:r>
    </w:p>
    <w:p w:rsidRDefault="005C3473" w:rsidP="005C3473" w:rsidR="005C3473">
      <w:pPr>
        <w:ind w:left="709"/>
        <w:jc w:val="both"/>
        <w:rPr>
          <w:lang w:eastAsia="en-US"/>
        </w:rPr>
      </w:pPr>
      <w:r>
        <w:rPr>
          <w:lang w:eastAsia="en-US"/>
        </w:rPr>
        <w:t>OIB 68055171022</w:t>
      </w:r>
    </w:p>
    <w:p w:rsidRDefault="009A0770" w:rsidP="005C3473" w:rsidR="009A0770">
      <w:pPr>
        <w:ind w:left="709"/>
        <w:jc w:val="both"/>
        <w:rPr>
          <w:lang w:eastAsia="en-US"/>
        </w:rPr>
      </w:pPr>
    </w:p>
    <w:p w:rsidRDefault="005C3473" w:rsidP="005C3473" w:rsidR="009A0770">
      <w:pPr>
        <w:ind w:left="709"/>
        <w:jc w:val="both"/>
        <w:rPr>
          <w:lang w:eastAsia="en-US"/>
        </w:rPr>
      </w:pPr>
      <w:r>
        <w:rPr>
          <w:lang w:eastAsia="en-US"/>
        </w:rPr>
        <w:t xml:space="preserve">ŠTEDBANKA d.d. Zagreb </w:t>
      </w:r>
      <w:r w:rsidR="009A0770">
        <w:rPr>
          <w:lang w:eastAsia="en-US"/>
        </w:rPr>
        <w:tab/>
      </w:r>
      <w:r w:rsidR="009A0770">
        <w:rPr>
          <w:lang w:eastAsia="en-US"/>
        </w:rPr>
        <w:tab/>
      </w:r>
      <w:r w:rsidR="009A0770">
        <w:rPr>
          <w:lang w:eastAsia="en-US"/>
        </w:rPr>
        <w:tab/>
      </w:r>
      <w:r w:rsidR="009A0770">
        <w:rPr>
          <w:lang w:eastAsia="en-US"/>
        </w:rPr>
        <w:tab/>
      </w:r>
      <w:r w:rsidR="009A0770">
        <w:rPr>
          <w:lang w:eastAsia="en-US"/>
        </w:rPr>
        <w:tab/>
      </w:r>
      <w:r w:rsidR="009A0770">
        <w:rPr>
          <w:lang w:eastAsia="en-US"/>
        </w:rPr>
        <w:tab/>
        <w:t xml:space="preserve"> 450.573,42 kn </w:t>
      </w:r>
    </w:p>
    <w:p w:rsidRDefault="005C3473" w:rsidP="005C3473" w:rsidR="009A0770">
      <w:pPr>
        <w:ind w:left="709"/>
        <w:jc w:val="both"/>
        <w:rPr>
          <w:lang w:eastAsia="en-US"/>
        </w:rPr>
      </w:pPr>
      <w:r>
        <w:rPr>
          <w:lang w:eastAsia="en-US"/>
        </w:rPr>
        <w:t xml:space="preserve">Slavonska avenija 3, </w:t>
      </w:r>
    </w:p>
    <w:p w:rsidRDefault="005C3473" w:rsidP="005C3473" w:rsidR="005C3473">
      <w:pPr>
        <w:ind w:left="709"/>
        <w:jc w:val="both"/>
        <w:rPr>
          <w:lang w:eastAsia="en-US"/>
        </w:rPr>
      </w:pPr>
      <w:r>
        <w:rPr>
          <w:lang w:eastAsia="en-US"/>
        </w:rPr>
        <w:t>OIB 58063088591</w:t>
      </w:r>
    </w:p>
    <w:p w:rsidRDefault="009A0770" w:rsidP="005C3473" w:rsidR="009A0770">
      <w:pPr>
        <w:ind w:left="709"/>
        <w:jc w:val="both"/>
        <w:rPr>
          <w:lang w:eastAsia="en-US"/>
        </w:rPr>
      </w:pPr>
    </w:p>
    <w:p w:rsidRDefault="005C3473" w:rsidP="005C3473" w:rsidR="009A0770">
      <w:pPr>
        <w:ind w:left="709"/>
        <w:jc w:val="both"/>
        <w:rPr>
          <w:lang w:eastAsia="en-US"/>
        </w:rPr>
      </w:pPr>
      <w:r>
        <w:rPr>
          <w:lang w:eastAsia="en-US"/>
        </w:rPr>
        <w:t xml:space="preserve">TRIGLAV OSIGURANJE d.d. </w:t>
      </w:r>
      <w:r w:rsidR="00D74167">
        <w:rPr>
          <w:lang w:eastAsia="en-US"/>
        </w:rPr>
        <w:tab/>
      </w:r>
      <w:r w:rsidR="00D74167">
        <w:rPr>
          <w:lang w:eastAsia="en-US"/>
        </w:rPr>
        <w:tab/>
      </w:r>
      <w:r w:rsidR="00D74167">
        <w:rPr>
          <w:lang w:eastAsia="en-US"/>
        </w:rPr>
        <w:tab/>
      </w:r>
      <w:r w:rsidR="00D74167">
        <w:rPr>
          <w:lang w:eastAsia="en-US"/>
        </w:rPr>
        <w:tab/>
      </w:r>
      <w:r w:rsidR="00D74167">
        <w:rPr>
          <w:lang w:eastAsia="en-US"/>
        </w:rPr>
        <w:tab/>
        <w:t xml:space="preserve">     </w:t>
      </w:r>
      <w:r w:rsidR="00D74167" w:rsidRPr="00D74167">
        <w:rPr>
          <w:lang w:eastAsia="en-US"/>
        </w:rPr>
        <w:t>8.098,30 kn</w:t>
      </w:r>
    </w:p>
    <w:p w:rsidRDefault="005C3473" w:rsidP="009A0770" w:rsidR="009A0770">
      <w:pPr>
        <w:ind w:left="709"/>
        <w:jc w:val="both"/>
        <w:rPr>
          <w:lang w:eastAsia="en-US"/>
        </w:rPr>
      </w:pPr>
      <w:r>
        <w:rPr>
          <w:lang w:eastAsia="en-US"/>
        </w:rPr>
        <w:t xml:space="preserve">Zagreb, Heinza 4, </w:t>
      </w:r>
    </w:p>
    <w:p w:rsidRDefault="005C3473" w:rsidP="009A0770" w:rsidR="005C3473">
      <w:pPr>
        <w:ind w:left="709"/>
        <w:jc w:val="both"/>
        <w:rPr>
          <w:lang w:eastAsia="en-US"/>
        </w:rPr>
      </w:pPr>
      <w:r>
        <w:rPr>
          <w:lang w:eastAsia="en-US"/>
        </w:rPr>
        <w:t>OIB 29743547503</w:t>
      </w:r>
    </w:p>
    <w:p w:rsidRDefault="009A0770" w:rsidP="009A0770" w:rsidR="009A0770">
      <w:pPr>
        <w:pStyle w:val="Odlomakpopisa"/>
        <w:ind w:left="1069"/>
        <w:jc w:val="both"/>
        <w:rPr>
          <w:lang w:eastAsia="en-US"/>
        </w:rPr>
      </w:pPr>
    </w:p>
    <w:p w:rsidRDefault="005C3473" w:rsidP="005C3473" w:rsidR="009A0770">
      <w:pPr>
        <w:ind w:left="709"/>
        <w:jc w:val="both"/>
        <w:rPr>
          <w:lang w:eastAsia="en-US"/>
        </w:rPr>
      </w:pPr>
      <w:r>
        <w:rPr>
          <w:lang w:eastAsia="en-US"/>
        </w:rPr>
        <w:t xml:space="preserve">CROATIA OSIGURANJE d.d. </w:t>
      </w:r>
      <w:r w:rsidR="00D74167">
        <w:rPr>
          <w:lang w:eastAsia="en-US"/>
        </w:rPr>
        <w:tab/>
      </w:r>
      <w:r w:rsidR="00D74167">
        <w:rPr>
          <w:lang w:eastAsia="en-US"/>
        </w:rPr>
        <w:tab/>
      </w:r>
      <w:r w:rsidR="00D74167">
        <w:rPr>
          <w:lang w:eastAsia="en-US"/>
        </w:rPr>
        <w:tab/>
      </w:r>
      <w:r w:rsidR="00D74167">
        <w:rPr>
          <w:lang w:eastAsia="en-US"/>
        </w:rPr>
        <w:tab/>
      </w:r>
      <w:r w:rsidR="00D74167">
        <w:rPr>
          <w:lang w:eastAsia="en-US"/>
        </w:rPr>
        <w:tab/>
        <w:t xml:space="preserve">     </w:t>
      </w:r>
      <w:r w:rsidR="00D74167" w:rsidRPr="00D74167">
        <w:t>1.449,54 kn</w:t>
      </w:r>
    </w:p>
    <w:p w:rsidRDefault="005C3473" w:rsidP="005C3473" w:rsidR="009A0770">
      <w:pPr>
        <w:ind w:left="709"/>
        <w:jc w:val="both"/>
        <w:rPr>
          <w:lang w:eastAsia="en-US"/>
        </w:rPr>
      </w:pPr>
      <w:r>
        <w:rPr>
          <w:lang w:eastAsia="en-US"/>
        </w:rPr>
        <w:t xml:space="preserve">Zagreb, V. Jagića 33, </w:t>
      </w:r>
    </w:p>
    <w:p w:rsidRDefault="005C3473" w:rsidP="005C3473" w:rsidR="005C3473">
      <w:pPr>
        <w:ind w:left="709"/>
        <w:jc w:val="both"/>
        <w:rPr>
          <w:lang w:eastAsia="en-US"/>
        </w:rPr>
      </w:pPr>
      <w:r>
        <w:rPr>
          <w:lang w:eastAsia="en-US"/>
        </w:rPr>
        <w:t>OIB 26187994862</w:t>
      </w:r>
    </w:p>
    <w:p w:rsidRDefault="009A0770" w:rsidP="005C3473" w:rsidR="009A0770">
      <w:pPr>
        <w:ind w:left="709"/>
        <w:jc w:val="both"/>
        <w:rPr>
          <w:lang w:eastAsia="en-US"/>
        </w:rPr>
      </w:pPr>
    </w:p>
    <w:p w:rsidRDefault="005C3473" w:rsidP="005C3473" w:rsidR="005C3473">
      <w:pPr>
        <w:ind w:left="709"/>
        <w:jc w:val="both"/>
        <w:rPr>
          <w:lang w:eastAsia="en-US"/>
        </w:rPr>
      </w:pPr>
      <w:r>
        <w:rPr>
          <w:lang w:eastAsia="en-US"/>
        </w:rPr>
        <w:t>HEP - ELEKTRA d.o.o.</w:t>
      </w:r>
      <w:r w:rsidR="009A0770">
        <w:rPr>
          <w:lang w:eastAsia="en-US"/>
        </w:rPr>
        <w:t xml:space="preserve"> Zagreb</w:t>
      </w:r>
      <w:r w:rsidR="00D74167">
        <w:rPr>
          <w:lang w:eastAsia="en-US"/>
        </w:rPr>
        <w:tab/>
      </w:r>
      <w:r w:rsidR="00D74167">
        <w:rPr>
          <w:lang w:eastAsia="en-US"/>
        </w:rPr>
        <w:tab/>
      </w:r>
      <w:r w:rsidR="00D74167">
        <w:rPr>
          <w:lang w:eastAsia="en-US"/>
        </w:rPr>
        <w:tab/>
      </w:r>
      <w:r w:rsidR="00D74167">
        <w:rPr>
          <w:lang w:eastAsia="en-US"/>
        </w:rPr>
        <w:tab/>
      </w:r>
      <w:r w:rsidR="00D74167">
        <w:rPr>
          <w:lang w:eastAsia="en-US"/>
        </w:rPr>
        <w:tab/>
        <w:t xml:space="preserve">        </w:t>
      </w:r>
      <w:r w:rsidR="00D74167" w:rsidRPr="00D74167">
        <w:t>462,42 kn</w:t>
      </w:r>
    </w:p>
    <w:p w:rsidRDefault="005C3473" w:rsidP="005C3473" w:rsidR="009A0770">
      <w:pPr>
        <w:ind w:left="709"/>
        <w:jc w:val="both"/>
        <w:rPr>
          <w:lang w:eastAsia="en-US"/>
        </w:rPr>
      </w:pPr>
      <w:r>
        <w:rPr>
          <w:lang w:eastAsia="en-US"/>
        </w:rPr>
        <w:t>Ulica grada</w:t>
      </w:r>
      <w:r w:rsidR="009A0770">
        <w:rPr>
          <w:lang w:eastAsia="en-US"/>
        </w:rPr>
        <w:t xml:space="preserve"> </w:t>
      </w:r>
      <w:r>
        <w:rPr>
          <w:lang w:eastAsia="en-US"/>
        </w:rPr>
        <w:t xml:space="preserve">Vukovara 37, </w:t>
      </w:r>
    </w:p>
    <w:p w:rsidRDefault="005C3473" w:rsidP="005C3473" w:rsidR="005C3473">
      <w:pPr>
        <w:ind w:left="709"/>
        <w:jc w:val="both"/>
        <w:rPr>
          <w:lang w:eastAsia="en-US"/>
        </w:rPr>
      </w:pPr>
      <w:r>
        <w:rPr>
          <w:lang w:eastAsia="en-US"/>
        </w:rPr>
        <w:t>OIB</w:t>
      </w:r>
      <w:r w:rsidR="009A0770">
        <w:rPr>
          <w:lang w:eastAsia="en-US"/>
        </w:rPr>
        <w:t xml:space="preserve"> </w:t>
      </w:r>
      <w:r>
        <w:rPr>
          <w:lang w:eastAsia="en-US"/>
        </w:rPr>
        <w:t>43965974818</w:t>
      </w:r>
    </w:p>
    <w:p w:rsidRDefault="009A0770" w:rsidP="005C3473" w:rsidR="009A0770">
      <w:pPr>
        <w:ind w:left="709"/>
        <w:jc w:val="both"/>
        <w:rPr>
          <w:lang w:eastAsia="en-US"/>
        </w:rPr>
      </w:pPr>
    </w:p>
    <w:p w:rsidRDefault="005C3473" w:rsidP="005C3473" w:rsidR="009A0770">
      <w:pPr>
        <w:ind w:left="709"/>
        <w:jc w:val="both"/>
        <w:rPr>
          <w:lang w:eastAsia="en-US"/>
        </w:rPr>
      </w:pPr>
      <w:r>
        <w:rPr>
          <w:lang w:eastAsia="en-US"/>
        </w:rPr>
        <w:t>HRVATSKE VODE</w:t>
      </w:r>
      <w:r w:rsidR="009A0770">
        <w:rPr>
          <w:lang w:eastAsia="en-US"/>
        </w:rPr>
        <w:t xml:space="preserve"> </w:t>
      </w:r>
      <w:r>
        <w:rPr>
          <w:lang w:eastAsia="en-US"/>
        </w:rPr>
        <w:t>Zagreb</w:t>
      </w:r>
      <w:r w:rsidR="00D74167">
        <w:rPr>
          <w:lang w:eastAsia="en-US"/>
        </w:rPr>
        <w:t xml:space="preserve"> </w:t>
      </w:r>
      <w:r w:rsidR="00D74167">
        <w:rPr>
          <w:lang w:eastAsia="en-US"/>
        </w:rPr>
        <w:tab/>
      </w:r>
      <w:r w:rsidR="00D74167">
        <w:rPr>
          <w:lang w:eastAsia="en-US"/>
        </w:rPr>
        <w:tab/>
      </w:r>
      <w:r w:rsidR="00D74167">
        <w:rPr>
          <w:lang w:eastAsia="en-US"/>
        </w:rPr>
        <w:tab/>
      </w:r>
      <w:r w:rsidR="00D74167">
        <w:rPr>
          <w:lang w:eastAsia="en-US"/>
        </w:rPr>
        <w:tab/>
      </w:r>
      <w:r w:rsidR="00D74167">
        <w:rPr>
          <w:lang w:eastAsia="en-US"/>
        </w:rPr>
        <w:tab/>
      </w:r>
      <w:r w:rsidR="00D74167">
        <w:rPr>
          <w:lang w:eastAsia="en-US"/>
        </w:rPr>
        <w:tab/>
        <w:t xml:space="preserve">     </w:t>
      </w:r>
      <w:r w:rsidR="00D74167" w:rsidRPr="00D74167">
        <w:t>6.055,65 kn</w:t>
      </w:r>
      <w:r w:rsidRPr="00D74167">
        <w:rPr>
          <w:lang w:eastAsia="en-US"/>
        </w:rPr>
        <w:t xml:space="preserve"> </w:t>
      </w:r>
    </w:p>
    <w:p w:rsidRDefault="005C3473" w:rsidP="005C3473" w:rsidR="009A0770">
      <w:pPr>
        <w:ind w:left="709"/>
        <w:jc w:val="both"/>
        <w:rPr>
          <w:lang w:eastAsia="en-US"/>
        </w:rPr>
      </w:pPr>
      <w:r>
        <w:rPr>
          <w:lang w:eastAsia="en-US"/>
        </w:rPr>
        <w:t>Ulica grada</w:t>
      </w:r>
      <w:r w:rsidR="009A0770">
        <w:rPr>
          <w:lang w:eastAsia="en-US"/>
        </w:rPr>
        <w:t xml:space="preserve"> </w:t>
      </w:r>
      <w:r>
        <w:rPr>
          <w:lang w:eastAsia="en-US"/>
        </w:rPr>
        <w:t xml:space="preserve">Vukovara 220, </w:t>
      </w:r>
    </w:p>
    <w:p w:rsidRDefault="005C3473" w:rsidP="005C3473" w:rsidR="005C3473">
      <w:pPr>
        <w:ind w:left="709"/>
        <w:jc w:val="both"/>
        <w:rPr>
          <w:lang w:eastAsia="en-US"/>
        </w:rPr>
      </w:pPr>
      <w:r>
        <w:rPr>
          <w:lang w:eastAsia="en-US"/>
        </w:rPr>
        <w:t>OIB</w:t>
      </w:r>
      <w:r w:rsidR="009A0770">
        <w:rPr>
          <w:lang w:eastAsia="en-US"/>
        </w:rPr>
        <w:t xml:space="preserve"> </w:t>
      </w:r>
      <w:r>
        <w:rPr>
          <w:lang w:eastAsia="en-US"/>
        </w:rPr>
        <w:t xml:space="preserve">28921383001  </w:t>
      </w:r>
    </w:p>
    <w:p w:rsidRDefault="009A0770" w:rsidP="005C3473" w:rsidR="009A0770">
      <w:pPr>
        <w:ind w:left="709"/>
        <w:jc w:val="both"/>
        <w:rPr>
          <w:lang w:eastAsia="en-US"/>
        </w:rPr>
      </w:pPr>
    </w:p>
    <w:p w:rsidRDefault="005C3473" w:rsidP="005C3473" w:rsidR="009A0770">
      <w:pPr>
        <w:ind w:left="709"/>
        <w:jc w:val="both"/>
        <w:rPr>
          <w:lang w:eastAsia="en-US"/>
        </w:rPr>
      </w:pPr>
      <w:r>
        <w:rPr>
          <w:lang w:eastAsia="en-US"/>
        </w:rPr>
        <w:t>HEP - OPSKRBA d.o.o.</w:t>
      </w:r>
      <w:r w:rsidR="009A0770">
        <w:rPr>
          <w:lang w:eastAsia="en-US"/>
        </w:rPr>
        <w:t xml:space="preserve"> </w:t>
      </w:r>
      <w:r>
        <w:rPr>
          <w:lang w:eastAsia="en-US"/>
        </w:rPr>
        <w:t>Zagreb</w:t>
      </w:r>
      <w:r w:rsidR="00D74167">
        <w:rPr>
          <w:lang w:eastAsia="en-US"/>
        </w:rPr>
        <w:t xml:space="preserve"> </w:t>
      </w:r>
      <w:r w:rsidR="00D74167">
        <w:rPr>
          <w:lang w:eastAsia="en-US"/>
        </w:rPr>
        <w:tab/>
      </w:r>
      <w:r w:rsidR="00D74167">
        <w:rPr>
          <w:lang w:eastAsia="en-US"/>
        </w:rPr>
        <w:tab/>
      </w:r>
      <w:r w:rsidR="00D74167">
        <w:rPr>
          <w:lang w:eastAsia="en-US"/>
        </w:rPr>
        <w:tab/>
      </w:r>
      <w:r w:rsidR="00D74167">
        <w:rPr>
          <w:lang w:eastAsia="en-US"/>
        </w:rPr>
        <w:tab/>
      </w:r>
      <w:r w:rsidR="00D74167">
        <w:rPr>
          <w:lang w:eastAsia="en-US"/>
        </w:rPr>
        <w:tab/>
        <w:t xml:space="preserve">     </w:t>
      </w:r>
      <w:r w:rsidR="00D74167" w:rsidRPr="00D74167">
        <w:t>1.648,45 kn</w:t>
      </w:r>
      <w:r>
        <w:rPr>
          <w:lang w:eastAsia="en-US"/>
        </w:rPr>
        <w:t xml:space="preserve"> </w:t>
      </w:r>
    </w:p>
    <w:p w:rsidRDefault="005C3473" w:rsidP="005C3473" w:rsidR="009A0770">
      <w:pPr>
        <w:ind w:left="709"/>
        <w:jc w:val="both"/>
        <w:rPr>
          <w:lang w:eastAsia="en-US"/>
        </w:rPr>
      </w:pPr>
      <w:r>
        <w:rPr>
          <w:lang w:eastAsia="en-US"/>
        </w:rPr>
        <w:t>Ulica grada</w:t>
      </w:r>
      <w:r w:rsidR="009A0770">
        <w:rPr>
          <w:lang w:eastAsia="en-US"/>
        </w:rPr>
        <w:t xml:space="preserve"> </w:t>
      </w:r>
      <w:r>
        <w:rPr>
          <w:lang w:eastAsia="en-US"/>
        </w:rPr>
        <w:t xml:space="preserve">Vukovara 37, </w:t>
      </w:r>
    </w:p>
    <w:p w:rsidRDefault="005C3473" w:rsidP="005C3473" w:rsidR="0044036A">
      <w:pPr>
        <w:ind w:left="709"/>
        <w:jc w:val="both"/>
        <w:rPr>
          <w:lang w:eastAsia="en-US"/>
        </w:rPr>
      </w:pPr>
      <w:r>
        <w:rPr>
          <w:lang w:eastAsia="en-US"/>
        </w:rPr>
        <w:t>OIB</w:t>
      </w:r>
      <w:r w:rsidR="009A0770">
        <w:rPr>
          <w:lang w:eastAsia="en-US"/>
        </w:rPr>
        <w:t xml:space="preserve"> </w:t>
      </w:r>
      <w:r>
        <w:rPr>
          <w:lang w:eastAsia="en-US"/>
        </w:rPr>
        <w:t>63073332379</w:t>
      </w:r>
    </w:p>
    <w:p w:rsidRDefault="0044036A" w:rsidP="00750929" w:rsidR="0044036A">
      <w:pPr>
        <w:ind w:left="709"/>
        <w:jc w:val="both"/>
        <w:rPr>
          <w:lang w:eastAsia="en-US"/>
        </w:rPr>
      </w:pPr>
    </w:p>
    <w:p w:rsidRDefault="0044036A" w:rsidP="0044036A" w:rsidR="0044036A">
      <w:pPr>
        <w:jc w:val="both"/>
        <w:rPr>
          <w:lang w:eastAsia="en-US"/>
        </w:rPr>
      </w:pPr>
      <w:r>
        <w:rPr>
          <w:lang w:eastAsia="en-US"/>
        </w:rPr>
        <w:t>II.</w:t>
      </w:r>
      <w:r>
        <w:rPr>
          <w:lang w:eastAsia="en-US"/>
        </w:rPr>
        <w:tab/>
        <w:t>Osporena je tražbina stečajnog vjerovnika višeg isplatnog reda</w:t>
      </w:r>
    </w:p>
    <w:p w:rsidRDefault="0044036A" w:rsidP="0044036A" w:rsidR="0044036A">
      <w:pPr>
        <w:ind w:left="709"/>
        <w:jc w:val="both"/>
        <w:rPr>
          <w:lang w:eastAsia="en-US"/>
        </w:rPr>
      </w:pPr>
    </w:p>
    <w:p w:rsidRDefault="009A0770" w:rsidP="0044036A" w:rsidR="0044036A">
      <w:pPr>
        <w:ind w:left="709"/>
        <w:jc w:val="both"/>
        <w:rPr>
          <w:b/>
          <w:lang w:eastAsia="en-US"/>
        </w:rPr>
      </w:pPr>
      <w:r>
        <w:rPr>
          <w:b/>
          <w:lang w:eastAsia="en-US"/>
        </w:rPr>
        <w:t>prvi</w:t>
      </w:r>
      <w:r w:rsidR="0044036A" w:rsidRPr="0044036A">
        <w:rPr>
          <w:b/>
          <w:lang w:eastAsia="en-US"/>
        </w:rPr>
        <w:t xml:space="preserve"> viši isplatni red</w:t>
      </w:r>
    </w:p>
    <w:p w:rsidRDefault="009A0770" w:rsidP="0044036A" w:rsidR="009A0770" w:rsidRPr="0044036A">
      <w:pPr>
        <w:ind w:left="709"/>
        <w:jc w:val="both"/>
        <w:rPr>
          <w:b/>
          <w:lang w:eastAsia="en-US"/>
        </w:rPr>
      </w:pPr>
    </w:p>
    <w:p w:rsidRDefault="009A0770" w:rsidP="009A0770" w:rsidR="009A0770">
      <w:pPr>
        <w:ind w:left="709"/>
        <w:jc w:val="both"/>
        <w:rPr>
          <w:lang w:eastAsia="en-US"/>
        </w:rPr>
      </w:pPr>
      <w:r>
        <w:rPr>
          <w:lang w:eastAsia="en-US"/>
        </w:rPr>
        <w:t>REPUBLIKA HRVATSKA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 w:rsidR="00D74167">
        <w:rPr>
          <w:lang w:eastAsia="en-US"/>
        </w:rPr>
        <w:tab/>
      </w:r>
      <w:r w:rsidR="00D74167">
        <w:rPr>
          <w:lang w:eastAsia="en-US"/>
        </w:rPr>
        <w:tab/>
        <w:t xml:space="preserve"> </w:t>
      </w:r>
      <w:r w:rsidR="00D74167" w:rsidRPr="00D74167">
        <w:t>216.533,85 kn</w:t>
      </w:r>
    </w:p>
    <w:p w:rsidRDefault="009A0770" w:rsidP="009A0770" w:rsidR="0044036A">
      <w:pPr>
        <w:ind w:left="709"/>
        <w:jc w:val="both"/>
        <w:rPr>
          <w:lang w:eastAsia="en-US"/>
        </w:rPr>
      </w:pPr>
      <w:r>
        <w:rPr>
          <w:lang w:eastAsia="en-US"/>
        </w:rPr>
        <w:t>OIB 52634238587</w:t>
      </w:r>
    </w:p>
    <w:p w:rsidRDefault="006E278E" w:rsidP="0044036A" w:rsidR="006E278E">
      <w:pPr>
        <w:ind w:left="709"/>
        <w:jc w:val="both"/>
        <w:rPr>
          <w:b/>
          <w:lang w:eastAsia="en-US"/>
        </w:rPr>
      </w:pPr>
    </w:p>
    <w:p w:rsidRDefault="006E278E" w:rsidP="0044036A" w:rsidR="006E278E">
      <w:pPr>
        <w:ind w:left="709"/>
        <w:jc w:val="both"/>
        <w:rPr>
          <w:b/>
          <w:lang w:eastAsia="en-US"/>
        </w:rPr>
      </w:pPr>
      <w:r>
        <w:rPr>
          <w:b/>
          <w:lang w:eastAsia="en-US"/>
        </w:rPr>
        <w:t>drugi</w:t>
      </w:r>
      <w:r w:rsidRPr="0044036A">
        <w:rPr>
          <w:b/>
          <w:lang w:eastAsia="en-US"/>
        </w:rPr>
        <w:t xml:space="preserve"> viši isplatni red</w:t>
      </w:r>
    </w:p>
    <w:p w:rsidRDefault="009A0770" w:rsidP="0044036A" w:rsidR="009A0770">
      <w:pPr>
        <w:ind w:left="709"/>
        <w:jc w:val="both"/>
        <w:rPr>
          <w:lang w:eastAsia="en-US"/>
        </w:rPr>
      </w:pPr>
    </w:p>
    <w:p w:rsidRDefault="00D74167" w:rsidP="00D74167" w:rsidR="00D74167">
      <w:pPr>
        <w:ind w:left="709"/>
        <w:jc w:val="both"/>
        <w:rPr>
          <w:lang w:eastAsia="en-US"/>
        </w:rPr>
      </w:pPr>
      <w:r>
        <w:rPr>
          <w:lang w:eastAsia="en-US"/>
        </w:rPr>
        <w:t xml:space="preserve">MANŠPED d.o.o. 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 </w:t>
      </w:r>
      <w:r w:rsidRPr="00D74167">
        <w:t>10.299,20 kn</w:t>
      </w:r>
    </w:p>
    <w:p w:rsidRDefault="00D74167" w:rsidP="00D74167" w:rsidR="00D74167">
      <w:pPr>
        <w:ind w:left="709"/>
        <w:jc w:val="both"/>
        <w:rPr>
          <w:lang w:eastAsia="en-US"/>
        </w:rPr>
      </w:pPr>
      <w:r>
        <w:rPr>
          <w:lang w:eastAsia="en-US"/>
        </w:rPr>
        <w:t xml:space="preserve">Kukuljanovo, Kukuljanovo 387, </w:t>
      </w:r>
    </w:p>
    <w:p w:rsidRDefault="00D74167" w:rsidP="00D74167" w:rsidR="00D74167">
      <w:pPr>
        <w:ind w:left="709"/>
        <w:jc w:val="both"/>
        <w:rPr>
          <w:lang w:eastAsia="en-US"/>
        </w:rPr>
      </w:pPr>
      <w:r>
        <w:rPr>
          <w:lang w:eastAsia="en-US"/>
        </w:rPr>
        <w:t>OIB 76154765407</w:t>
      </w:r>
    </w:p>
    <w:p w:rsidRDefault="006E278E" w:rsidP="006E278E" w:rsidR="006E278E">
      <w:pPr>
        <w:ind w:left="709"/>
        <w:jc w:val="both"/>
        <w:rPr>
          <w:lang w:eastAsia="en-US"/>
        </w:rPr>
      </w:pPr>
    </w:p>
    <w:p w:rsidRDefault="006E278E" w:rsidP="006E278E" w:rsidR="0044036A" w:rsidRPr="0044036A">
      <w:pPr>
        <w:jc w:val="both"/>
        <w:rPr>
          <w:lang w:eastAsia="en-US"/>
        </w:rPr>
      </w:pPr>
      <w:r>
        <w:rPr>
          <w:lang w:eastAsia="en-US"/>
        </w:rPr>
        <w:tab/>
      </w:r>
      <w:r w:rsidR="0044036A" w:rsidRPr="0044036A">
        <w:rPr>
          <w:lang w:eastAsia="en-US"/>
        </w:rPr>
        <w:t xml:space="preserve">Stečajni upravitelj osporio je tražbinu </w:t>
      </w:r>
      <w:r w:rsidR="00B25E6E">
        <w:rPr>
          <w:lang w:eastAsia="en-US"/>
        </w:rPr>
        <w:t>prvog</w:t>
      </w:r>
      <w:r w:rsidR="0044036A" w:rsidRPr="0044036A">
        <w:rPr>
          <w:lang w:eastAsia="en-US"/>
        </w:rPr>
        <w:t xml:space="preserve"> višeg isplatnog reda stečajnog vjerovnika </w:t>
      </w:r>
      <w:r>
        <w:rPr>
          <w:lang w:eastAsia="en-US"/>
        </w:rPr>
        <w:t xml:space="preserve">REPUBLIKA HRVATSKA, OIB 52634238587 </w:t>
      </w:r>
      <w:r w:rsidR="0044036A" w:rsidRPr="0044036A">
        <w:rPr>
          <w:lang w:eastAsia="en-US"/>
        </w:rPr>
        <w:t xml:space="preserve">u iznosu od </w:t>
      </w:r>
      <w:r>
        <w:rPr>
          <w:lang w:eastAsia="en-US"/>
        </w:rPr>
        <w:t>216.533,85</w:t>
      </w:r>
      <w:r w:rsidR="0044036A" w:rsidRPr="0044036A">
        <w:rPr>
          <w:lang w:eastAsia="en-US"/>
        </w:rPr>
        <w:t xml:space="preserve"> kn.</w:t>
      </w:r>
    </w:p>
    <w:p w:rsidRDefault="0044036A" w:rsidP="0044036A" w:rsidR="0044036A" w:rsidRPr="0044036A">
      <w:pPr>
        <w:jc w:val="both"/>
        <w:rPr>
          <w:lang w:eastAsia="en-US"/>
        </w:rPr>
      </w:pPr>
      <w:r w:rsidRPr="0044036A">
        <w:rPr>
          <w:lang w:eastAsia="en-US"/>
        </w:rPr>
        <w:lastRenderedPageBreak/>
        <w:tab/>
        <w:t xml:space="preserve">Stečajni vjerovnik </w:t>
      </w:r>
      <w:r w:rsidR="006E278E">
        <w:rPr>
          <w:lang w:eastAsia="en-US"/>
        </w:rPr>
        <w:t xml:space="preserve">REPUBLIKA HRVATSKA, OIB 52634238587 </w:t>
      </w:r>
      <w:r w:rsidRPr="0044036A">
        <w:rPr>
          <w:lang w:eastAsia="en-US"/>
        </w:rPr>
        <w:t xml:space="preserve">upućuje se na pokretanje parnice radi utvrđivanja osporene tražbine u iznosu od </w:t>
      </w:r>
      <w:r w:rsidR="006E278E">
        <w:rPr>
          <w:lang w:eastAsia="en-US"/>
        </w:rPr>
        <w:t>216.533,85</w:t>
      </w:r>
      <w:r w:rsidRPr="0044036A">
        <w:rPr>
          <w:lang w:eastAsia="en-US"/>
        </w:rPr>
        <w:t xml:space="preserve"> kn, u roku od osam dana od dana pravomoćnosti rješenja o upućivanju u parnicu, odnosno primitka drugostupanjske odluke, smatrati da je odustao od prava na vođenje parnice. </w:t>
      </w:r>
    </w:p>
    <w:p w:rsidRDefault="00750929" w:rsidP="00750929" w:rsidR="00750929">
      <w:pPr>
        <w:ind w:left="709"/>
        <w:jc w:val="both"/>
        <w:rPr>
          <w:lang w:eastAsia="en-US"/>
        </w:rPr>
      </w:pPr>
    </w:p>
    <w:p w:rsidRDefault="006E278E" w:rsidP="006E278E" w:rsidR="006E278E" w:rsidRPr="0044036A">
      <w:pPr>
        <w:jc w:val="both"/>
        <w:rPr>
          <w:lang w:eastAsia="en-US"/>
        </w:rPr>
      </w:pPr>
      <w:r>
        <w:rPr>
          <w:lang w:eastAsia="en-US"/>
        </w:rPr>
        <w:tab/>
      </w:r>
      <w:r w:rsidRPr="0044036A">
        <w:rPr>
          <w:lang w:eastAsia="en-US"/>
        </w:rPr>
        <w:t xml:space="preserve">Stečajni upravitelj osporio je tražbinu drugog višeg isplatnog reda stečajnog vjerovnika </w:t>
      </w:r>
      <w:r>
        <w:rPr>
          <w:lang w:eastAsia="en-US"/>
        </w:rPr>
        <w:t xml:space="preserve">MANŠPED d.o.o. Kukuljanovo, Kukuljanovo 387, OIB 76154765407 </w:t>
      </w:r>
      <w:r w:rsidRPr="0044036A">
        <w:rPr>
          <w:lang w:eastAsia="en-US"/>
        </w:rPr>
        <w:t>u iznosu od</w:t>
      </w:r>
      <w:r>
        <w:rPr>
          <w:lang w:eastAsia="en-US"/>
        </w:rPr>
        <w:t xml:space="preserve"> </w:t>
      </w:r>
      <w:r w:rsidRPr="00D74167">
        <w:t xml:space="preserve">10.299,20 </w:t>
      </w:r>
      <w:r w:rsidRPr="0044036A">
        <w:rPr>
          <w:lang w:eastAsia="en-US"/>
        </w:rPr>
        <w:t>kn.</w:t>
      </w:r>
    </w:p>
    <w:p w:rsidRDefault="006E278E" w:rsidP="0044036A" w:rsidR="006E278E">
      <w:pPr>
        <w:jc w:val="both"/>
        <w:rPr>
          <w:lang w:eastAsia="en-US"/>
        </w:rPr>
      </w:pPr>
      <w:r w:rsidRPr="0044036A">
        <w:rPr>
          <w:lang w:eastAsia="en-US"/>
        </w:rPr>
        <w:tab/>
        <w:t xml:space="preserve">Stečajni vjerovnik </w:t>
      </w:r>
      <w:r>
        <w:rPr>
          <w:lang w:eastAsia="en-US"/>
        </w:rPr>
        <w:t xml:space="preserve">MANŠPED d.o.o. Kukuljanovo, Kukuljanovo 387, OIB 76154765407 </w:t>
      </w:r>
      <w:r w:rsidRPr="0044036A">
        <w:rPr>
          <w:lang w:eastAsia="en-US"/>
        </w:rPr>
        <w:t xml:space="preserve">upućuje se na pokretanje parnice radi utvrđivanja osporene tražbine u iznosu od </w:t>
      </w:r>
      <w:r>
        <w:rPr>
          <w:lang w:eastAsia="en-US"/>
        </w:rPr>
        <w:t>10.299,20</w:t>
      </w:r>
      <w:r w:rsidRPr="0044036A">
        <w:rPr>
          <w:lang w:eastAsia="en-US"/>
        </w:rPr>
        <w:t xml:space="preserve"> kn, u roku od osam dana od dana pravomoćnosti rješenja o upućivanju u parnicu, odnosno primitka drugostupanjske odluke, smatrati da je odustao od prava na vođenje parnice. </w:t>
      </w:r>
    </w:p>
    <w:p w:rsidRDefault="006E278E" w:rsidP="0044036A" w:rsidR="006E278E">
      <w:pPr>
        <w:jc w:val="both"/>
        <w:rPr>
          <w:lang w:eastAsia="en-US"/>
        </w:rPr>
      </w:pPr>
    </w:p>
    <w:p w:rsidRDefault="00E1751E" w:rsidP="00294EFE" w:rsidR="00E1751E" w:rsidRPr="00E1751E">
      <w:pPr>
        <w:jc w:val="center"/>
        <w:rPr>
          <w:b/>
          <w:lang w:eastAsia="en-US"/>
        </w:rPr>
      </w:pPr>
      <w:r w:rsidRPr="00E1751E">
        <w:rPr>
          <w:b/>
        </w:rPr>
        <w:t>Obrazloženje</w:t>
      </w:r>
    </w:p>
    <w:p w:rsidRDefault="0030222D" w:rsidP="0030222D" w:rsidR="0030222D" w:rsidRPr="00253D10">
      <w:pPr>
        <w:pStyle w:val="Naslov2"/>
        <w:jc w:val="center"/>
        <w:rPr>
          <w:bCs w:val="false"/>
          <w:szCs w:val="24"/>
        </w:rPr>
      </w:pPr>
    </w:p>
    <w:p w:rsidRDefault="0000186F" w:rsidP="006B5DF1" w:rsidR="006B5DF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Na </w:t>
      </w:r>
      <w:r w:rsidR="0030222D" w:rsidRPr="006B5DF1">
        <w:rPr>
          <w:rFonts w:cs="Times New Roman" w:hAnsi="Times New Roman" w:ascii="Times New Roman"/>
          <w:sz w:val="24"/>
          <w:szCs w:val="24"/>
        </w:rPr>
        <w:t>ispitnom ročištu održanom</w:t>
      </w:r>
      <w:r w:rsidR="006B5DF1" w:rsidRPr="006B5DF1">
        <w:rPr>
          <w:rFonts w:cs="Times New Roman" w:hAnsi="Times New Roman" w:ascii="Times New Roman"/>
          <w:sz w:val="24"/>
          <w:szCs w:val="24"/>
        </w:rPr>
        <w:t xml:space="preserve"> </w:t>
      </w:r>
      <w:r w:rsidR="006E278E">
        <w:rPr>
          <w:rFonts w:cs="Times New Roman" w:hAnsi="Times New Roman" w:ascii="Times New Roman"/>
          <w:sz w:val="24"/>
          <w:szCs w:val="24"/>
        </w:rPr>
        <w:t>06</w:t>
      </w:r>
      <w:r w:rsidR="0044036A">
        <w:rPr>
          <w:rFonts w:cs="Times New Roman" w:hAnsi="Times New Roman" w:ascii="Times New Roman"/>
          <w:sz w:val="24"/>
          <w:szCs w:val="24"/>
        </w:rPr>
        <w:t>. srpnja</w:t>
      </w:r>
      <w:r w:rsidR="002B2B2A">
        <w:rPr>
          <w:rFonts w:cs="Times New Roman" w:hAnsi="Times New Roman" w:ascii="Times New Roman"/>
          <w:sz w:val="24"/>
          <w:szCs w:val="24"/>
        </w:rPr>
        <w:t xml:space="preserve"> 2017</w:t>
      </w:r>
      <w:r w:rsidR="0030222D" w:rsidRPr="006B5DF1">
        <w:rPr>
          <w:rFonts w:cs="Times New Roman" w:hAnsi="Times New Roman" w:ascii="Times New Roman"/>
          <w:sz w:val="24"/>
          <w:szCs w:val="24"/>
        </w:rPr>
        <w:t>. godine ispitan</w:t>
      </w:r>
      <w:r w:rsidR="006B5DF1" w:rsidRPr="006B5DF1">
        <w:rPr>
          <w:rFonts w:cs="Times New Roman" w:hAnsi="Times New Roman" w:ascii="Times New Roman"/>
          <w:sz w:val="24"/>
          <w:szCs w:val="24"/>
        </w:rPr>
        <w:t>e su</w:t>
      </w:r>
      <w:r>
        <w:rPr>
          <w:rFonts w:cs="Times New Roman" w:hAnsi="Times New Roman" w:ascii="Times New Roman"/>
          <w:sz w:val="24"/>
          <w:szCs w:val="24"/>
        </w:rPr>
        <w:t xml:space="preserve"> sve</w:t>
      </w:r>
      <w:r w:rsidR="0030222D" w:rsidRPr="006B5DF1">
        <w:rPr>
          <w:rFonts w:cs="Times New Roman" w:hAnsi="Times New Roman" w:ascii="Times New Roman"/>
          <w:sz w:val="24"/>
          <w:szCs w:val="24"/>
        </w:rPr>
        <w:t xml:space="preserve"> prijavljen</w:t>
      </w:r>
      <w:r w:rsidR="006B5DF1" w:rsidRPr="006B5DF1">
        <w:rPr>
          <w:rFonts w:cs="Times New Roman" w:hAnsi="Times New Roman" w:ascii="Times New Roman"/>
          <w:sz w:val="24"/>
          <w:szCs w:val="24"/>
        </w:rPr>
        <w:t>e</w:t>
      </w:r>
      <w:r w:rsidR="0030222D" w:rsidRPr="006B5DF1">
        <w:rPr>
          <w:rFonts w:cs="Times New Roman" w:hAnsi="Times New Roman" w:ascii="Times New Roman"/>
          <w:sz w:val="24"/>
          <w:szCs w:val="24"/>
        </w:rPr>
        <w:t xml:space="preserve"> tražbin</w:t>
      </w:r>
      <w:r w:rsidR="006B5DF1" w:rsidRPr="006B5DF1">
        <w:rPr>
          <w:rFonts w:cs="Times New Roman" w:hAnsi="Times New Roman" w:ascii="Times New Roman"/>
          <w:sz w:val="24"/>
          <w:szCs w:val="24"/>
        </w:rPr>
        <w:t>e</w:t>
      </w:r>
      <w:r w:rsidR="0030222D" w:rsidRPr="006B5DF1">
        <w:rPr>
          <w:rFonts w:cs="Times New Roman" w:hAnsi="Times New Roman" w:ascii="Times New Roman"/>
          <w:sz w:val="24"/>
          <w:szCs w:val="24"/>
        </w:rPr>
        <w:t xml:space="preserve"> prema svom iznos</w:t>
      </w:r>
      <w:r w:rsidR="00ED0BEF" w:rsidRPr="006B5DF1">
        <w:rPr>
          <w:rFonts w:cs="Times New Roman" w:hAnsi="Times New Roman" w:ascii="Times New Roman"/>
          <w:sz w:val="24"/>
          <w:szCs w:val="24"/>
        </w:rPr>
        <w:t>u</w:t>
      </w:r>
      <w:r w:rsidR="006B5DF1" w:rsidRPr="006B5DF1">
        <w:rPr>
          <w:rFonts w:cs="Times New Roman" w:hAnsi="Times New Roman" w:ascii="Times New Roman"/>
          <w:sz w:val="24"/>
          <w:szCs w:val="24"/>
        </w:rPr>
        <w:t xml:space="preserve"> i redu</w:t>
      </w:r>
      <w:r w:rsidR="00184975">
        <w:rPr>
          <w:rFonts w:cs="Times New Roman" w:hAnsi="Times New Roman" w:ascii="Times New Roman"/>
          <w:sz w:val="24"/>
          <w:szCs w:val="24"/>
        </w:rPr>
        <w:t>.</w:t>
      </w:r>
    </w:p>
    <w:p w:rsidRDefault="00184975" w:rsidP="006B5DF1" w:rsidR="00184975" w:rsidRPr="006B5DF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84975">
        <w:rPr>
          <w:rFonts w:cs="Times New Roman" w:hAnsi="Times New Roman" w:ascii="Times New Roman"/>
          <w:sz w:val="24"/>
          <w:szCs w:val="24"/>
        </w:rPr>
        <w:tab/>
      </w:r>
      <w:r w:rsidR="00042DC5">
        <w:rPr>
          <w:rFonts w:cs="Times New Roman" w:hAnsi="Times New Roman" w:ascii="Times New Roman"/>
          <w:sz w:val="24"/>
          <w:szCs w:val="24"/>
        </w:rPr>
        <w:t xml:space="preserve">Sud </w:t>
      </w:r>
      <w:r w:rsidRPr="00184975">
        <w:rPr>
          <w:rFonts w:cs="Times New Roman" w:hAnsi="Times New Roman" w:ascii="Times New Roman"/>
          <w:sz w:val="24"/>
          <w:szCs w:val="24"/>
        </w:rPr>
        <w:t xml:space="preserve">je na temelju članka </w:t>
      </w:r>
      <w:r w:rsidR="00042DC5">
        <w:rPr>
          <w:rFonts w:cs="Times New Roman" w:hAnsi="Times New Roman" w:ascii="Times New Roman"/>
          <w:sz w:val="24"/>
          <w:szCs w:val="24"/>
        </w:rPr>
        <w:t>264</w:t>
      </w:r>
      <w:r w:rsidRPr="00184975">
        <w:rPr>
          <w:rFonts w:cs="Times New Roman" w:hAnsi="Times New Roman" w:ascii="Times New Roman"/>
          <w:sz w:val="24"/>
          <w:szCs w:val="24"/>
        </w:rPr>
        <w:t>. Stečajnog zakona (N</w:t>
      </w:r>
      <w:r w:rsidR="00042DC5">
        <w:rPr>
          <w:rFonts w:cs="Times New Roman" w:hAnsi="Times New Roman" w:ascii="Times New Roman"/>
          <w:sz w:val="24"/>
          <w:szCs w:val="24"/>
        </w:rPr>
        <w:t>arodne novine br. 71/15, dalje: SZ-a)</w:t>
      </w:r>
      <w:r w:rsidRPr="00184975">
        <w:rPr>
          <w:rFonts w:cs="Times New Roman" w:hAnsi="Times New Roman" w:ascii="Times New Roman"/>
          <w:sz w:val="24"/>
          <w:szCs w:val="24"/>
        </w:rPr>
        <w:t xml:space="preserve"> sastavio tablicu ispitanih tražbina u koju su za svaku tražbinu uneseni podaci u kojoj je mjeri tražbina ut</w:t>
      </w:r>
      <w:r w:rsidR="00042DC5">
        <w:rPr>
          <w:rFonts w:cs="Times New Roman" w:hAnsi="Times New Roman" w:ascii="Times New Roman"/>
          <w:sz w:val="24"/>
          <w:szCs w:val="24"/>
        </w:rPr>
        <w:t>vrđena prema svom iznosu i redu</w:t>
      </w:r>
      <w:r w:rsidR="00920D70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6B5DF1" w:rsidP="006B5DF1" w:rsidR="006B5DF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B5DF1">
        <w:rPr>
          <w:rFonts w:cs="Times New Roman" w:hAnsi="Times New Roman" w:ascii="Times New Roman"/>
          <w:sz w:val="24"/>
          <w:szCs w:val="24"/>
        </w:rPr>
        <w:t xml:space="preserve">          Tražbine označene </w:t>
      </w:r>
      <w:r w:rsidR="00042DC5">
        <w:rPr>
          <w:rFonts w:cs="Times New Roman" w:hAnsi="Times New Roman" w:ascii="Times New Roman"/>
          <w:sz w:val="24"/>
          <w:szCs w:val="24"/>
        </w:rPr>
        <w:t xml:space="preserve">u </w:t>
      </w:r>
      <w:r w:rsidR="0044036A">
        <w:rPr>
          <w:rFonts w:cs="Times New Roman" w:hAnsi="Times New Roman" w:ascii="Times New Roman"/>
          <w:sz w:val="24"/>
          <w:szCs w:val="24"/>
        </w:rPr>
        <w:t xml:space="preserve">točki I. izreke </w:t>
      </w:r>
      <w:r w:rsidRPr="006B5DF1">
        <w:rPr>
          <w:rFonts w:cs="Times New Roman" w:hAnsi="Times New Roman" w:ascii="Times New Roman"/>
          <w:sz w:val="24"/>
          <w:szCs w:val="24"/>
        </w:rPr>
        <w:t xml:space="preserve">rješenja </w:t>
      </w:r>
      <w:r w:rsidR="0044036A" w:rsidRPr="006B5DF1">
        <w:rPr>
          <w:rFonts w:cs="Times New Roman" w:hAnsi="Times New Roman" w:ascii="Times New Roman"/>
          <w:sz w:val="24"/>
          <w:szCs w:val="24"/>
        </w:rPr>
        <w:t xml:space="preserve">smatraju </w:t>
      </w:r>
      <w:r w:rsidRPr="006B5DF1">
        <w:rPr>
          <w:rFonts w:cs="Times New Roman" w:hAnsi="Times New Roman" w:ascii="Times New Roman"/>
          <w:sz w:val="24"/>
          <w:szCs w:val="24"/>
        </w:rPr>
        <w:t xml:space="preserve">se na temelju članka </w:t>
      </w:r>
      <w:r w:rsidR="00042DC5">
        <w:rPr>
          <w:rFonts w:cs="Times New Roman" w:hAnsi="Times New Roman" w:ascii="Times New Roman"/>
          <w:sz w:val="24"/>
          <w:szCs w:val="24"/>
        </w:rPr>
        <w:t>263</w:t>
      </w:r>
      <w:r w:rsidRPr="006B5DF1">
        <w:rPr>
          <w:rFonts w:cs="Times New Roman" w:hAnsi="Times New Roman" w:ascii="Times New Roman"/>
          <w:sz w:val="24"/>
          <w:szCs w:val="24"/>
        </w:rPr>
        <w:t>. SZ-a, utvrđenim, budući da ih nije osporio stečajni upravitelj</w:t>
      </w:r>
      <w:r w:rsidR="00C15F97">
        <w:rPr>
          <w:rFonts w:cs="Times New Roman" w:hAnsi="Times New Roman" w:ascii="Times New Roman"/>
          <w:sz w:val="24"/>
          <w:szCs w:val="24"/>
        </w:rPr>
        <w:t xml:space="preserve"> </w:t>
      </w:r>
      <w:r w:rsidRPr="006B5DF1">
        <w:rPr>
          <w:rFonts w:cs="Times New Roman" w:hAnsi="Times New Roman" w:ascii="Times New Roman"/>
          <w:sz w:val="24"/>
          <w:szCs w:val="24"/>
        </w:rPr>
        <w:t xml:space="preserve">niti koji od stečajnih vjerovnika. </w:t>
      </w:r>
    </w:p>
    <w:p w:rsidRDefault="0044036A" w:rsidP="0044036A" w:rsidR="0044036A" w:rsidRPr="0044036A">
      <w:pPr>
        <w:pStyle w:val="Bezproreda"/>
        <w:ind w:firstLine="708"/>
        <w:jc w:val="both"/>
        <w:rPr>
          <w:rFonts w:cs="Times New Roman" w:hAnsi="Times New Roman" w:ascii="Times New Roman"/>
          <w:sz w:val="24"/>
        </w:rPr>
      </w:pPr>
      <w:r w:rsidRPr="0044036A">
        <w:rPr>
          <w:rFonts w:cs="Times New Roman" w:hAnsi="Times New Roman" w:ascii="Times New Roman"/>
          <w:sz w:val="24"/>
        </w:rPr>
        <w:tab/>
        <w:t xml:space="preserve">Stečajni upravitelj osporio je tražbinu </w:t>
      </w:r>
      <w:r w:rsidR="006E278E">
        <w:rPr>
          <w:rFonts w:cs="Times New Roman" w:hAnsi="Times New Roman" w:ascii="Times New Roman"/>
          <w:sz w:val="24"/>
        </w:rPr>
        <w:t>prvog</w:t>
      </w:r>
      <w:r w:rsidRPr="0044036A">
        <w:rPr>
          <w:rFonts w:cs="Times New Roman" w:hAnsi="Times New Roman" w:ascii="Times New Roman"/>
          <w:sz w:val="24"/>
        </w:rPr>
        <w:t xml:space="preserve"> višeg isplatnog reda stečajnog vjerovnika </w:t>
      </w:r>
      <w:r w:rsidR="006E278E" w:rsidRPr="006E278E">
        <w:rPr>
          <w:rFonts w:cs="Times New Roman" w:hAnsi="Times New Roman" w:ascii="Times New Roman"/>
          <w:sz w:val="24"/>
        </w:rPr>
        <w:t xml:space="preserve">REPUBLIKA HRVATSKA, OIB 52634238587 </w:t>
      </w:r>
      <w:r w:rsidRPr="0044036A">
        <w:rPr>
          <w:rFonts w:cs="Times New Roman" w:hAnsi="Times New Roman" w:ascii="Times New Roman"/>
          <w:sz w:val="24"/>
        </w:rPr>
        <w:t xml:space="preserve">u iznosu od </w:t>
      </w:r>
      <w:r w:rsidR="006E278E" w:rsidRPr="006E278E">
        <w:rPr>
          <w:rFonts w:cs="Times New Roman" w:hAnsi="Times New Roman" w:ascii="Times New Roman"/>
          <w:sz w:val="24"/>
        </w:rPr>
        <w:t xml:space="preserve">216.533,85 </w:t>
      </w:r>
      <w:r w:rsidRPr="0044036A">
        <w:rPr>
          <w:rFonts w:cs="Times New Roman" w:hAnsi="Times New Roman" w:ascii="Times New Roman"/>
          <w:sz w:val="24"/>
        </w:rPr>
        <w:t xml:space="preserve">kn, </w:t>
      </w:r>
      <w:r w:rsidR="006E278E" w:rsidRPr="006E278E">
        <w:rPr>
          <w:rFonts w:cs="Times New Roman" w:hAnsi="Times New Roman" w:ascii="Times New Roman"/>
          <w:sz w:val="24"/>
        </w:rPr>
        <w:t>uz obrazloženje da je osporeni iznos već uključen u tražbine stečajnih vjerovnika prvog višeg reda pod rednim brojem 2 i 3, pa se osporava zbog izbjegavanja dvostrukog priznavanja tražbina.</w:t>
      </w:r>
    </w:p>
    <w:p w:rsidRDefault="0044036A" w:rsidP="0044036A" w:rsidR="00176E72">
      <w:pPr>
        <w:pStyle w:val="Bezproreda"/>
        <w:ind w:firstLine="708"/>
        <w:jc w:val="both"/>
        <w:rPr>
          <w:rFonts w:cs="Times New Roman" w:hAnsi="Times New Roman" w:ascii="Times New Roman"/>
          <w:sz w:val="24"/>
        </w:rPr>
      </w:pPr>
      <w:r w:rsidRPr="0044036A">
        <w:rPr>
          <w:rFonts w:cs="Times New Roman" w:hAnsi="Times New Roman" w:ascii="Times New Roman"/>
          <w:sz w:val="24"/>
        </w:rPr>
        <w:t>Valjalo je stoga stečajnog vjerovnika na temelju čl.265. st.1. i čl.266. st.1. SZ-a,  uputiti na parnicu radi utvrđivanja osporene tražbine.</w:t>
      </w:r>
    </w:p>
    <w:p w:rsidRDefault="006E278E" w:rsidP="0044036A" w:rsidR="006E278E">
      <w:pPr>
        <w:pStyle w:val="Bezproreda"/>
        <w:ind w:firstLine="708"/>
        <w:jc w:val="both"/>
        <w:rPr>
          <w:rFonts w:cs="Times New Roman" w:hAnsi="Times New Roman" w:ascii="Times New Roman"/>
          <w:sz w:val="24"/>
        </w:rPr>
      </w:pPr>
      <w:r w:rsidRPr="0044036A">
        <w:rPr>
          <w:rFonts w:cs="Times New Roman" w:hAnsi="Times New Roman" w:ascii="Times New Roman"/>
          <w:sz w:val="24"/>
        </w:rPr>
        <w:tab/>
        <w:t xml:space="preserve">Stečajni upravitelj osporio je tražbinu </w:t>
      </w:r>
      <w:r>
        <w:rPr>
          <w:rFonts w:cs="Times New Roman" w:hAnsi="Times New Roman" w:ascii="Times New Roman"/>
          <w:sz w:val="24"/>
        </w:rPr>
        <w:t>drugog</w:t>
      </w:r>
      <w:r w:rsidRPr="0044036A">
        <w:rPr>
          <w:rFonts w:cs="Times New Roman" w:hAnsi="Times New Roman" w:ascii="Times New Roman"/>
          <w:sz w:val="24"/>
        </w:rPr>
        <w:t xml:space="preserve"> višeg isplatnog reda stečajnog vjerovnika </w:t>
      </w:r>
      <w:r w:rsidRPr="006E278E">
        <w:rPr>
          <w:rFonts w:cs="Times New Roman" w:hAnsi="Times New Roman" w:ascii="Times New Roman"/>
          <w:sz w:val="24"/>
        </w:rPr>
        <w:t xml:space="preserve">MANŠPED d.o.o. Kukuljanovo, Kukuljanovo 387, OIB 76154765407 </w:t>
      </w:r>
      <w:r w:rsidRPr="0044036A">
        <w:rPr>
          <w:rFonts w:cs="Times New Roman" w:hAnsi="Times New Roman" w:ascii="Times New Roman"/>
          <w:sz w:val="24"/>
        </w:rPr>
        <w:t xml:space="preserve">u iznosu od </w:t>
      </w:r>
      <w:r w:rsidRPr="006E278E">
        <w:rPr>
          <w:rFonts w:cs="Times New Roman" w:hAnsi="Times New Roman" w:ascii="Times New Roman"/>
          <w:sz w:val="24"/>
        </w:rPr>
        <w:t xml:space="preserve">10.299,20 </w:t>
      </w:r>
      <w:r w:rsidRPr="0044036A">
        <w:rPr>
          <w:rFonts w:cs="Times New Roman" w:hAnsi="Times New Roman" w:ascii="Times New Roman"/>
          <w:sz w:val="24"/>
        </w:rPr>
        <w:t xml:space="preserve">kn, </w:t>
      </w:r>
      <w:r w:rsidRPr="006E278E">
        <w:rPr>
          <w:rFonts w:cs="Times New Roman" w:hAnsi="Times New Roman" w:ascii="Times New Roman"/>
          <w:sz w:val="24"/>
        </w:rPr>
        <w:t>uz obrazloženje da je nad dužnikom prije pokretanja ovog postupka bio pokrenut postupak predstečajne nagodbe koji je okončan pravomoćnim rješenjem naslovnog suda posl. br. Stpn-18/15 od 20.01.2016. godine. Predmetnim je rješenjem odobrena predstečajna nagodba. Vjerovnik nije prijavio svoje potraživanje u postupak predstečajne nagodbe, a niti je njegova tražbina utvrđena u postupku predstečajne nagodbe sukladno čl.71. ZFPPN-a.</w:t>
      </w:r>
    </w:p>
    <w:p w:rsidRDefault="006E278E" w:rsidP="0044036A" w:rsidR="006E278E">
      <w:pPr>
        <w:pStyle w:val="Bezproreda"/>
        <w:ind w:firstLine="708"/>
        <w:jc w:val="both"/>
        <w:rPr>
          <w:rFonts w:cs="Times New Roman" w:hAnsi="Times New Roman" w:ascii="Times New Roman"/>
          <w:sz w:val="24"/>
        </w:rPr>
      </w:pPr>
      <w:r w:rsidRPr="0044036A">
        <w:rPr>
          <w:rFonts w:cs="Times New Roman" w:hAnsi="Times New Roman" w:ascii="Times New Roman"/>
          <w:sz w:val="24"/>
        </w:rPr>
        <w:t>Valjalo je stoga stečajnog vjerovnika na temelju čl.265. st.1. i čl.266. st.1. SZ-a,  uputiti na parnicu radi utvrđivanja osporene tražbine.</w:t>
      </w:r>
    </w:p>
    <w:p w:rsidRDefault="006E278E" w:rsidP="0044036A" w:rsidR="006E278E">
      <w:pPr>
        <w:pStyle w:val="Bezproreda"/>
        <w:ind w:firstLine="708"/>
        <w:jc w:val="both"/>
        <w:rPr>
          <w:rFonts w:cs="Times New Roman" w:hAnsi="Times New Roman" w:ascii="Times New Roman"/>
          <w:sz w:val="24"/>
        </w:rPr>
      </w:pPr>
    </w:p>
    <w:p w:rsidRDefault="002F755F" w:rsidP="002B2B2A" w:rsidR="0015224E">
      <w:pPr>
        <w:jc w:val="center"/>
      </w:pPr>
      <w:r w:rsidRPr="00253D10">
        <w:t>U Rijeci</w:t>
      </w:r>
      <w:r w:rsidR="00042DC5">
        <w:t xml:space="preserve">, </w:t>
      </w:r>
      <w:r w:rsidR="006E278E">
        <w:t>06</w:t>
      </w:r>
      <w:r w:rsidR="0044036A">
        <w:t>. srpnja</w:t>
      </w:r>
      <w:r w:rsidR="002B2B2A">
        <w:t xml:space="preserve"> 2017</w:t>
      </w:r>
      <w:r w:rsidR="00640807" w:rsidRPr="00253D10">
        <w:t xml:space="preserve">. </w:t>
      </w:r>
      <w:r w:rsidR="00ED0BEF">
        <w:t>g</w:t>
      </w:r>
      <w:r w:rsidR="00640807" w:rsidRPr="00253D10">
        <w:t>odine</w:t>
      </w:r>
    </w:p>
    <w:p w:rsidRDefault="00A879DD" w:rsidP="00916870" w:rsidR="0030222D" w:rsidRPr="00253D10">
      <w:pPr>
        <w:ind w:left="2160"/>
        <w:jc w:val="right"/>
      </w:pPr>
      <w:r>
        <w:t>Sudac</w:t>
      </w:r>
    </w:p>
    <w:p w:rsidRDefault="0030222D" w:rsidP="009C5792" w:rsidR="009C5792">
      <w:pPr>
        <w:ind w:firstLine="708" w:left="1416"/>
        <w:jc w:val="right"/>
      </w:pPr>
      <w:r w:rsidRPr="00253D10">
        <w:rPr>
          <w:b/>
        </w:rPr>
        <w:tab/>
      </w:r>
      <w:r w:rsidRPr="00253D10">
        <w:rPr>
          <w:b/>
        </w:rPr>
        <w:tab/>
      </w:r>
      <w:r w:rsidRPr="00253D10">
        <w:rPr>
          <w:b/>
        </w:rPr>
        <w:tab/>
        <w:t xml:space="preserve">       </w:t>
      </w:r>
      <w:r w:rsidRPr="00253D10">
        <w:rPr>
          <w:b/>
        </w:rPr>
        <w:tab/>
      </w:r>
      <w:r w:rsidRPr="00253D10">
        <w:rPr>
          <w:b/>
        </w:rPr>
        <w:tab/>
        <w:t xml:space="preserve"> </w:t>
      </w:r>
      <w:r w:rsidRPr="00253D10">
        <w:t>Daniela Korlević</w:t>
      </w:r>
      <w:r w:rsidR="000E033A">
        <w:t xml:space="preserve"> </w:t>
      </w:r>
    </w:p>
    <w:p w:rsidRDefault="0030222D" w:rsidP="0030222D" w:rsidR="0030222D" w:rsidRPr="00253D10">
      <w:pPr>
        <w:jc w:val="both"/>
        <w:rPr>
          <w:b/>
        </w:rPr>
      </w:pPr>
      <w:r w:rsidRPr="00253D10">
        <w:rPr>
          <w:b/>
        </w:rPr>
        <w:t>UPUTA O PRAVNOM LIJEKU:</w:t>
      </w:r>
    </w:p>
    <w:p w:rsidRDefault="006B5DF1" w:rsidP="007279AF" w:rsidR="00DB20D2" w:rsidRPr="009C5792">
      <w:pPr>
        <w:jc w:val="both"/>
      </w:pPr>
      <w:r w:rsidRPr="009C5792">
        <w:t>Protiv rješenja pravo na žalbu ima stečajni upravitelj i svaki vjerovnik u dijelu koji se tiče njegove prijavljene tražbine</w:t>
      </w:r>
      <w:r w:rsidR="00042DC5" w:rsidRPr="009C5792">
        <w:t>, odnosno</w:t>
      </w:r>
      <w:r w:rsidRPr="009C5792">
        <w:t xml:space="preserve"> tražbine koju je osporio </w:t>
      </w:r>
      <w:r w:rsidR="00042DC5" w:rsidRPr="009C5792">
        <w:t xml:space="preserve">i stečajni upravitelj </w:t>
      </w:r>
      <w:r w:rsidRPr="009C5792">
        <w:t xml:space="preserve">(članak </w:t>
      </w:r>
      <w:r w:rsidR="00042DC5" w:rsidRPr="009C5792">
        <w:t>265</w:t>
      </w:r>
      <w:r w:rsidRPr="009C5792">
        <w:t xml:space="preserve">. stavak </w:t>
      </w:r>
      <w:r w:rsidR="00042DC5" w:rsidRPr="009C5792">
        <w:t>3.</w:t>
      </w:r>
      <w:r w:rsidRPr="009C5792">
        <w:t xml:space="preserve"> SZ-a). </w:t>
      </w:r>
      <w:r w:rsidR="008B0740" w:rsidRPr="009C5792"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</w:p>
    <w:p w:rsidRDefault="00184975" w:rsidP="0017118C" w:rsidR="00184975" w:rsidRPr="00184975">
      <w:pPr>
        <w:rPr>
          <w:b/>
          <w:sz w:val="20"/>
          <w:szCs w:val="20"/>
        </w:rPr>
      </w:pPr>
      <w:r w:rsidRPr="00184975">
        <w:rPr>
          <w:b/>
          <w:sz w:val="20"/>
          <w:szCs w:val="20"/>
        </w:rPr>
        <w:lastRenderedPageBreak/>
        <w:t>DNA:</w:t>
      </w:r>
    </w:p>
    <w:p w:rsidRDefault="00184975" w:rsidP="00184975" w:rsidR="00184975" w:rsidRPr="00184975">
      <w:pPr>
        <w:rPr>
          <w:sz w:val="20"/>
          <w:szCs w:val="20"/>
        </w:rPr>
      </w:pPr>
      <w:r w:rsidRPr="00184975">
        <w:rPr>
          <w:sz w:val="20"/>
          <w:szCs w:val="20"/>
        </w:rPr>
        <w:t xml:space="preserve">- stečajni upravitelj </w:t>
      </w:r>
      <w:r w:rsidR="006E278E">
        <w:rPr>
          <w:sz w:val="20"/>
          <w:szCs w:val="20"/>
        </w:rPr>
        <w:t>Marko Zagorac</w:t>
      </w:r>
      <w:r w:rsidR="007E6339">
        <w:rPr>
          <w:sz w:val="20"/>
          <w:szCs w:val="20"/>
        </w:rPr>
        <w:t xml:space="preserve"> </w:t>
      </w:r>
      <w:r w:rsidR="00A10AF1">
        <w:rPr>
          <w:sz w:val="20"/>
          <w:szCs w:val="20"/>
        </w:rPr>
        <w:t xml:space="preserve"> </w:t>
      </w:r>
      <w:r w:rsidR="00AC138D">
        <w:rPr>
          <w:sz w:val="20"/>
          <w:szCs w:val="20"/>
        </w:rPr>
        <w:t xml:space="preserve"> </w:t>
      </w:r>
      <w:r w:rsidR="00C14A27">
        <w:rPr>
          <w:sz w:val="20"/>
          <w:szCs w:val="20"/>
        </w:rPr>
        <w:t xml:space="preserve"> </w:t>
      </w:r>
      <w:r w:rsidR="005A3D41">
        <w:rPr>
          <w:sz w:val="20"/>
          <w:szCs w:val="20"/>
        </w:rPr>
        <w:t xml:space="preserve"> </w:t>
      </w:r>
    </w:p>
    <w:p w:rsidRDefault="00184975" w:rsidP="00184975" w:rsidR="00184975" w:rsidRPr="00184975">
      <w:pPr>
        <w:rPr>
          <w:sz w:val="20"/>
          <w:szCs w:val="20"/>
        </w:rPr>
      </w:pPr>
      <w:r w:rsidRPr="00184975">
        <w:rPr>
          <w:sz w:val="20"/>
          <w:szCs w:val="20"/>
        </w:rPr>
        <w:t xml:space="preserve">- </w:t>
      </w:r>
      <w:r w:rsidR="00CF248C">
        <w:rPr>
          <w:sz w:val="20"/>
          <w:szCs w:val="20"/>
        </w:rPr>
        <w:t>e-</w:t>
      </w:r>
      <w:r w:rsidR="00E1751E">
        <w:rPr>
          <w:sz w:val="20"/>
          <w:szCs w:val="20"/>
        </w:rPr>
        <w:t>O</w:t>
      </w:r>
      <w:r w:rsidRPr="00184975">
        <w:rPr>
          <w:sz w:val="20"/>
          <w:szCs w:val="20"/>
        </w:rPr>
        <w:t>glasna ploča</w:t>
      </w:r>
      <w:r w:rsidR="0060220A">
        <w:rPr>
          <w:sz w:val="20"/>
          <w:szCs w:val="20"/>
        </w:rPr>
        <w:t xml:space="preserve"> sudova </w:t>
      </w:r>
    </w:p>
    <w:p w:rsidRDefault="00184975" w:rsidP="00184975" w:rsidR="00184975" w:rsidRPr="00184975">
      <w:pPr>
        <w:rPr>
          <w:sz w:val="20"/>
          <w:szCs w:val="20"/>
        </w:rPr>
      </w:pPr>
    </w:p>
    <w:p w:rsidRDefault="00CF248C" w:rsidP="00184975" w:rsidR="00184975" w:rsidRPr="00184975">
      <w:pPr>
        <w:rPr>
          <w:sz w:val="20"/>
          <w:szCs w:val="20"/>
        </w:rPr>
      </w:pPr>
      <w:r>
        <w:rPr>
          <w:sz w:val="20"/>
          <w:szCs w:val="20"/>
        </w:rPr>
        <w:t xml:space="preserve">U Rijeci, </w:t>
      </w:r>
      <w:r w:rsidR="006E278E">
        <w:rPr>
          <w:sz w:val="20"/>
          <w:szCs w:val="20"/>
        </w:rPr>
        <w:t>06</w:t>
      </w:r>
      <w:r w:rsidR="0044036A">
        <w:rPr>
          <w:sz w:val="20"/>
          <w:szCs w:val="20"/>
        </w:rPr>
        <w:t>.7</w:t>
      </w:r>
      <w:r w:rsidR="002B2B2A">
        <w:rPr>
          <w:sz w:val="20"/>
          <w:szCs w:val="20"/>
        </w:rPr>
        <w:t>.2017</w:t>
      </w:r>
      <w:r w:rsidR="00E1751E">
        <w:rPr>
          <w:sz w:val="20"/>
          <w:szCs w:val="20"/>
        </w:rPr>
        <w:t xml:space="preserve">. </w:t>
      </w:r>
      <w:r w:rsidR="00184975" w:rsidRPr="00184975">
        <w:rPr>
          <w:sz w:val="20"/>
          <w:szCs w:val="20"/>
        </w:rPr>
        <w:t>g.</w:t>
      </w:r>
    </w:p>
    <w:p w:rsidRDefault="00184975" w:rsidP="00184975" w:rsidR="00184975" w:rsidRPr="00184975">
      <w:pPr>
        <w:rPr>
          <w:sz w:val="20"/>
          <w:szCs w:val="20"/>
        </w:rPr>
      </w:pPr>
    </w:p>
    <w:p w:rsidRDefault="0060220A" w:rsidP="00184975" w:rsidR="00184975" w:rsidRPr="00184975">
      <w:pPr>
        <w:rPr>
          <w:sz w:val="20"/>
          <w:szCs w:val="20"/>
        </w:rPr>
      </w:pPr>
      <w:r>
        <w:rPr>
          <w:sz w:val="20"/>
          <w:szCs w:val="20"/>
        </w:rPr>
        <w:t>Su</w:t>
      </w:r>
      <w:r w:rsidR="0017118C">
        <w:rPr>
          <w:sz w:val="20"/>
          <w:szCs w:val="20"/>
        </w:rPr>
        <w:t>dac</w:t>
      </w:r>
      <w:r>
        <w:rPr>
          <w:sz w:val="20"/>
          <w:szCs w:val="20"/>
        </w:rPr>
        <w:t xml:space="preserve"> </w:t>
      </w:r>
    </w:p>
    <w:p w:rsidRDefault="00184975" w:rsidR="00E510B6" w:rsidRPr="00184975">
      <w:pPr>
        <w:rPr>
          <w:sz w:val="20"/>
          <w:szCs w:val="20"/>
        </w:rPr>
      </w:pPr>
      <w:r w:rsidRPr="00184975">
        <w:rPr>
          <w:sz w:val="20"/>
          <w:szCs w:val="20"/>
        </w:rPr>
        <w:t>Daniela Korlević</w:t>
      </w:r>
    </w:p>
    <w:sectPr w:rsidR="00E510B6" w:rsidRPr="00184975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7E48" w:rsidR="00787E48">
      <w:r>
        <w:separator/>
      </w:r>
    </w:p>
  </w:endnote>
  <w:endnote w:id="0" w:type="continuationSeparator">
    <w:p w:rsidRDefault="00787E48" w:rsidR="00787E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R="008E4BE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4BEC" w:rsidR="008E4BEC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R="008E4BE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C5792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E4BEC" w:rsidR="008E4BE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7E48" w:rsidR="00787E48">
      <w:r>
        <w:separator/>
      </w:r>
    </w:p>
  </w:footnote>
  <w:footnote w:id="0" w:type="continuationSeparator">
    <w:p w:rsidRDefault="00787E48" w:rsidR="00787E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P="00184975" w:rsidR="008E4BEC" w:rsidRPr="00ED0BEF">
    <w:pPr>
      <w:pStyle w:val="Zaglavlje"/>
      <w:jc w:val="right"/>
    </w:pPr>
    <w:r w:rsidRPr="00ED0BEF">
      <w:tab/>
    </w:r>
    <w:r w:rsidRPr="00ED0BEF">
      <w:tab/>
      <w:t>Posl.br. 15 St-</w:t>
    </w:r>
    <w:r w:rsidR="00E97009">
      <w:t>1331</w:t>
    </w:r>
    <w:r w:rsidR="00680D33">
      <w:t>/16-</w:t>
    </w:r>
    <w:r w:rsidR="005C3473">
      <w:t>24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A464ED"/>
    <w:multiLevelType w:val="hybridMultilevel"/>
    <w:tmpl w:val="8C0632DC"/>
    <w:lvl w:tplc="20ACF020" w:ilvl="0">
      <w:start w:val="1"/>
      <w:numFmt w:val="upperLetter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">
    <w:nsid w:val="16765F1C"/>
    <w:multiLevelType w:val="hybridMultilevel"/>
    <w:tmpl w:val="2C8ED2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99054AC"/>
    <w:multiLevelType w:val="hybridMultilevel"/>
    <w:tmpl w:val="C8AABA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98A5D1D"/>
    <w:multiLevelType w:val="hybridMultilevel"/>
    <w:tmpl w:val="82D2262E"/>
    <w:lvl w:tplc="92B84A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0DB3407"/>
    <w:multiLevelType w:val="hybridMultilevel"/>
    <w:tmpl w:val="7584ABD2"/>
    <w:lvl w:tplc="0CE0380C" w:ilvl="0">
      <w:start w:val="1"/>
      <w:numFmt w:val="upperRoman"/>
      <w:lvlText w:val="%1."/>
      <w:lvlJc w:val="left"/>
      <w:pPr>
        <w:ind w:hanging="720" w:left="18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220"/>
      </w:pPr>
    </w:lvl>
    <w:lvl w:tentative="true" w:tplc="041A001B" w:ilvl="2">
      <w:start w:val="1"/>
      <w:numFmt w:val="lowerRoman"/>
      <w:lvlText w:val="%3."/>
      <w:lvlJc w:val="right"/>
      <w:pPr>
        <w:ind w:hanging="180" w:left="2940"/>
      </w:pPr>
    </w:lvl>
    <w:lvl w:tentative="true" w:tplc="041A000F" w:ilvl="3">
      <w:start w:val="1"/>
      <w:numFmt w:val="decimal"/>
      <w:lvlText w:val="%4."/>
      <w:lvlJc w:val="left"/>
      <w:pPr>
        <w:ind w:hanging="360" w:left="3660"/>
      </w:pPr>
    </w:lvl>
    <w:lvl w:tentative="true" w:tplc="041A0019" w:ilvl="4">
      <w:start w:val="1"/>
      <w:numFmt w:val="lowerLetter"/>
      <w:lvlText w:val="%5."/>
      <w:lvlJc w:val="left"/>
      <w:pPr>
        <w:ind w:hanging="360" w:left="4380"/>
      </w:pPr>
    </w:lvl>
    <w:lvl w:tentative="true" w:tplc="041A001B" w:ilvl="5">
      <w:start w:val="1"/>
      <w:numFmt w:val="lowerRoman"/>
      <w:lvlText w:val="%6."/>
      <w:lvlJc w:val="right"/>
      <w:pPr>
        <w:ind w:hanging="180" w:left="5100"/>
      </w:pPr>
    </w:lvl>
    <w:lvl w:tentative="true" w:tplc="041A000F" w:ilvl="6">
      <w:start w:val="1"/>
      <w:numFmt w:val="decimal"/>
      <w:lvlText w:val="%7."/>
      <w:lvlJc w:val="left"/>
      <w:pPr>
        <w:ind w:hanging="360" w:left="5820"/>
      </w:pPr>
    </w:lvl>
    <w:lvl w:tentative="true" w:tplc="041A0019" w:ilvl="7">
      <w:start w:val="1"/>
      <w:numFmt w:val="lowerLetter"/>
      <w:lvlText w:val="%8."/>
      <w:lvlJc w:val="left"/>
      <w:pPr>
        <w:ind w:hanging="360" w:left="6540"/>
      </w:pPr>
    </w:lvl>
    <w:lvl w:tentative="true" w:tplc="041A001B" w:ilvl="8">
      <w:start w:val="1"/>
      <w:numFmt w:val="lowerRoman"/>
      <w:lvlText w:val="%9."/>
      <w:lvlJc w:val="right"/>
      <w:pPr>
        <w:ind w:hanging="180" w:left="7260"/>
      </w:pPr>
    </w:lvl>
  </w:abstractNum>
  <w:abstractNum w:abstractNumId="5">
    <w:nsid w:val="56247B7F"/>
    <w:multiLevelType w:val="hybridMultilevel"/>
    <w:tmpl w:val="1FEAB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6985ADB"/>
    <w:multiLevelType w:val="hybridMultilevel"/>
    <w:tmpl w:val="6C6A82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BEF1673"/>
    <w:multiLevelType w:val="hybridMultilevel"/>
    <w:tmpl w:val="FB045D42"/>
    <w:lvl w:tplc="FE0467AE" w:ilvl="0">
      <w:start w:val="1"/>
      <w:numFmt w:val="upperLetter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5F1C0935"/>
    <w:multiLevelType w:val="hybridMultilevel"/>
    <w:tmpl w:val="78C0EB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99C4C7B"/>
    <w:multiLevelType w:val="hybridMultilevel"/>
    <w:tmpl w:val="98243C0A"/>
    <w:lvl w:tplc="248ECFF6" w:ilvl="0">
      <w:start w:val="1"/>
      <w:numFmt w:val="upperRoman"/>
      <w:lvlText w:val="%1."/>
      <w:lvlJc w:val="left"/>
      <w:pPr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10">
    <w:nsid w:val="7BD9773A"/>
    <w:multiLevelType w:val="hybridMultilevel"/>
    <w:tmpl w:val="DA28ECE0"/>
    <w:lvl w:tplc="03D2F5A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5"/>
  </w:num>
  <w:num w:numId="3">
    <w:abstractNumId w:val="8"/>
  </w:num>
  <w:num w:numId="4">
    <w:abstractNumId w:val="1"/>
  </w:num>
  <w:num w:numId="5">
    <w:abstractNumId w:val="2"/>
  </w:num>
  <w:num w:numId="6">
    <w:abstractNumId w:val="7"/>
  </w:num>
  <w:num w:numId="7">
    <w:abstractNumId w:val="10"/>
  </w:num>
  <w:num w:numId="8">
    <w:abstractNumId w:val="9"/>
  </w:num>
  <w:num w:numId="9">
    <w:abstractNumId w:val="4"/>
  </w:num>
  <w:num w:numId="10">
    <w:abstractNumId w:val="3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222D"/>
    <w:rsid w:val="0000186F"/>
    <w:rsid w:val="00001DF8"/>
    <w:rsid w:val="000066E0"/>
    <w:rsid w:val="00021FF7"/>
    <w:rsid w:val="00026383"/>
    <w:rsid w:val="00032560"/>
    <w:rsid w:val="00035A66"/>
    <w:rsid w:val="00042DC5"/>
    <w:rsid w:val="00052580"/>
    <w:rsid w:val="0005372E"/>
    <w:rsid w:val="0009453F"/>
    <w:rsid w:val="000A3F37"/>
    <w:rsid w:val="000B6505"/>
    <w:rsid w:val="000C4E8E"/>
    <w:rsid w:val="000D7920"/>
    <w:rsid w:val="000E033A"/>
    <w:rsid w:val="000E2155"/>
    <w:rsid w:val="000E6E6C"/>
    <w:rsid w:val="000F11DC"/>
    <w:rsid w:val="001227B2"/>
    <w:rsid w:val="0013257B"/>
    <w:rsid w:val="00143D6D"/>
    <w:rsid w:val="00144DE7"/>
    <w:rsid w:val="00146175"/>
    <w:rsid w:val="0015224E"/>
    <w:rsid w:val="00152B1E"/>
    <w:rsid w:val="00170508"/>
    <w:rsid w:val="0017118C"/>
    <w:rsid w:val="00176E72"/>
    <w:rsid w:val="00184975"/>
    <w:rsid w:val="00197A67"/>
    <w:rsid w:val="001F04FE"/>
    <w:rsid w:val="001F6B26"/>
    <w:rsid w:val="00201F57"/>
    <w:rsid w:val="00211F7E"/>
    <w:rsid w:val="00217819"/>
    <w:rsid w:val="00231063"/>
    <w:rsid w:val="00233E78"/>
    <w:rsid w:val="00246C8B"/>
    <w:rsid w:val="00253D10"/>
    <w:rsid w:val="00266969"/>
    <w:rsid w:val="002755C8"/>
    <w:rsid w:val="00281B76"/>
    <w:rsid w:val="00294EFE"/>
    <w:rsid w:val="002A7ECA"/>
    <w:rsid w:val="002B2B2A"/>
    <w:rsid w:val="002B6489"/>
    <w:rsid w:val="002C7FBE"/>
    <w:rsid w:val="002D0933"/>
    <w:rsid w:val="002F755F"/>
    <w:rsid w:val="0030222D"/>
    <w:rsid w:val="00325628"/>
    <w:rsid w:val="00334419"/>
    <w:rsid w:val="00334CF7"/>
    <w:rsid w:val="00354C67"/>
    <w:rsid w:val="003724D3"/>
    <w:rsid w:val="003746F4"/>
    <w:rsid w:val="00382243"/>
    <w:rsid w:val="003964D2"/>
    <w:rsid w:val="003A723A"/>
    <w:rsid w:val="003E49F9"/>
    <w:rsid w:val="00402E94"/>
    <w:rsid w:val="00430F3D"/>
    <w:rsid w:val="0044036A"/>
    <w:rsid w:val="004645C9"/>
    <w:rsid w:val="004828A8"/>
    <w:rsid w:val="004A57D1"/>
    <w:rsid w:val="004D3354"/>
    <w:rsid w:val="004E020B"/>
    <w:rsid w:val="004E1C5B"/>
    <w:rsid w:val="004F7C87"/>
    <w:rsid w:val="00501235"/>
    <w:rsid w:val="00510887"/>
    <w:rsid w:val="00531BB3"/>
    <w:rsid w:val="0055216B"/>
    <w:rsid w:val="005727AC"/>
    <w:rsid w:val="00574923"/>
    <w:rsid w:val="005914F1"/>
    <w:rsid w:val="005A3D36"/>
    <w:rsid w:val="005A3D41"/>
    <w:rsid w:val="005B4621"/>
    <w:rsid w:val="005C3473"/>
    <w:rsid w:val="005D6A0C"/>
    <w:rsid w:val="005E35B8"/>
    <w:rsid w:val="005E5FFE"/>
    <w:rsid w:val="0060220A"/>
    <w:rsid w:val="006120F4"/>
    <w:rsid w:val="00612D69"/>
    <w:rsid w:val="006178E6"/>
    <w:rsid w:val="00632005"/>
    <w:rsid w:val="00632FB8"/>
    <w:rsid w:val="00640807"/>
    <w:rsid w:val="00663C84"/>
    <w:rsid w:val="00666422"/>
    <w:rsid w:val="00670E5E"/>
    <w:rsid w:val="00680D33"/>
    <w:rsid w:val="006848D6"/>
    <w:rsid w:val="006A5C1A"/>
    <w:rsid w:val="006B5DF1"/>
    <w:rsid w:val="006C55FD"/>
    <w:rsid w:val="006D0152"/>
    <w:rsid w:val="006D0DEC"/>
    <w:rsid w:val="006D5DFE"/>
    <w:rsid w:val="006E044F"/>
    <w:rsid w:val="006E278E"/>
    <w:rsid w:val="00704B59"/>
    <w:rsid w:val="00711494"/>
    <w:rsid w:val="007279AF"/>
    <w:rsid w:val="00742C34"/>
    <w:rsid w:val="00750929"/>
    <w:rsid w:val="00787E48"/>
    <w:rsid w:val="007979AB"/>
    <w:rsid w:val="007A7CCB"/>
    <w:rsid w:val="007B28FF"/>
    <w:rsid w:val="007C097F"/>
    <w:rsid w:val="007D03DC"/>
    <w:rsid w:val="007E6339"/>
    <w:rsid w:val="007F1DE2"/>
    <w:rsid w:val="00820C66"/>
    <w:rsid w:val="00857894"/>
    <w:rsid w:val="00860D63"/>
    <w:rsid w:val="00876E2B"/>
    <w:rsid w:val="008960D1"/>
    <w:rsid w:val="008B0740"/>
    <w:rsid w:val="008C691F"/>
    <w:rsid w:val="008D34C7"/>
    <w:rsid w:val="008E1BC5"/>
    <w:rsid w:val="008E4BEC"/>
    <w:rsid w:val="00916870"/>
    <w:rsid w:val="00920D70"/>
    <w:rsid w:val="009546C0"/>
    <w:rsid w:val="009755AA"/>
    <w:rsid w:val="009A0770"/>
    <w:rsid w:val="009A4F4C"/>
    <w:rsid w:val="009B59E6"/>
    <w:rsid w:val="009C5792"/>
    <w:rsid w:val="009E0FB6"/>
    <w:rsid w:val="009E2D0A"/>
    <w:rsid w:val="00A03719"/>
    <w:rsid w:val="00A067C3"/>
    <w:rsid w:val="00A10AF1"/>
    <w:rsid w:val="00A70134"/>
    <w:rsid w:val="00A879DD"/>
    <w:rsid w:val="00AC138D"/>
    <w:rsid w:val="00AF507B"/>
    <w:rsid w:val="00B05384"/>
    <w:rsid w:val="00B1155C"/>
    <w:rsid w:val="00B23DF4"/>
    <w:rsid w:val="00B25E6E"/>
    <w:rsid w:val="00B3709D"/>
    <w:rsid w:val="00B5708A"/>
    <w:rsid w:val="00B61BB4"/>
    <w:rsid w:val="00B76BE5"/>
    <w:rsid w:val="00B85C92"/>
    <w:rsid w:val="00B96827"/>
    <w:rsid w:val="00BB2D52"/>
    <w:rsid w:val="00BC14FF"/>
    <w:rsid w:val="00BD23E0"/>
    <w:rsid w:val="00BF7147"/>
    <w:rsid w:val="00C00E71"/>
    <w:rsid w:val="00C14A27"/>
    <w:rsid w:val="00C15D0F"/>
    <w:rsid w:val="00C15F97"/>
    <w:rsid w:val="00C21658"/>
    <w:rsid w:val="00C447B9"/>
    <w:rsid w:val="00C52020"/>
    <w:rsid w:val="00C60C8A"/>
    <w:rsid w:val="00C670BC"/>
    <w:rsid w:val="00C74E9D"/>
    <w:rsid w:val="00C83992"/>
    <w:rsid w:val="00CB20A4"/>
    <w:rsid w:val="00CC0CB6"/>
    <w:rsid w:val="00CF248C"/>
    <w:rsid w:val="00D049A5"/>
    <w:rsid w:val="00D3274B"/>
    <w:rsid w:val="00D43950"/>
    <w:rsid w:val="00D4478C"/>
    <w:rsid w:val="00D609AF"/>
    <w:rsid w:val="00D74167"/>
    <w:rsid w:val="00D82156"/>
    <w:rsid w:val="00D87B99"/>
    <w:rsid w:val="00DA3CC1"/>
    <w:rsid w:val="00DB20D2"/>
    <w:rsid w:val="00DC1065"/>
    <w:rsid w:val="00E04154"/>
    <w:rsid w:val="00E11093"/>
    <w:rsid w:val="00E155A9"/>
    <w:rsid w:val="00E1751E"/>
    <w:rsid w:val="00E32AD9"/>
    <w:rsid w:val="00E42952"/>
    <w:rsid w:val="00E510B6"/>
    <w:rsid w:val="00E626D1"/>
    <w:rsid w:val="00E86F40"/>
    <w:rsid w:val="00E97009"/>
    <w:rsid w:val="00EA4788"/>
    <w:rsid w:val="00EC3900"/>
    <w:rsid w:val="00ED058C"/>
    <w:rsid w:val="00ED0BEF"/>
    <w:rsid w:val="00EE4C61"/>
    <w:rsid w:val="00EE7E85"/>
    <w:rsid w:val="00F0053D"/>
    <w:rsid w:val="00F008F0"/>
    <w:rsid w:val="00F23545"/>
    <w:rsid w:val="00F25451"/>
    <w:rsid w:val="00F256E4"/>
    <w:rsid w:val="00F4454D"/>
    <w:rsid w:val="00F52993"/>
    <w:rsid w:val="00F8123F"/>
    <w:rsid w:val="00F946FA"/>
    <w:rsid w:val="00FD24B3"/>
    <w:rsid w:val="00FE635C"/>
    <w:rsid w:val="00FE6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670BC"/>
    <w:rPr>
      <w:sz w:val="24"/>
      <w:szCs w:val="24"/>
    </w:rPr>
  </w:style>
  <w:style w:styleId="Naslov1" w:type="paragraph">
    <w:name w:val="heading 1"/>
    <w:basedOn w:val="Normal"/>
    <w:next w:val="Normal"/>
    <w:qFormat/>
    <w:rsid w:val="0030222D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30222D"/>
    <w:pPr>
      <w:keepNext/>
      <w:outlineLvl w:val="1"/>
    </w:pPr>
    <w:rPr>
      <w:b/>
      <w:bCs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0222D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30222D"/>
  </w:style>
  <w:style w:styleId="Zaglavlje" w:type="paragraph">
    <w:name w:val="header"/>
    <w:basedOn w:val="Normal"/>
    <w:rsid w:val="0030222D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7050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B5DF1"/>
    <w:pPr>
      <w:ind w:left="720"/>
      <w:contextualSpacing/>
    </w:pPr>
  </w:style>
  <w:style w:styleId="Bezproreda" w:type="paragraph">
    <w:name w:val="No Spacing"/>
    <w:uiPriority w:val="1"/>
    <w:qFormat/>
    <w:rsid w:val="006B5DF1"/>
    <w:rPr>
      <w:rFonts w:cstheme="minorBidi" w:eastAsiaTheme="minorHAnsi" w:hAnsiTheme="minorHAnsi" w:asci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281B76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9C57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579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579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579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579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670BC"/>
    <w:rPr>
      <w:sz w:val="24"/>
      <w:szCs w:val="24"/>
    </w:rPr>
  </w:style>
  <w:style w:styleId="Naslov1" w:type="paragraph">
    <w:name w:val="heading 1"/>
    <w:basedOn w:val="Normal"/>
    <w:next w:val="Normal"/>
    <w:qFormat/>
    <w:rsid w:val="0030222D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30222D"/>
    <w:pPr>
      <w:keepNext/>
      <w:outlineLvl w:val="1"/>
    </w:pPr>
    <w:rPr>
      <w:b/>
      <w:bCs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0222D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30222D"/>
  </w:style>
  <w:style w:styleId="Zaglavlje" w:type="paragraph">
    <w:name w:val="header"/>
    <w:basedOn w:val="Normal"/>
    <w:rsid w:val="0030222D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7050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B5DF1"/>
    <w:pPr>
      <w:ind w:left="720"/>
      <w:contextualSpacing/>
    </w:pPr>
  </w:style>
  <w:style w:styleId="Bezproreda" w:type="paragraph">
    <w:name w:val="No Spacing"/>
    <w:uiPriority w:val="1"/>
    <w:qFormat/>
    <w:rsid w:val="006B5DF1"/>
    <w:rPr>
      <w:rFonts w:asciiTheme="minorHAnsi" w:cstheme="minorBidi" w:eastAsiaTheme="minorHAnsi" w:hAns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281B76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9C57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579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579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579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579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6407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srpnja 2017.</izvorni_sadrzaj>
    <derivirana_varijabla naziv="DomainObject.DatumDonosenjaOdluke_1">6.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1331</izvorni_sadrzaj>
    <derivirana_varijabla naziv="DomainObject.Predmet.Broj_1">1331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kolovoza 2016.</izvorni_sadrzaj>
    <derivirana_varijabla naziv="DomainObject.Predmet.DatumOsnivanja_1">22.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St-1331/2016</izvorni_sadrzaj>
    <derivirana_varijabla naziv="DomainObject.Predmet.OznakaBroj_1">St-1331/2016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HIDRA GRUPA društvo s ograničenom odgovornošću za proizvodnju, trgovinu i usluge u stečaju</izvorni_sadrzaj>
    <derivirana_varijabla naziv="DomainObject.Predmet.ProtustrankaFormated_1">  HIDRA GRUPA društvo s ograničenom odgovornošću za proizvodnju, trgovinu i usluge u stečaju</derivirana_varijabla>
  </DomainObject.Predmet.ProtustrankaFormated>
  <DomainObject.Predmet.ProtustrankaFormatedOIB>
    <izvorni_sadrzaj>  HIDRA GRUPA društvo s ograničenom odgovornošću za proizvodnju, trgovinu i usluge u stečaju, OIB 71606121066</izvorni_sadrzaj>
    <derivirana_varijabla naziv="DomainObject.Predmet.ProtustrankaFormatedOIB_1">  HIDRA GRUPA društvo s ograničenom odgovornošću za proizvodnju, trgovinu i usluge u stečaju, OIB 71606121066</derivirana_varijabla>
  </DomainObject.Predmet.ProtustrankaFormatedOIB>
  <DomainObject.Predmet.ProtustrankaFormatedWithAdress>
    <izvorni_sadrzaj> HIDRA GRUPA društvo s ograničenom odgovornošću za proizvodnju, trgovinu i usluge u stečaju, Spinčići 161/III, 51215 Kastav</izvorni_sadrzaj>
    <derivirana_varijabla naziv="DomainObject.Predmet.ProtustrankaFormatedWithAdress_1"> HIDRA GRUPA društvo s ograničenom odgovornošću za proizvodnju, trgovinu i usluge u stečaju, Spinčići 161/III, 51215 Kastav</derivirana_varijabla>
  </DomainObject.Predmet.ProtustrankaFormatedWithAdress>
  <DomainObject.Predmet.ProtustrankaFormatedWithAdressOIB>
    <izvorni_sadrzaj> HIDRA GRUPA društvo s ograničenom odgovornošću za proizvodnju, trgovinu i usluge u stečaju, OIB 71606121066, Spinčići 161/III, 51215 Kastav</izvorni_sadrzaj>
    <derivirana_varijabla naziv="DomainObject.Predmet.ProtustrankaFormatedWithAdressOIB_1"> HIDRA GRUPA društvo s ograničenom odgovornošću za proizvodnju, trgovinu i usluge u stečaju, OIB 71606121066, Spinčići 161/III, 51215 Kastav</derivirana_varijabla>
  </DomainObject.Predmet.ProtustrankaFormatedWithAdressOIB>
  <DomainObject.Predmet.ProtustrankaWithAdress>
    <izvorni_sadrzaj>HIDRA GRUPA društvo s ograničenom odgovornošću za proizvodnju, trgovinu i usluge u stečaju Spinčići 161/III, 51215 Kastav</izvorni_sadrzaj>
    <derivirana_varijabla naziv="DomainObject.Predmet.ProtustrankaWithAdress_1">HIDRA GRUPA društvo s ograničenom odgovornošću za proizvodnju, trgovinu i usluge u stečaju Spinčići 161/III, 51215 Kastav</derivirana_varijabla>
  </DomainObject.Predmet.ProtustrankaWithAdress>
  <DomainObject.Predmet.ProtustrankaWithAdressOIB>
    <izvorni_sadrzaj>HIDRA GRUPA društvo s ograničenom odgovornošću za proizvodnju, trgovinu i usluge u stečaju, OIB 71606121066, Spinčići 161/III, 51215 Kastav</izvorni_sadrzaj>
    <derivirana_varijabla naziv="DomainObject.Predmet.ProtustrankaWithAdressOIB_1">HIDRA GRUPA društvo s ograničenom odgovornošću za proizvodnju, trgovinu i usluge u stečaju, OIB 71606121066, Spinčići 161/III, 51215 Kastav</derivirana_varijabla>
  </DomainObject.Predmet.ProtustrankaWithAdressOIB>
  <DomainObject.Predmet.ProtustrankaNazivFormated>
    <izvorni_sadrzaj>HIDRA GRUPA društvo s ograničenom odgovornošću za proizvodnju, trgovinu i usluge u stečaju</izvorni_sadrzaj>
    <derivirana_varijabla naziv="DomainObject.Predmet.ProtustrankaNazivFormated_1">HIDRA GRUPA društvo s ograničenom odgovornošću za proizvodnju, trgovinu i usluge u stečaju</derivirana_varijabla>
  </DomainObject.Predmet.ProtustrankaNazivFormated>
  <DomainObject.Predmet.ProtustrankaNazivFormatedOIB>
    <izvorni_sadrzaj>HIDRA GRUPA društvo s ograničenom odgovornošću za proizvodnju, trgovinu i usluge u stečaju, OIB 71606121066</izvorni_sadrzaj>
    <derivirana_varijabla naziv="DomainObject.Predmet.ProtustrankaNazivFormatedOIB_1">HIDRA GRUPA društvo s ograničenom odgovornošću za proizvodnju, trgovinu i usluge u stečaju, OIB 71606121066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HIDRA GRUPA društvo s ograničenom odgovornošću za proizvodnju, trgovinu i usluge u stečaju</item>
    </izvorni_sadrzaj>
    <derivirana_varijabla naziv="DomainObject.Predmet.ProtuStrankaListFormated_1">
      <item>HIDRA GRUPA društvo s ograničenom odgovornošću za proizvodnju, trgovinu i usluge u stečaju</item>
    </derivirana_varijabla>
  </DomainObject.Predmet.ProtuStrankaListFormated>
  <DomainObject.Predmet.ProtuStrankaListFormatedOIB>
    <izvorni_sadrzaj>
      <item>HIDRA GRUPA društvo s ograničenom odgovornošću za proizvodnju, trgovinu i usluge u stečaju, OIB 71606121066</item>
    </izvorni_sadrzaj>
    <derivirana_varijabla naziv="DomainObject.Predmet.ProtuStrankaListFormatedOIB_1">
      <item>HIDRA GRUPA društvo s ograničenom odgovornošću za proizvodnju, trgovinu i usluge u stečaju, OIB 71606121066</item>
    </derivirana_varijabla>
  </DomainObject.Predmet.ProtuStrankaListFormatedOIB>
  <DomainObject.Predmet.ProtuStrankaListFormatedWithAdress>
    <izvorni_sadrzaj>
      <item>HIDRA GRUPA društvo s ograničenom odgovornošću za proizvodnju, trgovinu i usluge u stečaju, Spinčići 161/III, 51215 Kastav</item>
    </izvorni_sadrzaj>
    <derivirana_varijabla naziv="DomainObject.Predmet.ProtuStrankaListFormatedWithAdress_1">
      <item>HIDRA GRUPA društvo s ograničenom odgovornošću za proizvodnju, trgovinu i usluge u stečaju, Spinčići 161/III, 51215 Kastav</item>
    </derivirana_varijabla>
  </DomainObject.Predmet.ProtuStrankaListFormatedWithAdress>
  <DomainObject.Predmet.ProtuStrankaListFormatedWithAdressOIB>
    <izvorni_sadrzaj>
      <item>HIDRA GRUPA društvo s ograničenom odgovornošću za proizvodnju, trgovinu i usluge u stečaju, OIB 71606121066, Spinčići 161/III, 51215 Kastav</item>
    </izvorni_sadrzaj>
    <derivirana_varijabla naziv="DomainObject.Predmet.ProtuStrankaListFormatedWithAdressOIB_1">
      <item>HIDRA GRUPA društvo s ograničenom odgovornošću za proizvodnju, trgovinu i usluge u stečaju, OIB 71606121066, Spinčići 161/III, 51215 Kastav</item>
    </derivirana_varijabla>
  </DomainObject.Predmet.ProtuStrankaListFormatedWithAdressOIB>
  <DomainObject.Predmet.ProtuStrankaListNazivFormated>
    <izvorni_sadrzaj>
      <item>HIDRA GRUPA društvo s ograničenom odgovornošću za proizvodnju, trgovinu i usluge u stečaju</item>
    </izvorni_sadrzaj>
    <derivirana_varijabla naziv="DomainObject.Predmet.ProtuStrankaListNazivFormated_1">
      <item>HIDRA GRUPA društvo s ograničenom odgovornošću za proizvodnju, trgovinu i usluge u stečaju</item>
    </derivirana_varijabla>
  </DomainObject.Predmet.ProtuStrankaListNazivFormated>
  <DomainObject.Predmet.ProtuStrankaListNazivFormatedOIB>
    <izvorni_sadrzaj>
      <item>HIDRA GRUPA društvo s ograničenom odgovornošću za proizvodnju, trgovinu i usluge u stečaju, OIB 71606121066</item>
    </izvorni_sadrzaj>
    <derivirana_varijabla naziv="DomainObject.Predmet.ProtuStrankaListNazivFormatedOIB_1">
      <item>HIDRA GRUPA društvo s ograničenom odgovornošću za proizvodnju, trgovinu i usluge u stečaju, OIB 71606121066</item>
    </derivirana_varijabla>
  </DomainObject.Predmet.ProtuStrankaListNazivFormatedOIB>
  <DomainObject.Predmet.OstaliListFormated>
    <izvorni_sadrzaj>
      <item>Renata Popović</item>
      <item>DAMIR JURKOVIĆ</item>
      <item>JASNA DRAČA</item>
      <item>DRAGAN BACANOVIĆ</item>
      <item>STIPE LUKAČ</item>
      <item>MARKO ZAGORAC</item>
    </izvorni_sadrzaj>
    <derivirana_varijabla naziv="DomainObject.Predmet.OstaliListFormated_1">
      <item>Renata Popović</item>
      <item>DAMIR JURKOVIĆ</item>
      <item>JASNA DRAČA</item>
      <item>DRAGAN BACANOVIĆ</item>
      <item>STIPE LUKAČ</item>
      <item>MARKO ZAGORAC</item>
    </derivirana_varijabla>
  </DomainObject.Predmet.OstaliListFormated>
  <DomainObject.Predmet.OstaliListFormatedOIB>
    <izvorni_sadrzaj>
      <item>Renata Popović, OIB 95406566101</item>
      <item>DAMIR JURKOVIĆ</item>
      <item>JASNA DRAČA</item>
      <item>DRAGAN BACANOVIĆ</item>
      <item>STIPE LUKAČ</item>
      <item>MARKO ZAGORAC</item>
    </izvorni_sadrzaj>
    <derivirana_varijabla naziv="DomainObject.Predmet.OstaliListFormatedOIB_1">
      <item>Renata Popović, OIB 95406566101</item>
      <item>DAMIR JURKOVIĆ</item>
      <item>JASNA DRAČA</item>
      <item>DRAGAN BACANOVIĆ</item>
      <item>STIPE LUKAČ</item>
      <item>MARKO ZAGORAC</item>
    </derivirana_varijabla>
  </DomainObject.Predmet.OstaliListFormatedOIB>
  <DomainObject.Predmet.OstaliListFormatedWithAdress>
    <izvorni_sadrzaj>
      <item>Renata Popović, Rubeši 90, 51215 Kastav</item>
      <item>DAMIR JURKOVIĆ</item>
      <item>JASNA DRAČA</item>
      <item>DRAGAN BACANOVIĆ</item>
      <item>STIPE LUKAČ</item>
      <item>MARKO ZAGORAC</item>
    </izvorni_sadrzaj>
    <derivirana_varijabla naziv="DomainObject.Predmet.OstaliListFormatedWithAdress_1">
      <item>Renata Popović, Rubeši 90, 51215 Kastav</item>
      <item>DAMIR JURKOVIĆ</item>
      <item>JASNA DRAČA</item>
      <item>DRAGAN BACANOVIĆ</item>
      <item>STIPE LUKAČ</item>
      <item>MARKO ZAGORAC</item>
    </derivirana_varijabla>
  </DomainObject.Predmet.OstaliListFormatedWithAdress>
  <DomainObject.Predmet.OstaliListFormatedWithAdressOIB>
    <izvorni_sadrzaj>
      <item>Renata Popović, OIB 95406566101, Rubeši 90, 51215 Kastav</item>
      <item>DAMIR JURKOVIĆ</item>
      <item>JASNA DRAČA</item>
      <item>DRAGAN BACANOVIĆ</item>
      <item>STIPE LUKAČ</item>
      <item>MARKO ZAGORAC</item>
    </izvorni_sadrzaj>
    <derivirana_varijabla naziv="DomainObject.Predmet.OstaliListFormatedWithAdressOIB_1">
      <item>Renata Popović, OIB 95406566101, Rubeši 90, 51215 Kastav</item>
      <item>DAMIR JURKOVIĆ</item>
      <item>JASNA DRAČA</item>
      <item>DRAGAN BACANOVIĆ</item>
      <item>STIPE LUKAČ</item>
      <item>MARKO ZAGORAC</item>
    </derivirana_varijabla>
  </DomainObject.Predmet.OstaliListFormatedWithAdressOIB>
  <DomainObject.Predmet.OstaliListNazivFormated>
    <izvorni_sadrzaj>
      <item>Renata Popović</item>
      <item>DAMIR JURKOVIĆ</item>
      <item>JASNA DRAČA</item>
      <item>DRAGAN BACANOVIĆ</item>
      <item>STIPE LUKAČ</item>
      <item>MARKO ZAGORAC</item>
    </izvorni_sadrzaj>
    <derivirana_varijabla naziv="DomainObject.Predmet.OstaliListNazivFormated_1">
      <item>Renata Popović</item>
      <item>DAMIR JURKOVIĆ</item>
      <item>JASNA DRAČA</item>
      <item>DRAGAN BACANOVIĆ</item>
      <item>STIPE LUKAČ</item>
      <item>MARKO ZAGORAC</item>
    </derivirana_varijabla>
  </DomainObject.Predmet.OstaliListNazivFormated>
  <DomainObject.Predmet.OstaliListNazivFormatedOIB>
    <izvorni_sadrzaj>
      <item>Renata Popović, OIB 95406566101</item>
      <item>DAMIR JURKOVIĆ</item>
      <item>JASNA DRAČA</item>
      <item>DRAGAN BACANOVIĆ</item>
      <item>STIPE LUKAČ</item>
      <item>MARKO ZAGORAC</item>
    </izvorni_sadrzaj>
    <derivirana_varijabla naziv="DomainObject.Predmet.OstaliListNazivFormatedOIB_1">
      <item>Renata Popović, OIB 95406566101</item>
      <item>DAMIR JURKOVIĆ</item>
      <item>JASNA DRAČA</item>
      <item>DRAGAN BACANOVIĆ</item>
      <item>STIPE LUKAČ</item>
      <item>MARKO ZAGORAC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2017.</izvorni_sadrzaj>
    <derivirana_varijabla naziv="DomainObject.Datum_1">6.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HIDRA GRUPA društvo s ograničenom odgovornošću za proizvodnju, trgovinu i usluge u stečaju</izvorni_sadrzaj>
    <derivirana_varijabla naziv="DomainObject.Predmet.ProtustrankaIDrugi_1">HIDRA GRUPA društvo s ograničenom odgovornošću za proizvodnju, trgovinu i usluge u stečaju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HIDRA GRUPA društvo s ograničenom odgovornošću za proizvodnju, trgovinu i usluge u stečaju, OIB 71606121066, Spinčići 161/III, 51215 Kastav</izvorni_sadrzaj>
    <derivirana_varijabla naziv="DomainObject.Predmet.ProtustrankaIDrugiAdressOIB_1">HIDRA GRUPA društvo s ograničenom odgovornošću za proizvodnju, trgovinu i usluge u stečaju, OIB 71606121066, Spinčići 161/III,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HIDRA GRUPA društvo s ograničenom odgovornošću za proizvodnju, trgovinu i usluge u stečaju</item>
      <item>Renata Popović</item>
      <item>DAMIR JURKOVIĆ</item>
      <item>JASNA DRAČA</item>
      <item>DRAGAN BACANOVIĆ</item>
      <item>STIPE LUKAČ</item>
      <item>MARKO ZAGORAC</item>
    </izvorni_sadrzaj>
    <derivirana_varijabla naziv="DomainObject.Predmet.SudioniciListNaziv_1">
      <item>FINA Rijeka</item>
      <item>HIDRA GRUPA društvo s ograničenom odgovornošću za proizvodnju, trgovinu i usluge u stečaju</item>
      <item>Renata Popović</item>
      <item>DAMIR JURKOVIĆ</item>
      <item>JASNA DRAČA</item>
      <item>DRAGAN BACANOVIĆ</item>
      <item>STIPE LUKAČ</item>
      <item>MARKO ZAGORAC</item>
    </derivirana_varijabla>
  </DomainObject.Predmet.SudioniciListNaziv>
  <DomainObject.Predmet.SudioniciListAdressOIB>
    <izvorni_sadrzaj>
      <item>FINA Rijeka, OIB 85821130368, Frana Kurelca 8,51000 Rijeka</item>
      <item>HIDRA GRUPA društvo s ograničenom odgovornošću za proizvodnju, trgovinu i usluge u stečaju, OIB 71606121066, Spinčići 161/III,51215 Kastav</item>
      <item>Renata Popović, OIB 95406566101, Rubeši 90,51215 Kastav</item>
      <item>DAMIR JURKOVIĆ</item>
      <item>JASNA DRAČA</item>
      <item>DRAGAN BACANOVIĆ</item>
      <item>STIPE LUKAČ</item>
      <item>MARKO ZAGORAC</item>
    </izvorni_sadrzaj>
    <derivirana_varijabla naziv="DomainObject.Predmet.SudioniciListAdressOIB_1">
      <item>FINA Rijeka, OIB 85821130368, Frana Kurelca 8,51000 Rijeka</item>
      <item>HIDRA GRUPA društvo s ograničenom odgovornošću za proizvodnju, trgovinu i usluge u stečaju, OIB 71606121066, Spinčići 161/III,51215 Kastav</item>
      <item>Renata Popović, OIB 95406566101, Rubeši 90,51215 Kastav</item>
      <item>DAMIR JURKOVIĆ</item>
      <item>JASNA DRAČA</item>
      <item>DRAGAN BACANOVIĆ</item>
      <item>STIPE LUKAČ</item>
      <item>MARKO ZAGORAC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71606121066</item>
      <item>, OIB 95406566101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71606121066</item>
      <item>, OIB 95406566101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Zagorac, OIB 82182414496, Ante Starčevića 5 Rijeka</item>
    </izvorni_sadrzaj>
    <derivirana_varijabla naziv="DomainObject.Predmet.StecajniUpraviteljiListAddressOIB_1">
      <item>Marko Zagorac, OIB 82182414496, Ante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95F549F-3606-490F-9721-107DD48E0EF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797</properties:Words>
  <properties:Characters>4569</properties:Characters>
  <properties:Lines>156</properties:Lines>
  <properties:Paragraphs>87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5553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2017-07-06T11:47:00Z</dcterms:created>
  <dc:creator>rcerneka</dc:creator>
  <cp:lastModifiedBy>Jasna Radulović</cp:lastModifiedBy>
  <cp:lastPrinted>2017-07-06T11:58:00Z</cp:lastPrinted>
  <dcterms:modified xmlns:xsi="http://www.w3.org/2001/XMLSchema-instance" xsi:type="dcterms:W3CDTF">2017-07-06T12:00:00Z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