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4a21" w14:paraId="bd44a21" w:rsidRDefault="008D46D1" w:rsidP="008D46D1" w:rsidR="008D46D1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389B" w:rsidR="008D46D1" w:rsidRPr="002F3D5C">
        <w:tc>
          <w:tcPr>
            <w:tcW w:type="dxa" w:w="3060"/>
          </w:tcPr>
          <w:p w:rsidRDefault="008D46D1" w:rsidP="009F389B" w:rsidR="008D46D1" w:rsidRPr="002F3D5C">
            <w:r w:rsidRPr="002F3D5C">
              <w:t>REPUBLIKA HRVATSKA</w:t>
            </w:r>
          </w:p>
          <w:p w:rsidRDefault="008D46D1" w:rsidP="009F389B" w:rsidR="008D46D1" w:rsidRPr="002F3D5C">
            <w:r w:rsidRPr="002F3D5C">
              <w:t>Trgovački sud u Zagrebu</w:t>
            </w:r>
          </w:p>
          <w:p w:rsidRDefault="008D46D1" w:rsidP="009F389B" w:rsidR="008D46D1" w:rsidRPr="002F3D5C">
            <w:r w:rsidRPr="002F3D5C">
              <w:t>Zagreb, Amruševa 2/II</w:t>
            </w:r>
          </w:p>
        </w:tc>
      </w:tr>
    </w:tbl>
    <w:p w:rsidRDefault="008D46D1" w:rsidP="008D46D1" w:rsidR="008D46D1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8E5E81">
        <w:rPr>
          <w:b/>
        </w:rPr>
        <w:t xml:space="preserve">  </w:t>
      </w:r>
      <w:r>
        <w:t xml:space="preserve">  </w:t>
      </w:r>
    </w:p>
    <w:p w:rsidRDefault="008D46D1" w:rsidP="008D46D1" w:rsidR="008D46D1">
      <w:pPr>
        <w:jc w:val="right"/>
      </w:pPr>
      <w:r>
        <w:t xml:space="preserve"> </w:t>
      </w:r>
    </w:p>
    <w:p w:rsidRDefault="008D46D1" w:rsidP="008D46D1" w:rsidR="008D46D1" w:rsidRPr="009302AD">
      <w:pPr>
        <w:jc w:val="center"/>
      </w:pPr>
      <w:r w:rsidRPr="009302AD">
        <w:t>R E P U B L I K A   H R V A T S K A</w:t>
      </w:r>
    </w:p>
    <w:p w:rsidRDefault="008D46D1" w:rsidP="008D46D1" w:rsidR="008D46D1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8D46D1" w:rsidP="008D46D1" w:rsidR="008D46D1" w:rsidRPr="000623D3">
      <w:pPr>
        <w:jc w:val="center"/>
        <w:rPr>
          <w:b/>
          <w:sz w:val="22"/>
          <w:szCs w:val="22"/>
        </w:rPr>
      </w:pPr>
    </w:p>
    <w:p w:rsidRDefault="008D46D1" w:rsidP="004B0BC5" w:rsidR="008D46D1" w:rsidRPr="001112AC">
      <w:pPr>
        <w:ind w:firstLine="708"/>
        <w:jc w:val="both"/>
      </w:pPr>
      <w:r w:rsidRPr="00BE2BB6">
        <w:rPr>
          <w:lang w:val="pt-BR"/>
        </w:rPr>
        <w:t>Trgovački sud u Zagrebu, po stečajnom sucu Nikoli Ribarić, u stečajnom predmetu nad</w:t>
      </w:r>
      <w:r>
        <w:rPr>
          <w:lang w:val="pt-BR"/>
        </w:rPr>
        <w:t xml:space="preserve"> dužnikom </w:t>
      </w:r>
      <w:r>
        <w:t>POPLAŠEN d.o.o.</w:t>
      </w:r>
      <w:r w:rsidR="00941583">
        <w:t xml:space="preserve"> u stečaju</w:t>
      </w:r>
      <w:r>
        <w:t>, Novaki (Općina Dubrava), Novaki 35, OIB: 74972816660</w:t>
      </w:r>
      <w:r>
        <w:rPr>
          <w:lang w:val="pt-BR"/>
        </w:rPr>
        <w:t xml:space="preserve">, dana </w:t>
      </w:r>
      <w:r w:rsidR="00941583">
        <w:rPr>
          <w:lang w:val="pt-BR"/>
        </w:rPr>
        <w:t>28</w:t>
      </w:r>
      <w:r>
        <w:rPr>
          <w:lang w:val="pt-BR"/>
        </w:rPr>
        <w:t>.</w:t>
      </w:r>
      <w:r w:rsidR="00941583">
        <w:rPr>
          <w:lang w:val="pt-BR"/>
        </w:rPr>
        <w:t xml:space="preserve"> studenoga</w:t>
      </w:r>
      <w:r>
        <w:rPr>
          <w:lang w:val="pt-BR"/>
        </w:rPr>
        <w:t xml:space="preserve"> 2018. godine, </w:t>
      </w:r>
    </w:p>
    <w:p w:rsidRDefault="008D46D1" w:rsidP="008D46D1" w:rsidR="008D46D1" w:rsidRPr="005F3621">
      <w:pPr>
        <w:jc w:val="both"/>
        <w:rPr>
          <w:sz w:val="40"/>
          <w:szCs w:val="40"/>
        </w:rPr>
      </w:pPr>
    </w:p>
    <w:p w:rsidRDefault="008D46D1" w:rsidP="008D46D1" w:rsidR="008D46D1" w:rsidRPr="004B0BC5">
      <w:pPr>
        <w:jc w:val="center"/>
      </w:pPr>
      <w:r w:rsidRPr="004B0BC5">
        <w:t>r i j e š i o     j e</w:t>
      </w:r>
    </w:p>
    <w:p w:rsidRDefault="008D46D1" w:rsidP="008D46D1" w:rsidR="008D46D1" w:rsidRPr="00E278BA">
      <w:pPr>
        <w:jc w:val="center"/>
      </w:pPr>
      <w:r>
        <w:t xml:space="preserve"> </w:t>
      </w:r>
    </w:p>
    <w:p w:rsidRDefault="008D46D1" w:rsidP="00941583" w:rsidR="008D46D1" w:rsidRPr="00ED1A28">
      <w:pPr>
        <w:ind w:firstLine="708"/>
        <w:jc w:val="both"/>
      </w:pPr>
      <w:r>
        <w:t xml:space="preserve">Odbija se kao neosnovan zahtjev stečajnog upravitelja </w:t>
      </w:r>
      <w:r w:rsidR="00941583" w:rsidRPr="00941583">
        <w:t>IVAN</w:t>
      </w:r>
      <w:r w:rsidR="00941583">
        <w:t>A</w:t>
      </w:r>
      <w:r w:rsidR="00941583" w:rsidRPr="00941583">
        <w:t xml:space="preserve"> HUDOLETNJAK, Ivanec, Z</w:t>
      </w:r>
      <w:r w:rsidR="00941583">
        <w:t>avojna ulica 3, OIB:80924395653</w:t>
      </w:r>
      <w:r>
        <w:t>,  za određivanje nagrade za poslove stečajnog upravitelja dužnika</w:t>
      </w:r>
      <w:r w:rsidRPr="00523679">
        <w:t xml:space="preserve"> </w:t>
      </w:r>
      <w:r w:rsidR="00941583">
        <w:t>POPLAŠEN d.o.o. u stečaju, Novaki (Općina Dubrava), Novaki 35, OIB: 74972816660.</w:t>
      </w:r>
    </w:p>
    <w:p w:rsidRDefault="008D46D1" w:rsidP="008D46D1" w:rsidR="008D46D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8D46D1" w:rsidP="008D46D1" w:rsidR="008D46D1">
      <w:pPr>
        <w:jc w:val="center"/>
      </w:pPr>
      <w:r>
        <w:t>O</w:t>
      </w:r>
      <w:r w:rsidR="004B0BC5">
        <w:t xml:space="preserve"> </w:t>
      </w:r>
      <w:r>
        <w:t>b</w:t>
      </w:r>
      <w:r w:rsidR="004B0BC5">
        <w:t xml:space="preserve"> </w:t>
      </w:r>
      <w:r>
        <w:t>r</w:t>
      </w:r>
      <w:r w:rsidR="004B0BC5">
        <w:t xml:space="preserve"> </w:t>
      </w:r>
      <w:r>
        <w:t>a</w:t>
      </w:r>
      <w:r w:rsidR="004B0BC5">
        <w:t xml:space="preserve"> </w:t>
      </w:r>
      <w:r>
        <w:t>z</w:t>
      </w:r>
      <w:r w:rsidR="004B0BC5">
        <w:t xml:space="preserve"> </w:t>
      </w:r>
      <w:r>
        <w:t>l</w:t>
      </w:r>
      <w:r w:rsidR="004B0BC5">
        <w:t xml:space="preserve"> </w:t>
      </w:r>
      <w:r>
        <w:t>o</w:t>
      </w:r>
      <w:r w:rsidR="002C7982">
        <w:t xml:space="preserve"> </w:t>
      </w:r>
      <w:r>
        <w:t>ž</w:t>
      </w:r>
      <w:r w:rsidR="004B0BC5">
        <w:t xml:space="preserve"> </w:t>
      </w:r>
      <w:r>
        <w:t>e</w:t>
      </w:r>
      <w:r w:rsidR="004B0BC5">
        <w:t xml:space="preserve"> </w:t>
      </w:r>
      <w:r>
        <w:t>nj</w:t>
      </w:r>
      <w:r w:rsidR="004B0BC5">
        <w:t xml:space="preserve"> </w:t>
      </w:r>
      <w:r>
        <w:t>e</w:t>
      </w:r>
    </w:p>
    <w:p w:rsidRDefault="008D46D1" w:rsidP="008D46D1" w:rsidR="008D46D1">
      <w:pPr>
        <w:jc w:val="both"/>
      </w:pPr>
    </w:p>
    <w:p w:rsidRDefault="008D46D1" w:rsidP="008D46D1" w:rsidR="008D46D1">
      <w:pPr>
        <w:ind w:firstLine="720"/>
        <w:jc w:val="both"/>
      </w:pPr>
      <w:r>
        <w:t xml:space="preserve">Podneskom od </w:t>
      </w:r>
      <w:r w:rsidR="00941583">
        <w:t>21</w:t>
      </w:r>
      <w:r>
        <w:t>.</w:t>
      </w:r>
      <w:r w:rsidR="00941583">
        <w:t xml:space="preserve"> studenoga </w:t>
      </w:r>
      <w:r>
        <w:t xml:space="preserve">2018. stečajni upravitelj </w:t>
      </w:r>
      <w:r w:rsidR="00941583">
        <w:t>Ivan Hudoletnjak</w:t>
      </w:r>
      <w:r>
        <w:t xml:space="preserve"> zatražio je određivanje nagrade za poslove stečajnog upravitelja.</w:t>
      </w:r>
    </w:p>
    <w:p w:rsidRDefault="008D46D1" w:rsidP="008D46D1" w:rsidR="006703DA">
      <w:pPr>
        <w:ind w:firstLine="720"/>
        <w:jc w:val="both"/>
      </w:pPr>
      <w:r>
        <w:t xml:space="preserve">U zahtjevu se u bitnome navodi kako je stečajni upravitelj </w:t>
      </w:r>
      <w:r w:rsidR="006703DA">
        <w:t xml:space="preserve">u tijeku stečajnog postupka zaprimio prijave stečajnih vjerovnika, te iste </w:t>
      </w:r>
      <w:r w:rsidR="004B0BC5">
        <w:t>obradio, izradio i podnio sudu tablice s ispitan</w:t>
      </w:r>
      <w:r w:rsidR="006703DA">
        <w:t xml:space="preserve">im </w:t>
      </w:r>
      <w:r w:rsidR="00465FDC">
        <w:t>tražbinama</w:t>
      </w:r>
      <w:r w:rsidR="006703DA">
        <w:t xml:space="preserve"> za ispitno ročište.</w:t>
      </w:r>
      <w:r w:rsidR="00465FDC">
        <w:t xml:space="preserve"> Osim toga, stečajni upravitelj je ispitao i postojanje imovine stečajnog dužnika te o tome sastavio potrebne popise i izvješće za izvještajno ročište. Nastavno, stečajni upravitelj navodi kako su u tijeku stečajnog postupka održane tri skupštine za koje je pripremio izvješća, te kako je izvješća dostavljao tromjesečno stečajnom sucu. </w:t>
      </w:r>
      <w:r w:rsidR="0080626E">
        <w:t>Stečajni upravitelj je izvršio i druge obveze navedene u Stečajnom zakonu. Dana 2. listopada 2018. godine skupština vjerovnika dala je suglasnost da se ovaj stečajni postupak obustavi pozivom na odredbe članka 293. Stečajnog zakona. S obzirom na navedeno stečajni upravitelj je predložio da mu se odobri nagrada u iznosu od 8.000,00 kuna bruto,</w:t>
      </w:r>
      <w:r w:rsidR="00574BA3">
        <w:t xml:space="preserve"> te da se ista isplati iz Fonda. </w:t>
      </w:r>
    </w:p>
    <w:p w:rsidRDefault="00465FDC" w:rsidP="008D46D1" w:rsidR="00465FDC">
      <w:pPr>
        <w:ind w:firstLine="720"/>
        <w:jc w:val="both"/>
      </w:pPr>
    </w:p>
    <w:p w:rsidRDefault="00574BA3" w:rsidP="008D46D1" w:rsidR="008D46D1">
      <w:pPr>
        <w:ind w:firstLine="720"/>
        <w:jc w:val="both"/>
      </w:pPr>
      <w:r>
        <w:t>P</w:t>
      </w:r>
      <w:r w:rsidR="008D46D1">
        <w:t>rema članku 94. stavak 1. Stečajnog zakona (N.N.br.71/15 i 104/17, dalje: SZ) stečajni upravitelj ima pravo na nagradu za svoj rad, te na naknadu stvarnih troškova. Nagradu određuje stečajni sudac prema posebnom propisu kojim Vlada Republike Hrvatske utvrđuje kriterije i način obračuna i plaćanja nagrade stečajnom upravitelju (stavak 2. članka 94. SZ-a).</w:t>
      </w:r>
    </w:p>
    <w:p w:rsidRDefault="00574BA3" w:rsidP="008D46D1" w:rsidR="00574BA3">
      <w:pPr>
        <w:ind w:firstLine="720"/>
        <w:jc w:val="both"/>
      </w:pPr>
    </w:p>
    <w:p w:rsidRDefault="008D46D1" w:rsidP="008D46D1" w:rsidR="008D46D1">
      <w:pPr>
        <w:ind w:firstLine="720"/>
        <w:jc w:val="both"/>
      </w:pPr>
      <w:r w:rsidRPr="00A5228F">
        <w:t xml:space="preserve"> Uredbom o kriterijima i načinu obračuna i plaćanja nagrada stečajnim upraviteljima (N.N. br. 105/15., dalje: Uredba)</w:t>
      </w:r>
      <w:r>
        <w:t xml:space="preserve"> propisan je katalog poslova temeljem kojih  stečajni </w:t>
      </w:r>
      <w:r>
        <w:lastRenderedPageBreak/>
        <w:t>upravitelj ostvaruje pravo na nagradu, te poseban sustav postotnih razreda zavisan od  ukupne vrijednosti unovčene stečajne mase sa regresivnim tendencijama kod većih iznosa.</w:t>
      </w:r>
    </w:p>
    <w:p w:rsidRDefault="008D46D1" w:rsidP="008D46D1" w:rsidR="008D46D1">
      <w:pPr>
        <w:ind w:firstLine="708"/>
        <w:jc w:val="both"/>
      </w:pPr>
    </w:p>
    <w:p w:rsidRDefault="008D46D1" w:rsidP="008D46D1" w:rsidR="008D46D1">
      <w:pPr>
        <w:ind w:firstLine="708"/>
        <w:jc w:val="both"/>
      </w:pPr>
      <w:r>
        <w:t>Uredbom nije propisano da bi stečajnom upravitelju za neke druge poslove izvan kataloga poslova izričito propisanih Uredbom pripadala nagrada.</w:t>
      </w:r>
    </w:p>
    <w:p w:rsidRDefault="008D46D1" w:rsidP="008D46D1" w:rsidR="008D46D1">
      <w:pPr>
        <w:ind w:firstLine="708"/>
        <w:jc w:val="both"/>
      </w:pPr>
    </w:p>
    <w:p w:rsidRDefault="008D46D1" w:rsidP="008D46D1" w:rsidR="008D46D1">
      <w:pPr>
        <w:ind w:firstLine="708"/>
        <w:jc w:val="both"/>
      </w:pPr>
      <w:r>
        <w:t xml:space="preserve">Kako  u konkretnom slučaju poslovi koji su navedeni u zahtjevu za određivanje nagrade  nisu katalogom poslova propisanim Uredbom propisani kao poslovi za koje stečajnim upraviteljima pripada nagrada, </w:t>
      </w:r>
      <w:r w:rsidR="00574BA3">
        <w:t xml:space="preserve">te kako stečajni upravitelj u tijeku stečajnog postupka nije unovčio imovinu stečajnog dužnika, </w:t>
      </w:r>
      <w:r>
        <w:t xml:space="preserve">valjalo je zahtjev stečajnog upravitelja od </w:t>
      </w:r>
      <w:r w:rsidR="00574BA3">
        <w:t>21. studenoga 2018.</w:t>
      </w:r>
      <w:r>
        <w:t xml:space="preserve">  za određivanjem nagrade odbiti kao neosnovan.</w:t>
      </w:r>
    </w:p>
    <w:p w:rsidRDefault="008D46D1" w:rsidP="008D46D1" w:rsidR="008D46D1">
      <w:pPr>
        <w:ind w:firstLine="708"/>
        <w:jc w:val="both"/>
      </w:pPr>
    </w:p>
    <w:p w:rsidRDefault="008D46D1" w:rsidP="008D46D1" w:rsidR="008D46D1">
      <w:pPr>
        <w:jc w:val="center"/>
      </w:pPr>
    </w:p>
    <w:p w:rsidRDefault="008D46D1" w:rsidP="008D46D1" w:rsidR="008D46D1">
      <w:pPr>
        <w:jc w:val="center"/>
      </w:pPr>
      <w:r>
        <w:t xml:space="preserve">Zagreb, </w:t>
      </w:r>
      <w:r w:rsidR="00574BA3">
        <w:t>28</w:t>
      </w:r>
      <w:r>
        <w:t>.</w:t>
      </w:r>
      <w:r w:rsidR="00574BA3">
        <w:t xml:space="preserve"> studenoga</w:t>
      </w:r>
      <w:r>
        <w:t xml:space="preserve"> 2018. </w:t>
      </w:r>
    </w:p>
    <w:p w:rsidRDefault="008D46D1" w:rsidP="008D46D1" w:rsidR="008D46D1">
      <w:pPr>
        <w:ind w:left="4320"/>
        <w:jc w:val="right"/>
      </w:pPr>
      <w:r>
        <w:t xml:space="preserve">                                       Sudac:</w:t>
      </w:r>
    </w:p>
    <w:p w:rsidRDefault="00574BA3" w:rsidP="008D46D1" w:rsidR="008D46D1">
      <w:pPr>
        <w:jc w:val="right"/>
      </w:pPr>
      <w:r>
        <w:t>Nikola Ribarić</w:t>
      </w:r>
      <w:r w:rsidR="002C7982">
        <w:t>, v.r.</w:t>
      </w:r>
    </w:p>
    <w:p w:rsidRDefault="002C7982" w:rsidP="008D46D1" w:rsidR="002C7982">
      <w:pPr>
        <w:jc w:val="right"/>
      </w:pPr>
    </w:p>
    <w:p w:rsidRDefault="002C7982" w:rsidP="008D46D1" w:rsidR="002C7982">
      <w:pPr>
        <w:jc w:val="right"/>
      </w:pPr>
      <w:r>
        <w:t>Za točnost otpravka – ovlašteni službenik</w:t>
      </w:r>
    </w:p>
    <w:p w:rsidRDefault="002C7982" w:rsidP="008D46D1" w:rsidR="002C7982">
      <w:pPr>
        <w:jc w:val="right"/>
      </w:pPr>
      <w:r>
        <w:t>Maja Hajtek</w:t>
      </w:r>
    </w:p>
    <w:p w:rsidRDefault="008D46D1" w:rsidP="008D46D1" w:rsidR="008D46D1">
      <w:pPr>
        <w:jc w:val="both"/>
      </w:pPr>
    </w:p>
    <w:p w:rsidRDefault="0080677E" w:rsidP="008D46D1" w:rsidR="0080677E">
      <w:pPr>
        <w:jc w:val="both"/>
      </w:pPr>
    </w:p>
    <w:p w:rsidRDefault="008D46D1" w:rsidP="008D46D1" w:rsidR="008D46D1">
      <w:pPr>
        <w:jc w:val="both"/>
      </w:pPr>
      <w:r>
        <w:t>Uputa o pravnom lijeku:</w:t>
      </w:r>
    </w:p>
    <w:p w:rsidRDefault="008D46D1" w:rsidP="008D46D1" w:rsidR="008D46D1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56698" w:rsidP="008D46D1" w:rsidR="00D56698">
      <w:pPr>
        <w:jc w:val="both"/>
      </w:pPr>
    </w:p>
    <w:p w:rsidRDefault="00D56698" w:rsidP="002C7982" w:rsidR="00D56698">
      <w:pPr>
        <w:pStyle w:val="Odlomakpopisa"/>
        <w:jc w:val="both"/>
      </w:pPr>
    </w:p>
    <w:sectPr w:rsidSect="001D2443" w:rsidR="00D566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583" w:rsidP="00941583" w:rsidR="00941583">
      <w:r>
        <w:separator/>
      </w:r>
    </w:p>
  </w:endnote>
  <w:endnote w:id="0" w:type="continuationSeparator">
    <w:p w:rsidRDefault="00941583" w:rsidP="00941583" w:rsidR="00941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583" w:rsidP="00941583" w:rsidR="00941583">
      <w:r>
        <w:separator/>
      </w:r>
    </w:p>
  </w:footnote>
  <w:footnote w:id="0" w:type="continuationSeparator">
    <w:p w:rsidRDefault="00941583" w:rsidP="00941583" w:rsidR="00941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698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7982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698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6698" w:rsidP="004B0BC5" w:rsidR="004B0BC5" w:rsidRPr="008E5E81">
    <w:pPr>
      <w:jc w:val="right"/>
    </w:pPr>
    <w:r>
      <w:t xml:space="preserve">                                       </w:t>
    </w:r>
    <w:r w:rsidR="004B0BC5">
      <w:t>72. St- 8630/2015-48</w:t>
    </w:r>
  </w:p>
  <w:p w:rsidRDefault="002C7982" w:rsidP="00941583" w:rsidR="005866EA">
    <w:pPr>
      <w:pStyle w:val="Zaglavlje"/>
      <w:ind w:left="4956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BC5" w:rsidP="004B0BC5" w:rsidR="004B0BC5" w:rsidRPr="008E5E81">
    <w:pPr>
      <w:jc w:val="right"/>
    </w:pPr>
    <w:r>
      <w:t>72. St- 8630/2015-48</w:t>
    </w:r>
  </w:p>
  <w:p w:rsidRDefault="004B0BC5" w:rsidP="004B0BC5" w:rsidR="004B0BC5">
    <w:pPr>
      <w:pStyle w:val="Zaglavlje"/>
      <w:jc w:val="right"/>
    </w:pPr>
  </w:p>
  <w:p w:rsidRDefault="004B0BC5" w:rsidR="004B0B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019D7"/>
    <w:multiLevelType w:val="hybridMultilevel"/>
    <w:tmpl w:val="6CC41C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6D1"/>
    <w:rsid w:val="0011765A"/>
    <w:rsid w:val="002C7982"/>
    <w:rsid w:val="00465FDC"/>
    <w:rsid w:val="004B0BC5"/>
    <w:rsid w:val="00574BA3"/>
    <w:rsid w:val="006703DA"/>
    <w:rsid w:val="0080626E"/>
    <w:rsid w:val="0080677E"/>
    <w:rsid w:val="008D46D1"/>
    <w:rsid w:val="00941583"/>
    <w:rsid w:val="0095227C"/>
    <w:rsid w:val="00D5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6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6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46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46D1"/>
  </w:style>
  <w:style w:styleId="Podnoje" w:type="paragraph">
    <w:name w:val="footer"/>
    <w:basedOn w:val="Normal"/>
    <w:link w:val="PodnojeChar"/>
    <w:uiPriority w:val="99"/>
    <w:unhideWhenUsed/>
    <w:rsid w:val="00941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15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BC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067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6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D46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46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46D1"/>
  </w:style>
  <w:style w:styleId="Podnoje" w:type="paragraph">
    <w:name w:val="footer"/>
    <w:basedOn w:val="Normal"/>
    <w:link w:val="PodnojeChar"/>
    <w:uiPriority w:val="99"/>
    <w:unhideWhenUsed/>
    <w:rsid w:val="00941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15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0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BC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067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nagradu</izvorni_sadrzaj>
    <derivirana_varijabla naziv="DomainObject.Primjedba_1">Odbijen zahtjev za nagradu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St-8630/2015-43</izvorni_sadrzaj>
    <derivirana_varijabla naziv="DomainObject.PredzadnjaOdlukaIzPredmeta.Oznaka_1">St-8630/2015-43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2747</properties:Characters>
  <properties:Lines>69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2018-11-28T08:28:00Z</dcterms:created>
  <dc:creator>Nikola Ribarić</dc:creator>
  <dc:description/>
  <cp:keywords/>
  <cp:lastModifiedBy>Maja Hajtek</cp:lastModifiedBy>
  <cp:lastPrinted>2018-11-28T09:04:00Z</cp:lastPrinted>
  <dcterms:modified xmlns:xsi="http://www.w3.org/2001/XMLSchema-instance" xsi:type="dcterms:W3CDTF">2018-11-28T09:04:00Z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(Odbijanje određivanja nagrade nakon 293 poplašen hudoletnjak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