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3cbb" w14:paraId="b243cbb" w:rsidRDefault="0085700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1539240</wp:posOffset>
            </wp:positionH>
            <wp:positionV relativeFrom="page">
              <wp:posOffset>378384</wp:posOffset>
            </wp:positionV>
            <wp:extent cy="762580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5495" cx="573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5700B" w:rsidP="0085700B" w:rsidR="0085700B">
      <w:pPr>
        <w:spacing w:after="0"/>
        <w:jc w:val="both"/>
      </w:pPr>
      <w:r>
        <w:t xml:space="preserve">           Republika Hrvatska</w:t>
      </w:r>
    </w:p>
    <w:p w:rsidRDefault="0085700B" w:rsidP="0085700B" w:rsidR="0085700B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85700B" w:rsidP="0085700B" w:rsidR="0085700B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ind w:firstLine="5103"/>
        <w:jc w:val="right"/>
        <w:rPr>
          <w:rFonts w:cs="Times New Roman" w:eastAsia="Times New Roman"/>
          <w:noProof/>
          <w:szCs w:val="20"/>
          <w:lang w:eastAsia="hr-HR"/>
        </w:rPr>
      </w:pPr>
      <w:r w:rsidRPr="0085700B">
        <w:rPr>
          <w:rFonts w:cs="Times New Roman" w:eastAsia="Times New Roman"/>
          <w:noProof/>
          <w:szCs w:val="20"/>
          <w:lang w:eastAsia="hr-HR"/>
        </w:rPr>
        <w:t>Poslovni broj: 5. St-340/2017-13</w:t>
      </w: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5700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5700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5700B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85700B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THE BEST - TRGOVINA I USLUGE jednostavno društvo s ograničenom odgovornošću za trgovinu i usluge, </w:t>
      </w:r>
      <w:proofErr w:type="spellStart"/>
      <w:r w:rsidRPr="0085700B">
        <w:rPr>
          <w:rFonts w:cs="Times New Roman" w:eastAsia="Times New Roman"/>
          <w:szCs w:val="20"/>
          <w:lang w:eastAsia="hr-HR"/>
        </w:rPr>
        <w:t>Pribislavec</w:t>
      </w:r>
      <w:proofErr w:type="spellEnd"/>
      <w:r w:rsidRPr="0085700B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85700B">
        <w:rPr>
          <w:rFonts w:cs="Times New Roman" w:eastAsia="Times New Roman"/>
          <w:szCs w:val="20"/>
          <w:lang w:eastAsia="hr-HR"/>
        </w:rPr>
        <w:t>Livadarska</w:t>
      </w:r>
      <w:proofErr w:type="spellEnd"/>
      <w:r w:rsidRPr="0085700B">
        <w:rPr>
          <w:rFonts w:cs="Times New Roman" w:eastAsia="Times New Roman"/>
          <w:szCs w:val="20"/>
          <w:lang w:eastAsia="hr-HR"/>
        </w:rPr>
        <w:t xml:space="preserve"> ulica 37, MBS: 070123019, OIB: 74429677488, 4. lipnja 2018.</w:t>
      </w:r>
      <w:r w:rsidRPr="0085700B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5700B">
        <w:rPr>
          <w:rFonts w:cs="Times New Roman" w:eastAsia="Times New Roman"/>
          <w:szCs w:val="20"/>
          <w:lang w:eastAsia="hr-HR"/>
        </w:rPr>
        <w:t>r i j e š i o   j e</w:t>
      </w: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5700B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THE BEST - TRGOVINA I USLUGE jednostavno društvo s ograničenom odgovornošću za trgovinu i usluge, </w:t>
      </w:r>
      <w:proofErr w:type="spellStart"/>
      <w:r w:rsidRPr="0085700B">
        <w:rPr>
          <w:rFonts w:cs="Times New Roman" w:eastAsia="Times New Roman"/>
          <w:szCs w:val="20"/>
          <w:lang w:eastAsia="hr-HR"/>
        </w:rPr>
        <w:t>Pribislavec</w:t>
      </w:r>
      <w:proofErr w:type="spellEnd"/>
      <w:r w:rsidRPr="0085700B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85700B">
        <w:rPr>
          <w:rFonts w:cs="Times New Roman" w:eastAsia="Times New Roman"/>
          <w:szCs w:val="20"/>
          <w:lang w:eastAsia="hr-HR"/>
        </w:rPr>
        <w:t>Livadarska</w:t>
      </w:r>
      <w:proofErr w:type="spellEnd"/>
      <w:r w:rsidRPr="0085700B">
        <w:rPr>
          <w:rFonts w:cs="Times New Roman" w:eastAsia="Times New Roman"/>
          <w:szCs w:val="20"/>
          <w:lang w:eastAsia="hr-HR"/>
        </w:rPr>
        <w:t xml:space="preserve"> ulica 37, MBS: 070123019, OIB: 74429677488, da u roku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85700B">
        <w:rPr>
          <w:rFonts w:cs="Times New Roman" w:eastAsia="Times New Roman"/>
          <w:noProof/>
          <w:szCs w:val="20"/>
          <w:lang w:eastAsia="hr-HR"/>
        </w:rPr>
        <w:t xml:space="preserve"> model HR05 540-340-17.         </w:t>
      </w: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5700B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5700B">
        <w:rPr>
          <w:rFonts w:cs="Times New Roman" w:eastAsia="Times New Roman"/>
          <w:szCs w:val="20"/>
          <w:lang w:eastAsia="hr-HR"/>
        </w:rPr>
        <w:t>Obrazloženje</w:t>
      </w: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5700B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 i 104/17, dalje: SZ), 11. listopada 2016. Trgovačkom sudu u Varaždinu podnijela prijedlog za otvaranje stečajnog postupka nad dužnikom</w:t>
      </w:r>
      <w:r w:rsidRPr="0085700B">
        <w:rPr>
          <w:rFonts w:cs="Times New Roman" w:eastAsia="Times New Roman"/>
          <w:szCs w:val="20"/>
          <w:lang w:eastAsia="hr-HR"/>
        </w:rPr>
        <w:t xml:space="preserve"> THE BEST - TRGOVINA I USLUGE jednostavno društvo s ograničenom odgovornošću za trgovinu i usluge, </w:t>
      </w:r>
      <w:proofErr w:type="spellStart"/>
      <w:r w:rsidRPr="0085700B">
        <w:rPr>
          <w:rFonts w:cs="Times New Roman" w:eastAsia="Times New Roman"/>
          <w:szCs w:val="20"/>
          <w:lang w:eastAsia="hr-HR"/>
        </w:rPr>
        <w:t>Pribislavec</w:t>
      </w:r>
      <w:proofErr w:type="spellEnd"/>
      <w:r w:rsidRPr="0085700B">
        <w:rPr>
          <w:rFonts w:cs="Times New Roman" w:eastAsia="Times New Roman"/>
          <w:szCs w:val="20"/>
          <w:lang w:eastAsia="hr-HR"/>
        </w:rPr>
        <w:t xml:space="preserve">, koji je zaprimljen pod brojem St-1052/2016 i sukladno rješenju predsjednika Visokog trgovačkog suda Republike Hrvatske poslovni broj Su-525/17-7 od 23. svibnja 2017. ustupljen ovom sudu u na daljnji postupak. </w:t>
      </w: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5700B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29. prosinca 2017., temeljem čl.115. st.1. SZ-a, donio rješenje o pokretanju prethodnog postupka radi utvrđivanja pretpostavki za otvaranje stečajnog postupka. Zakonskoj zastupnici dužnika Manueli Neumann je naloženo da u roku od 15 dana sastavi i podnese sudu pisano izvješće o financijsko-gospodarskom stanju dužnika. Temeljem čl.123. st.1. i čl.128. st.1. i 5. SZ-a zakazano je ročište radi izjašnjenja o </w:t>
      </w:r>
      <w:r w:rsidRPr="0085700B">
        <w:rPr>
          <w:rFonts w:cs="Times New Roman" w:eastAsia="Times New Roman"/>
          <w:szCs w:val="20"/>
          <w:lang w:eastAsia="hr-HR"/>
        </w:rPr>
        <w:lastRenderedPageBreak/>
        <w:t xml:space="preserve">prijedlogu i rasprave o uvjetima za otvaranje stečajnog postupka na koje zakonska zastupnica dužnika nije došla, niti je podnijela pisano izvješće o gospodarsko-financijskom stanju dužnika. </w:t>
      </w: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5700B">
        <w:rPr>
          <w:rFonts w:cs="Times New Roman" w:eastAsia="Times New Roman"/>
          <w:noProof/>
          <w:szCs w:val="20"/>
          <w:lang w:eastAsia="hr-HR"/>
        </w:rPr>
        <w:t>Sud je temeljem čl.117. SZ-a zatražio od Državne geodetske uprave, Područni ured za katastar Čakovec, Ministarstva fianancija,  Porezne uprave, Područni ured Čakovec i Ministarstva unutarnjih poslova, PU Međimurske, podatke o imovini dužnika.</w:t>
      </w: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5700B">
        <w:rPr>
          <w:rFonts w:cs="Times New Roman" w:eastAsia="Times New Roman"/>
          <w:noProof/>
          <w:szCs w:val="20"/>
          <w:lang w:eastAsia="hr-HR"/>
        </w:rPr>
        <w:t xml:space="preserve">              </w:t>
      </w: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5700B">
        <w:rPr>
          <w:rFonts w:cs="Times New Roman" w:eastAsia="Times New Roman"/>
          <w:noProof/>
          <w:szCs w:val="20"/>
          <w:lang w:eastAsia="hr-HR"/>
        </w:rPr>
        <w:t xml:space="preserve">Iz dostavljenih uvjerenja Državne geodetske uprave, Područni ured za katastar Čakovec i Ministarstva unutarnjih poslova, PU Međimurske te podataka Ministarstva financija, Porezne uprave, Područni ured Čakovec (list 21-23), </w:t>
      </w:r>
      <w:r w:rsidRPr="0085700B">
        <w:rPr>
          <w:rFonts w:cs="Times New Roman" w:eastAsia="Times New Roman"/>
          <w:szCs w:val="20"/>
          <w:lang w:eastAsia="hr-HR"/>
        </w:rPr>
        <w:t>ne proizlazi da dužnik ima u vlasništvu imovinu koja bi bila dovoljna za namirenje troškova prethodnog 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5700B">
        <w:rPr>
          <w:rFonts w:cs="Times New Roman" w:eastAsia="Times New Roman"/>
          <w:szCs w:val="20"/>
          <w:lang w:eastAsia="hr-HR"/>
        </w:rPr>
        <w:t>Budući da stečajna masa nije dovoljna za namirenje troškova prethodnog i stečajnog postupka, sud smatra da su ispunjeni uvjeti za otvaranje i zaključenje stečajnog postupka te je, sukladno odredbi čl.132. st.1. SZ-a, pozvao 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</w:t>
      </w: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5700B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5700B">
        <w:rPr>
          <w:rFonts w:cs="Times New Roman" w:eastAsia="Times New Roman"/>
          <w:szCs w:val="20"/>
          <w:lang w:eastAsia="hr-HR"/>
        </w:rPr>
        <w:t>U Bjelovaru 4. lipnja 2018.</w:t>
      </w: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85700B">
        <w:rPr>
          <w:rFonts w:cs="Times New Roman" w:eastAsia="Times New Roman"/>
          <w:szCs w:val="20"/>
          <w:lang w:eastAsia="hr-HR"/>
        </w:rPr>
        <w:t xml:space="preserve">   Stečajna sutkinja</w:t>
      </w: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85700B">
        <w:rPr>
          <w:rFonts w:cs="Times New Roman" w:eastAsia="Times New Roman"/>
          <w:szCs w:val="20"/>
          <w:lang w:eastAsia="hr-HR"/>
        </w:rPr>
        <w:t xml:space="preserve">    Marija Petrina Kubica v.r.</w:t>
      </w: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85700B" w:rsidP="0085700B" w:rsidR="0085700B" w:rsidRPr="0085700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85700B">
        <w:rPr>
          <w:rFonts w:cs="Times New Roman" w:eastAsia="Times New Roman"/>
          <w:noProof/>
          <w:szCs w:val="20"/>
          <w:lang w:eastAsia="hr-HR"/>
        </w:rPr>
        <w:t xml:space="preserve">   Za točnost otpravka - ovlašteni službenik</w:t>
      </w:r>
    </w:p>
    <w:p w:rsidRDefault="0085700B" w:rsidP="0085700B" w:rsidR="0085700B" w:rsidRPr="0085700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85700B">
        <w:rPr>
          <w:rFonts w:cs="Times New Roman" w:eastAsia="Times New Roman"/>
          <w:noProof/>
          <w:szCs w:val="20"/>
          <w:lang w:eastAsia="hr-HR"/>
        </w:rPr>
        <w:t xml:space="preserve">                        Željka Vitez</w:t>
      </w: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5700B" w:rsidP="0085700B" w:rsidR="0085700B" w:rsidRPr="008570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5700B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85700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7991870"/>
      <w:docPartObj>
        <w:docPartGallery w:val="Page Numbers (Top of Page)"/>
        <w:docPartUnique/>
      </w:docPartObj>
    </w:sdtPr>
    <w:sdtContent>
      <w:p w:rsidRDefault="0085700B" w:rsidP="0085700B" w:rsidR="0085700B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5700B" w:rsidP="0085700B" w:rsidR="008333A9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noProof/>
        <w:szCs w:val="20"/>
        <w:lang w:eastAsia="hr-HR"/>
      </w:rPr>
    </w:pPr>
    <w:r w:rsidRPr="0085700B">
      <w:rPr>
        <w:rFonts w:cs="Times New Roman" w:eastAsia="Times New Roman"/>
        <w:noProof/>
        <w:szCs w:val="20"/>
        <w:lang w:eastAsia="hr-HR"/>
      </w:rPr>
      <w:t>Poslovni broj: 5. St-340/2017-13</w:t>
    </w:r>
  </w:p>
  <w:p w:rsidRDefault="0085700B" w:rsidP="0085700B" w:rsidR="0085700B" w:rsidRPr="0085700B">
    <w:pPr>
      <w:overflowPunct w:val="false"/>
      <w:autoSpaceDE w:val="false"/>
      <w:autoSpaceDN w:val="false"/>
      <w:adjustRightInd w:val="false"/>
      <w:spacing w:after="0"/>
      <w:ind w:firstLine="5103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00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4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911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St-340/2017-13</izvorni_sadrzaj>
    <derivirana_varijabla naziv="DomainObject.Oznaka_1">St-340/2017-13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St-340/2017</izvorni_sadrzaj>
    <derivirana_varijabla naziv="DomainObject.Predmet.OznakaBroj_1">St-340/2017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 BEST – TRGOVINA I USLUGE jednostavno društvo s ograničenom odgovornošću za trgovinu i usluge zastupanog po punomoćniku Manuela Neumann</izvorni_sadrzaj>
    <derivirana_varijabla naziv="DomainObject.Predmet.ProtustrankaFormated_1">  THE BEST – TRGOVINA I USLUGE jednostavno društvo s ograničenom odgovornošću za trgovinu i usluge zastupanog po punomoćniku Manuela Neumann</derivirana_varijabla>
  </DomainObject.Predmet.ProtustrankaFormated>
  <DomainObject.Predmet.ProtustrankaFormatedOIB>
    <izvorni_sadrzaj>  THE BEST – TRGOVINA I USLUGE jednostavno društvo s ograničenom odgovornošću za trgovinu i usluge, OIB 74429677488 zastupanog po punomoćniku Manuela Neumann</izvorni_sadrzaj>
    <derivirana_varijabla naziv="DomainObject.Predmet.ProtustrankaFormatedOIB_1">  THE BEST – TRGOVINA I USLUGE jednostavno društvo s ograničenom odgovornošću za trgovinu i usluge, OIB 74429677488 zastupanog po punomoćniku Manuela Neumann</derivirana_varijabla>
  </DomainObject.Predmet.ProtustrankaFormatedOIB>
  <DomainObject.Predmet.ProtustrankaFormatedWithAdress>
    <izvorni_sadrzaj> THE BEST – TRGOVINA I USLUGE jednostavno društvo s ograničenom odgovornošću za trgovinu i usluge, Livadarska ulica 37, 40000 Pribislavec zastupanog po punomoćniku Manuela Neumann</izvorni_sadrzaj>
    <derivirana_varijabla naziv="DomainObject.Predmet.ProtustrankaFormatedWithAdress_1"> THE BEST – TRGOVINA I USLUGE jednostavno društvo s ograničenom odgovornošću za trgovinu i usluge, Livadarska ulica 37, 40000 Pribislavec zastupanog po punomoćniku Manuela Neumann</derivirana_varijabla>
  </DomainObject.Predmet.ProtustrankaFormatedWithAdress>
  <DomainObject.Predmet.ProtustrankaFormatedWithAdressOIB>
    <izvorni_sadrzaj> THE BEST – TRGOVINA I USLUGE jednostavno društvo s ograničenom odgovornošću za trgovinu i usluge, OIB 74429677488, Livadarska ulica 37, 40000 Pribislavec zastupanog po punomoćniku Manuela Neumann</izvorni_sadrzaj>
    <derivirana_varijabla naziv="DomainObject.Predmet.ProtustrankaFormatedWithAdressOIB_1"> THE BEST – TRGOVINA I USLUGE jednostavno društvo s ograničenom odgovornošću za trgovinu i usluge, OIB 74429677488, Livadarska ulica 37, 40000 Pribislavec zastupanog po punomoćniku Manuela Neumann</derivirana_varijabla>
  </DomainObject.Predmet.ProtustrankaFormatedWithAdressOIB>
  <DomainObject.Predmet.ProtustrankaWithAdress>
    <izvorni_sadrzaj>THE BEST – TRGOVINA I USLUGE jednostavno društvo s ograničenom odgovornošću za trgovinu i usluge Livadarska ulica 37, 40000 Pribislavec</izvorni_sadrzaj>
    <derivirana_varijabla naziv="DomainObject.Predmet.ProtustrankaWithAdress_1">THE BEST – TRGOVINA I USLUGE jednostavno društvo s ograničenom odgovornošću za trgovinu i usluge Livadarska ulica 37, 40000 Pribislavec</derivirana_varijabla>
  </DomainObject.Predmet.ProtustrankaWithAdress>
  <DomainObject.Predmet.ProtustrankaWithAdressOIB>
    <izvorni_sadrzaj>THE BEST – TRGOVINA I USLUGE jednostavno društvo s ograničenom odgovornošću za trgovinu i usluge, OIB 74429677488, Livadarska ulica 37, 40000 Pribislavec</izvorni_sadrzaj>
    <derivirana_varijabla naziv="DomainObject.Predmet.ProtustrankaWithAdressOIB_1">THE BEST – TRGOVINA I USLUGE jednostavno društvo s ograničenom odgovornošću za trgovinu i usluge, OIB 74429677488, Livadarska ulica 37, 40000 Pribislavec</derivirana_varijabla>
  </DomainObject.Predmet.ProtustrankaWithAdressOIB>
  <DomainObject.Predmet.ProtustrankaNazivFormated>
    <izvorni_sadrzaj>THE BEST – TRGOVINA I USLUGE jednostavno društvo s ograničenom odgovornošću za trgovinu i usluge</izvorni_sadrzaj>
    <derivirana_varijabla naziv="DomainObject.Predmet.ProtustrankaNazivFormated_1">THE BEST – TRGOVINA I USLUGE jednostavno društvo s ograničenom odgovornošću za trgovinu i usluge</derivirana_varijabla>
  </DomainObject.Predmet.ProtustrankaNazivFormated>
  <DomainObject.Predmet.ProtustrankaNazivFormatedOIB>
    <izvorni_sadrzaj>THE BEST – TRGOVINA I USLUGE jednostavno društvo s ograničenom odgovornošću za trgovinu i usluge, OIB 74429677488</izvorni_sadrzaj>
    <derivirana_varijabla naziv="DomainObject.Predmet.ProtustrankaNazivFormatedOIB_1">THE BEST – TRGOVINA I USLUGE jednostavno društvo s ograničenom odgovornošću za trgovinu i usluge, OIB 74429677488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THE BEST – TRGOVINA I USLUGE jednostavno društvo s ograničenom odgovornošću za trgovinu i usluge zastupanog po punomoćniku Manuela Neumann</item>
    </izvorni_sadrzaj>
    <derivirana_varijabla naziv="DomainObject.Predmet.ProtuStrankaListFormated_1">
      <item>THE BEST – TRGOVINA I USLUGE jednostavno društvo s ograničenom odgovornošću za trgovinu i usluge zastupanog po punomoćniku Manuela Neumann</item>
    </derivirana_varijabla>
  </DomainObject.Predmet.ProtuStrankaListFormated>
  <DomainObject.Predmet.ProtuStrankaListFormatedOIB>
    <izvorni_sadrzaj>
      <item>THE BEST – TRGOVINA I USLUGE jednostavno društvo s ograničenom odgovornošću za trgovinu i usluge, OIB 74429677488 zastupanog po punomoćniku Manuela Neumann</item>
    </izvorni_sadrzaj>
    <derivirana_varijabla naziv="DomainObject.Predmet.ProtuStrankaListFormatedOIB_1">
      <item>THE BEST – TRGOVINA I USLUGE jednostavno društvo s ograničenom odgovornošću za trgovinu i usluge, OIB 74429677488 zastupanog po punomoćniku Manuela Neumann</item>
    </derivirana_varijabla>
  </DomainObject.Predmet.ProtuStrankaListFormatedOIB>
  <DomainObject.Predmet.ProtuStrankaListFormatedWithAdress>
    <izvorni_sadrzaj>
      <item>THE BEST – TRGOVINA I USLUGE jednostavno društvo s ograničenom odgovornošću za trgovinu i usluge, Livadarska ulica 37, 40000 Pribislavec zastupanog po punomoćniku Manuela Neumann</item>
    </izvorni_sadrzaj>
    <derivirana_varijabla naziv="DomainObject.Predmet.ProtuStrankaListFormatedWithAdress_1">
      <item>THE BEST – TRGOVINA I USLUGE jednostavno društvo s ograničenom odgovornošću za trgovinu i usluge, Livadarska ulica 37, 40000 Pribislavec zastupanog po punomoćniku Manuela Neumann</item>
    </derivirana_varijabla>
  </DomainObject.Predmet.ProtuStrankaListFormatedWithAdress>
  <DomainObject.Predmet.ProtuStrankaListFormatedWithAdressOIB>
    <izvorni_sadrzaj>
      <item>THE BEST – TRGOVINA I USLUGE jednostavno društvo s ograničenom odgovornošću za trgovinu i usluge, OIB 74429677488, Livadarska ulica 37, 40000 Pribislavec zastupanog po punomoćniku Manuela Neumann</item>
    </izvorni_sadrzaj>
    <derivirana_varijabla naziv="DomainObject.Predmet.ProtuStrankaListFormatedWithAdressOIB_1">
      <item>THE BEST – TRGOVINA I USLUGE jednostavno društvo s ograničenom odgovornošću za trgovinu i usluge, OIB 74429677488, Livadarska ulica 37, 40000 Pribislavec zastupanog po punomoćniku Manuela Neumann</item>
    </derivirana_varijabla>
  </DomainObject.Predmet.ProtuStrankaListFormatedWithAdressOIB>
  <DomainObject.Predmet.ProtuStrankaListNazivFormated>
    <izvorni_sadrzaj>
      <item>THE BEST – TRGOVINA I USLUGE jednostavno društvo s ograničenom odgovornošću za trgovinu i usluge</item>
    </izvorni_sadrzaj>
    <derivirana_varijabla naziv="DomainObject.Predmet.ProtuStrankaListNazivFormated_1">
      <item>THE BEST – TRGOVINA I USLUGE jednostavno društvo s ograničenom odgovornošću za trgovinu i usluge</item>
    </derivirana_varijabla>
  </DomainObject.Predmet.ProtuStrankaListNazivFormated>
  <DomainObject.Predmet.ProtuStrankaListNazivFormatedOIB>
    <izvorni_sadrzaj>
      <item>THE BEST – TRGOVINA I USLUGE jednostavno društvo s ograničenom odgovornošću za trgovinu i usluge, OIB 74429677488</item>
    </izvorni_sadrzaj>
    <derivirana_varijabla naziv="DomainObject.Predmet.ProtuStrankaListNazivFormatedOIB_1">
      <item>THE BEST – TRGOVINA I USLUGE jednostavno društvo s ograničenom odgovornošću za trgovinu i usluge, OIB 74429677488</item>
    </derivirana_varijabla>
  </DomainObject.Predmet.ProtuStrankaListNazivFormatedOIB>
  <DomainObject.Predmet.OstaliListFormated>
    <izvorni_sadrzaj>
      <item>e-oglasna ploča</item>
      <item>Sudski registar</item>
      <item>Manuela Neumann punomoćnik sudionika u postupku THE BEST – TRGOVINA I USLUGE jednostavno društvo s ograničenom odgovornošću za trgovinu i usluge</item>
    </izvorni_sadrzaj>
    <derivirana_varijabla naziv="DomainObject.Predmet.OstaliListFormated_1">
      <item>e-oglasna ploča</item>
      <item>Sudski registar</item>
      <item>Manuela Neumann punomoćnik sudionika u postupku THE BEST – TRGOVINA I USLUGE jednostavno društvo s ograničenom odgovornošću za trgovinu i usluge</item>
    </derivirana_varijabla>
  </DomainObject.Predmet.OstaliListFormated>
  <DomainObject.Predmet.OstaliListFormatedOIB>
    <izvorni_sadrzaj>
      <item>e-oglasna ploča</item>
      <item>Sudski registar</item>
      <item>Manuela Neumann, OIB 48519634577 punomoćnik sudionika u postupku THE BEST – TRGOVINA I USLUGE jednostavno društvo s ograničenom odgovornošću za trgovinu i usluge</item>
    </izvorni_sadrzaj>
    <derivirana_varijabla naziv="DomainObject.Predmet.OstaliListFormatedOIB_1">
      <item>e-oglasna ploča</item>
      <item>Sudski registar</item>
      <item>Manuela Neumann, OIB 48519634577 punomoćnik sudionika u postupku THE BEST – TRGOVINA I USLUGE jednostavno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</item>
      <item>Manuela Neumann, Ulica Miroslava Krleže 4, 40000 Pribislavec punomoćnik sudionika u postupku THE BEST – TRGOVINA I USLUGE jednostavno društvo s ograničenom odgovornošću za trgovinu i usluge</item>
    </izvorni_sadrzaj>
    <derivirana_varijabla naziv="DomainObject.Predmet.OstaliListFormatedWithAdress_1">
      <item>e-oglasna ploča</item>
      <item>Sudski registar</item>
      <item>Manuela Neumann, Ulica Miroslava Krleže 4, 40000 Pribislavec punomoćnik sudionika u postupku THE BEST – TRGOVINA I USLUGE jednostavno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</item>
      <item>Manuela Neumann, OIB 48519634577, Ulica Miroslava Krleže 4, 40000 Pribislavec punomoćnik sudionika u postupku THE BEST – TRGOVINA I USLUGE jednostavno društvo s ograničenom odgovornošću za trgovinu i usluge</item>
    </izvorni_sadrzaj>
    <derivirana_varijabla naziv="DomainObject.Predmet.OstaliListFormatedWithAdressOIB_1">
      <item>e-oglasna ploča</item>
      <item>Sudski registar</item>
      <item>Manuela Neumann, OIB 48519634577, Ulica Miroslava Krleže 4, 40000 Pribislavec punomoćnik sudionika u postupku THE BEST – TRGOVINA I USLUGE jednostavno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</item>
      <item>Manuela Neumann</item>
    </izvorni_sadrzaj>
    <derivirana_varijabla naziv="DomainObject.Predmet.OstaliListNazivFormated_1">
      <item>e-oglasna ploča</item>
      <item>Sudski registar</item>
      <item>Manuela Neumann</item>
    </derivirana_varijabla>
  </DomainObject.Predmet.OstaliListNazivFormated>
  <DomainObject.Predmet.OstaliListNazivFormatedOIB>
    <izvorni_sadrzaj>
      <item>e-oglasna ploča</item>
      <item>Sudski registar</item>
      <item>Manuela Neumann, OIB 48519634577</item>
    </izvorni_sadrzaj>
    <derivirana_varijabla naziv="DomainObject.Predmet.OstaliListNazivFormatedOIB_1">
      <item>e-oglasna ploča</item>
      <item>Sudski registar</item>
      <item>Manuela Neumann, OIB 48519634577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St-340/2017-13</izvorni_sadrzaj>
    <derivirana_varijabla naziv="DomainObject.PoslovniBrojDokumenta_1">St-340/2017-13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THE BEST – TRGOVINA I USLUGE jednostavno društvo s ograničenom odgovornošću za trgovinu i usluge</izvorni_sadrzaj>
    <derivirana_varijabla naziv="DomainObject.Predmet.ProtustrankaIDrugi_1">THE BEST – TRGOVINA I USLUGE jednostavno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THE BEST – TRGOVINA I USLUGE jednostavno društvo s ograničenom odgovornošću za trgovinu i usluge, OIB 74429677488, Livadarska ulica 37, 40000 Pribislavec</izvorni_sadrzaj>
    <derivirana_varijabla naziv="DomainObject.Predmet.ProtustrankaIDrugiAdressOIB_1">THE BEST – TRGOVINA I USLUGE jednostavno društvo s ograničenom odgovornošću za trgovinu i usluge, OIB 74429677488, Livadarska ulica 37,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THE BEST – TRGOVINA I USLUGE jednostavno društvo s ograničenom odgovornošću za trgovinu i usluge</item>
      <item>e-oglasna ploča</item>
      <item>Sudski registar</item>
      <item>Manuela Neumann</item>
    </izvorni_sadrzaj>
    <derivirana_varijabla naziv="DomainObject.Predmet.SudioniciListNaziv_1">
      <item>Financijska agencija, RC ZAGREB, Podružnica VARAŽDIN</item>
      <item>THE BEST – TRGOVINA I USLUGE jednostavno društvo s ograničenom odgovornošću za trgovinu i usluge</item>
      <item>e-oglasna ploča</item>
      <item>Sudski registar</item>
      <item>Manuela Neumann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THE BEST – TRGOVINA I USLUGE jednostavno društvo s ograničenom odgovornošću za trgovinu i usluge, OIB 74429677488, Livadarska ulica 37,40000 Pribislavec</item>
      <item>e-oglasna ploča</item>
      <item>Sudski registar</item>
      <item>Manuela Neumann, OIB 48519634577, Ulica Miroslava Krleže 4,40000 Pribislavec</item>
    </izvorni_sadrzaj>
    <derivirana_varijabla naziv="DomainObject.Predmet.SudioniciListAdressOIB_1">
      <item>Financijska agencija, RC ZAGREB, Podružnica VARAŽDIN, OIB 85821130368, A. Cesarca 2,42000 Varaždin</item>
      <item>THE BEST – TRGOVINA I USLUGE jednostavno društvo s ograničenom odgovornošću za trgovinu i usluge, OIB 74429677488, Livadarska ulica 37,40000 Pribislavec</item>
      <item>e-oglasna ploča</item>
      <item>Sudski registar</item>
      <item>Manuela Neumann, OIB 48519634577, Ulica Miroslava Krleže 4,40000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0D1F4F-EB83-497A-85AA-70A7FDEAFB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3852</properties:Characters>
  <properties:Lines>89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2018-06-04T11:52:00Z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St-340/2017-13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