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3095" w14:paraId="6fa3095" w:rsidRDefault="007C2CF0" w:rsidP="00910611" w:rsidR="007C2CF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CF0" w:rsidP="00910611" w:rsidR="007C2CF0">
      <w:r>
        <w:rPr>
          <w:rFonts w:eastAsia="MS Mincho"/>
        </w:rPr>
        <w:t>REPUBLIKA HRVATSKA</w:t>
      </w:r>
    </w:p>
    <w:p w:rsidRDefault="007C2CF0" w:rsidP="00910611" w:rsidR="007C2CF0">
      <w:r>
        <w:rPr>
          <w:rFonts w:eastAsia="MS Mincho"/>
        </w:rPr>
        <w:t>TRGOVAČKI SUD U RIJECI</w:t>
      </w:r>
    </w:p>
    <w:p w:rsidRDefault="007C2CF0" w:rsidR="007C2CF0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7C2CF0" w:rsidP="00910611" w:rsidR="007C2CF0" w:rsidRPr="00910611"/>
    <w:p w:rsidRDefault="00BA3ADE" w:rsidP="00BA3ADE" w:rsidR="00986DEC" w:rsidRPr="00BA3ADE">
      <w:pPr>
        <w:jc w:val="center"/>
        <w:rPr>
          <w:b/>
        </w:rPr>
      </w:pPr>
      <w:r w:rsidRPr="00BA3ADE">
        <w:rPr>
          <w:b/>
        </w:rPr>
        <w:t>R E P U B L I K A    H R V A T S K A</w:t>
      </w:r>
    </w:p>
    <w:p w:rsidRDefault="00986DEC" w:rsidP="00986DEC" w:rsidR="00986DEC">
      <w:pPr>
        <w:jc w:val="both"/>
      </w:pPr>
    </w:p>
    <w:p w:rsidRDefault="00E95798" w:rsidP="00986DEC" w:rsidR="00986DEC" w:rsidRPr="002A1F6A">
      <w:pPr>
        <w:jc w:val="center"/>
        <w:rPr>
          <w:b/>
        </w:rPr>
      </w:pPr>
      <w:r>
        <w:rPr>
          <w:b/>
        </w:rPr>
        <w:t>R</w:t>
      </w:r>
      <w:r w:rsidR="00986DEC" w:rsidRPr="002A1F6A">
        <w:rPr>
          <w:b/>
        </w:rPr>
        <w:t xml:space="preserve"> J E Š E N J E</w:t>
      </w:r>
    </w:p>
    <w:p w:rsidRDefault="00986DEC" w:rsidP="00986DEC" w:rsidR="00986DEC" w:rsidRPr="002A1F6A">
      <w:pPr>
        <w:jc w:val="both"/>
      </w:pPr>
    </w:p>
    <w:p w:rsidRDefault="008C4570" w:rsidP="00986DEC" w:rsidR="00986DEC" w:rsidRPr="002A1F6A">
      <w:pPr>
        <w:ind w:firstLine="708"/>
        <w:jc w:val="both"/>
      </w:pPr>
      <w:r w:rsidRPr="008C4570">
        <w:t xml:space="preserve">Trgovački sud u Rijeci, po stečajnom sucu Danieli Korlević, odlučujući o prijedlogu predlagatelja vjerovnika </w:t>
      </w:r>
      <w:r w:rsidR="0090254C">
        <w:t>TAJANE PAVLETIĆ iz Kastva, Jurčići 24, OIB 83563696151</w:t>
      </w:r>
      <w:r w:rsidRPr="008C4570">
        <w:t xml:space="preserve">, za otvaranje stečajnog postupka nad dužnikom </w:t>
      </w:r>
      <w:r w:rsidR="0090254C">
        <w:rPr>
          <w:b/>
        </w:rPr>
        <w:t>F.S.T. cestovni prijevoz d.o.o. Rijeka, Braće Cetina 1,</w:t>
      </w:r>
      <w:r w:rsidRPr="008C4570">
        <w:rPr>
          <w:b/>
        </w:rPr>
        <w:t xml:space="preserve"> </w:t>
      </w:r>
      <w:r w:rsidR="0090254C">
        <w:rPr>
          <w:b/>
        </w:rPr>
        <w:t xml:space="preserve">OIB 13415433553, </w:t>
      </w:r>
      <w:r w:rsidR="00986DEC" w:rsidRPr="002A1F6A">
        <w:t>dana</w:t>
      </w:r>
      <w:r w:rsidR="00CF39D1">
        <w:t xml:space="preserve"> </w:t>
      </w:r>
      <w:r w:rsidR="0090254C">
        <w:t>30</w:t>
      </w:r>
      <w:r w:rsidR="0065686D">
        <w:t>.</w:t>
      </w:r>
      <w:r w:rsidR="0090254C">
        <w:t xml:space="preserve"> studenoga</w:t>
      </w:r>
      <w:r w:rsidR="00BA3ADE">
        <w:t xml:space="preserve"> 201</w:t>
      </w:r>
      <w:r w:rsidR="00CF39D1">
        <w:t>5</w:t>
      </w:r>
      <w:r w:rsidR="00BA3ADE">
        <w:t xml:space="preserve">. </w:t>
      </w:r>
      <w:r w:rsidR="00986DEC" w:rsidRPr="002A1F6A">
        <w:t xml:space="preserve">godine </w:t>
      </w:r>
    </w:p>
    <w:p w:rsidRDefault="00E621F1" w:rsidP="00986DEC" w:rsidR="00986DEC" w:rsidRPr="002A1F6A">
      <w:pPr>
        <w:jc w:val="both"/>
      </w:pPr>
      <w:r>
        <w:tab/>
      </w:r>
      <w:r>
        <w:tab/>
      </w:r>
    </w:p>
    <w:p w:rsidRDefault="00986DEC" w:rsidP="00986DEC" w:rsidR="00986DEC" w:rsidRPr="00BA3ADE">
      <w:pPr>
        <w:jc w:val="center"/>
      </w:pPr>
      <w:r w:rsidRPr="00BA3ADE">
        <w:t>r i j e š i o   j e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both"/>
      </w:pPr>
      <w:r w:rsidRPr="002A1F6A">
        <w:t xml:space="preserve">I. </w:t>
      </w:r>
      <w:r w:rsidR="00E621F1">
        <w:tab/>
      </w:r>
      <w:r w:rsidRPr="002A1F6A">
        <w:t xml:space="preserve">Pokreće se prethodni postupak radi utvrđivanja uvjeta za otvaranje stečajnog postupka nad dužnikom </w:t>
      </w:r>
      <w:r w:rsidR="0090254C" w:rsidRPr="0090254C">
        <w:rPr>
          <w:b/>
        </w:rPr>
        <w:t>F.S.T. cestovni prijevoz d.o.o. Rijeka, Braće Cetina 1, OIB 13415433553</w:t>
      </w:r>
      <w:r w:rsidR="0090254C">
        <w:rPr>
          <w:b/>
        </w:rPr>
        <w:t>, MBS 040069454</w:t>
      </w:r>
      <w:r w:rsidRPr="002A1F6A">
        <w:t>.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both"/>
      </w:pPr>
      <w:r w:rsidRPr="002A1F6A">
        <w:t xml:space="preserve">II. </w:t>
      </w:r>
      <w:r w:rsidR="00E621F1">
        <w:tab/>
      </w:r>
      <w:r w:rsidRPr="002A1F6A">
        <w:t>Za privremenog stečajnog upravitelja imenuje se</w:t>
      </w:r>
      <w:r w:rsidR="00CF39D1">
        <w:t xml:space="preserve"> </w:t>
      </w:r>
      <w:r w:rsidR="0090254C" w:rsidRPr="00284D00">
        <w:t>Antonela Jolić Zubčić iz Rijeke, A. Starčevića 5, OIB 03188914525</w:t>
      </w:r>
      <w:r w:rsidR="00E621F1">
        <w:t>.</w:t>
      </w:r>
    </w:p>
    <w:p w:rsidRDefault="00E621F1" w:rsidP="00986DEC" w:rsidR="00E621F1">
      <w:pPr>
        <w:jc w:val="both"/>
      </w:pPr>
    </w:p>
    <w:p w:rsidRDefault="00986DEC" w:rsidP="00986DEC" w:rsidR="00986DEC" w:rsidRPr="002A1F6A">
      <w:pPr>
        <w:jc w:val="both"/>
      </w:pPr>
      <w:r w:rsidRPr="002A1F6A">
        <w:t>I</w:t>
      </w:r>
      <w:r w:rsidR="00201E91">
        <w:t>II</w:t>
      </w:r>
      <w:r w:rsidRPr="002A1F6A">
        <w:t>.</w:t>
      </w:r>
      <w:r w:rsidR="00E621F1">
        <w:tab/>
      </w:r>
      <w:r w:rsidRPr="002A1F6A">
        <w:t xml:space="preserve">Privremeni stečajni upravitelj izvršit će pregled dužnikovog poslovnog prostora, te uvid u knjige i poslovnu dokumentaciju dužnika i nakon toga podnijeti izvješće u kojem će iznijeti svoje mišljenje o gospodarsko-financijskom stanju dužnika, o tome postoji li razlog za otvaranje stečajnog postupka, a posebno mogu li se imovinom dužnika </w:t>
      </w:r>
      <w:r w:rsidR="0065686D">
        <w:t>pokriti troškovi postupka. (čl.</w:t>
      </w:r>
      <w:smartTag w:element="metricconverter" w:uri="urn:schemas-microsoft-com:office:smarttags">
        <w:smartTagPr>
          <w:attr w:val="45. st" w:name="ProductID"/>
        </w:smartTagPr>
        <w:r w:rsidRPr="002A1F6A">
          <w:t>45. st</w:t>
        </w:r>
      </w:smartTag>
      <w:r w:rsidRPr="002A1F6A">
        <w:t xml:space="preserve">.2. Stečajnog zakona).  </w:t>
      </w:r>
    </w:p>
    <w:p w:rsidRDefault="00986DEC" w:rsidP="00986DEC" w:rsidR="00986DEC" w:rsidRPr="002A1F6A">
      <w:pPr>
        <w:jc w:val="both"/>
      </w:pPr>
    </w:p>
    <w:p w:rsidRDefault="00201E91" w:rsidP="00986DEC" w:rsidR="00986DEC" w:rsidRPr="002A1F6A">
      <w:pPr>
        <w:jc w:val="both"/>
      </w:pPr>
      <w:r>
        <w:t>I</w:t>
      </w:r>
      <w:r w:rsidR="00986DEC" w:rsidRPr="002A1F6A">
        <w:t xml:space="preserve">V. </w:t>
      </w:r>
      <w:r w:rsidR="00E621F1">
        <w:tab/>
      </w:r>
      <w:r w:rsidR="00986DEC" w:rsidRPr="002A1F6A">
        <w:t>Pisano izvješće privremeni stečajni upravitelj dužan je predati najkasnije do ročišta radi rasprave o uvjetima za otvaranje stečajnog postupka nad dužnikom.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both"/>
      </w:pPr>
      <w:r w:rsidRPr="002A1F6A">
        <w:t xml:space="preserve">V. </w:t>
      </w:r>
      <w:r w:rsidR="00E621F1">
        <w:tab/>
      </w:r>
      <w:r w:rsidRPr="002A1F6A">
        <w:t>Pozivaju se dužnikovi dužnici da svoje obveze ispunjavaju vodeći računa o ovom objavljenom rješenju.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both"/>
      </w:pPr>
      <w:r w:rsidRPr="002A1F6A">
        <w:t xml:space="preserve">VI. </w:t>
      </w:r>
      <w:r w:rsidR="00E621F1">
        <w:tab/>
      </w:r>
      <w:r w:rsidRPr="002A1F6A">
        <w:t>Ročište radi izjašnjenja o prijedlogu i rasprave o uvjetima za otvaranje stečajnog postupka nad dužnikom određuje se za dan</w:t>
      </w:r>
    </w:p>
    <w:p w:rsidRDefault="00986DEC" w:rsidP="00986DEC" w:rsidR="00986DEC" w:rsidRPr="002A1F6A">
      <w:pPr>
        <w:jc w:val="both"/>
      </w:pPr>
    </w:p>
    <w:p w:rsidRDefault="0090254C" w:rsidP="00986DEC" w:rsidR="00986DEC" w:rsidRPr="002A1F6A">
      <w:pPr>
        <w:jc w:val="center"/>
        <w:rPr>
          <w:b/>
        </w:rPr>
      </w:pPr>
      <w:r>
        <w:rPr>
          <w:b/>
        </w:rPr>
        <w:t>04. veljače</w:t>
      </w:r>
      <w:r w:rsidR="00201E91">
        <w:rPr>
          <w:b/>
        </w:rPr>
        <w:t xml:space="preserve"> 201</w:t>
      </w:r>
      <w:r>
        <w:rPr>
          <w:b/>
        </w:rPr>
        <w:t>6</w:t>
      </w:r>
      <w:r w:rsidR="00201E91">
        <w:rPr>
          <w:b/>
        </w:rPr>
        <w:t xml:space="preserve">. </w:t>
      </w:r>
      <w:r w:rsidR="00986DEC" w:rsidRPr="002A1F6A">
        <w:rPr>
          <w:b/>
        </w:rPr>
        <w:t xml:space="preserve">godine u </w:t>
      </w:r>
      <w:r>
        <w:rPr>
          <w:b/>
        </w:rPr>
        <w:t>11:</w:t>
      </w:r>
      <w:r w:rsidR="00986DEC" w:rsidRPr="002A1F6A">
        <w:rPr>
          <w:b/>
        </w:rPr>
        <w:t>00 sati</w:t>
      </w:r>
    </w:p>
    <w:p w:rsidRDefault="00986DEC" w:rsidP="00986DEC" w:rsidR="00BA3ADE">
      <w:pPr>
        <w:jc w:val="center"/>
        <w:rPr>
          <w:b/>
        </w:rPr>
      </w:pPr>
      <w:r w:rsidRPr="002A1F6A">
        <w:rPr>
          <w:b/>
        </w:rPr>
        <w:t xml:space="preserve">kod </w:t>
      </w:r>
      <w:r w:rsidR="00A06E1C">
        <w:rPr>
          <w:b/>
        </w:rPr>
        <w:t>Trgovačkog suda u Rijeci, Zadarska 1 i 3</w:t>
      </w:r>
    </w:p>
    <w:p w:rsidRDefault="00BA3ADE" w:rsidP="00986DEC" w:rsidR="00986DEC" w:rsidRPr="002A1F6A">
      <w:pPr>
        <w:jc w:val="center"/>
        <w:rPr>
          <w:b/>
        </w:rPr>
      </w:pPr>
      <w:r>
        <w:rPr>
          <w:b/>
        </w:rPr>
        <w:t>1. kat,</w:t>
      </w:r>
      <w:r w:rsidR="00986DEC" w:rsidRPr="002A1F6A">
        <w:rPr>
          <w:b/>
        </w:rPr>
        <w:t xml:space="preserve"> sudnica broj 2</w:t>
      </w:r>
    </w:p>
    <w:p w:rsidRDefault="00986DEC" w:rsidP="00986DEC" w:rsidR="00986DEC" w:rsidRPr="002A1F6A">
      <w:pPr>
        <w:jc w:val="both"/>
      </w:pPr>
      <w:r w:rsidRPr="002A1F6A">
        <w:t>na koje se pozivaju:</w:t>
      </w:r>
    </w:p>
    <w:p w:rsidRDefault="00986DEC" w:rsidP="00986DEC" w:rsidR="00986DEC" w:rsidRPr="002A1F6A">
      <w:pPr>
        <w:jc w:val="both"/>
      </w:pPr>
      <w:r w:rsidRPr="002A1F6A">
        <w:t>- predlagatelj,</w:t>
      </w:r>
    </w:p>
    <w:p w:rsidRDefault="00986DEC" w:rsidP="00986DEC" w:rsidR="00986DEC" w:rsidRPr="002A1F6A">
      <w:pPr>
        <w:jc w:val="both"/>
      </w:pPr>
      <w:r w:rsidRPr="002A1F6A">
        <w:t>- zastupnik dužnika po zakonu,</w:t>
      </w:r>
    </w:p>
    <w:p w:rsidRDefault="00986DEC" w:rsidP="00986DEC" w:rsidR="00986DEC" w:rsidRPr="002A1F6A">
      <w:pPr>
        <w:jc w:val="both"/>
      </w:pPr>
      <w:r w:rsidRPr="002A1F6A">
        <w:t>-</w:t>
      </w:r>
      <w:r w:rsidR="00201E91">
        <w:t xml:space="preserve"> Fina</w:t>
      </w:r>
      <w:r w:rsidRPr="002A1F6A">
        <w:t xml:space="preserve"> i</w:t>
      </w:r>
    </w:p>
    <w:p w:rsidRDefault="00986DEC" w:rsidP="00986DEC" w:rsidR="00986DEC" w:rsidRPr="002A1F6A">
      <w:pPr>
        <w:jc w:val="both"/>
      </w:pPr>
      <w:r w:rsidRPr="002A1F6A">
        <w:t>- privremeni stečajni upravitelj.</w:t>
      </w:r>
    </w:p>
    <w:p w:rsidRDefault="00986DEC" w:rsidP="00986DEC" w:rsidR="00986DEC" w:rsidRPr="002A1F6A">
      <w:pPr>
        <w:jc w:val="both"/>
      </w:pPr>
      <w:r w:rsidRPr="002A1F6A">
        <w:t>Na ročištu će se pozvane osobe izjasniti o prijedlogu za otvaranje stečajnog postupka. One se o prijedlogu mogu i pisano izjasniti (čl.</w:t>
      </w:r>
      <w:smartTag w:element="metricconverter" w:uri="urn:schemas-microsoft-com:office:smarttags">
        <w:smartTagPr>
          <w:attr w:val="49. st" w:name="ProductID"/>
        </w:smartTagPr>
        <w:r w:rsidRPr="002A1F6A">
          <w:t>49. st</w:t>
        </w:r>
      </w:smartTag>
      <w:r w:rsidRPr="002A1F6A">
        <w:t>.1. i 2. Stečajnog zakona).</w:t>
      </w:r>
    </w:p>
    <w:p w:rsidRDefault="00986DEC" w:rsidP="00986DEC" w:rsidR="00986DEC" w:rsidRPr="00E621F1">
      <w:pPr>
        <w:jc w:val="center"/>
        <w:rPr>
          <w:b/>
        </w:rPr>
      </w:pPr>
      <w:r w:rsidRPr="00E621F1">
        <w:rPr>
          <w:b/>
        </w:rPr>
        <w:lastRenderedPageBreak/>
        <w:t>Obrazloženje</w:t>
      </w:r>
    </w:p>
    <w:p w:rsidRDefault="00201E91" w:rsidP="00986DEC" w:rsidR="00201E91">
      <w:pPr>
        <w:jc w:val="center"/>
      </w:pPr>
    </w:p>
    <w:p w:rsidRDefault="003E4C4E" w:rsidP="00986DEC" w:rsidR="003E4C4E">
      <w:pPr>
        <w:jc w:val="center"/>
      </w:pPr>
    </w:p>
    <w:p w:rsidRDefault="00E95798" w:rsidP="00E95798" w:rsidR="00EF5891">
      <w:pPr>
        <w:ind w:firstLine="708"/>
        <w:jc w:val="both"/>
      </w:pPr>
      <w:r w:rsidRPr="00E95798">
        <w:t xml:space="preserve">Predlagatelj je </w:t>
      </w:r>
      <w:r w:rsidR="00EF5891">
        <w:t>28</w:t>
      </w:r>
      <w:r w:rsidR="0065686D">
        <w:t>. kolovoza</w:t>
      </w:r>
      <w:r w:rsidR="00A63AEF">
        <w:t xml:space="preserve"> 201</w:t>
      </w:r>
      <w:r w:rsidR="000E5204">
        <w:t>5</w:t>
      </w:r>
      <w:r w:rsidR="00A63AEF">
        <w:t xml:space="preserve">. godine </w:t>
      </w:r>
      <w:r w:rsidRPr="00E95798">
        <w:t xml:space="preserve">podnio prijedlog za otvaranje stečajnog postupka nad dužnikom </w:t>
      </w:r>
      <w:r w:rsidR="00EF5891" w:rsidRPr="00EF5891">
        <w:t>F.S.T. cestovni prijevoz</w:t>
      </w:r>
      <w:r w:rsidR="00EF5891">
        <w:t xml:space="preserve"> d.o.o. Rijeka, Braće Cetina 1 </w:t>
      </w:r>
      <w:r w:rsidR="000E5204">
        <w:t>(dalje: dužnik)</w:t>
      </w:r>
      <w:r w:rsidR="008C4570" w:rsidRPr="008C4570">
        <w:t>.</w:t>
      </w:r>
      <w:r w:rsidR="000E5204">
        <w:t xml:space="preserve"> U prijedlogu je naveo da </w:t>
      </w:r>
      <w:r w:rsidR="0065686D">
        <w:t xml:space="preserve">ima novčanu tražbinu prema dužniku </w:t>
      </w:r>
      <w:r w:rsidR="00EF5891">
        <w:t>t</w:t>
      </w:r>
      <w:r w:rsidR="0065686D">
        <w:t>emeljem neisplaćen</w:t>
      </w:r>
      <w:r w:rsidR="00EF5891">
        <w:t>ih plaća za razdoblje od 01. rujna 2010. do 30. travnja 2011. godine, odnosno do</w:t>
      </w:r>
      <w:r w:rsidR="0065686D">
        <w:t xml:space="preserve"> sporazumnog raskida ugovora o radu u ukupnom iznosu od </w:t>
      </w:r>
      <w:r w:rsidR="00EF5891">
        <w:t>17.576,48 kn neto, odnosno 22.512,00 kn bruto.</w:t>
      </w:r>
      <w:r w:rsidR="0065686D">
        <w:t xml:space="preserve"> Navodi da </w:t>
      </w:r>
      <w:r w:rsidR="00EF5891">
        <w:t xml:space="preserve">je </w:t>
      </w:r>
      <w:r w:rsidR="0065686D">
        <w:t xml:space="preserve">dužnik </w:t>
      </w:r>
      <w:r w:rsidR="00EF5891">
        <w:t xml:space="preserve">prema potvrdi FINE u blokadi više od </w:t>
      </w:r>
      <w:r w:rsidR="00115211">
        <w:t>60</w:t>
      </w:r>
      <w:r w:rsidR="00EF5891">
        <w:t xml:space="preserve"> dana. </w:t>
      </w:r>
    </w:p>
    <w:p w:rsidRDefault="00E95798" w:rsidP="00E95798" w:rsidR="0065686D">
      <w:pPr>
        <w:ind w:firstLine="708"/>
        <w:jc w:val="both"/>
      </w:pPr>
      <w:r w:rsidRPr="00E95798">
        <w:t xml:space="preserve">Stečajni sudac izvršio je uvid u isprave priložene spisu: </w:t>
      </w:r>
      <w:r w:rsidR="00EF5891">
        <w:t>platnu listu za rujan, listopad, studeni i prosinac 2010. godine, te platnu listu za siječanj, veljaču, ožujak i travanj 2011. godine (list 3 -10 spisa), presliku ugovora o radu na određeno vrijeme od 12. siječnja 2010. godine (list 11-12 spisa), presliku prijave za osiguranu osobu u obveznom zdravstvenom osiguranju od 19. siječnja 2010. godine (list 13 spisa), presliku odjave za osiguranu osobu u obveznom zdravstvenom osiguranju od 04. svibnja 2011. godine (list 14 spisa), presliku prijave Hrvatskom zavodu za mirovinsko osiguranje o prestanku osiguranja od 02. svibnja 2011. godine (list 16 spisa), odluku o redovnom raskidu ugovora o radu od 30. travnja 2011. godine (list 17 spisa) i po</w:t>
      </w:r>
      <w:r w:rsidR="0065686D">
        <w:t xml:space="preserve">tvrdu FINE od </w:t>
      </w:r>
      <w:r w:rsidR="00EF5891">
        <w:t>20. kolovoza</w:t>
      </w:r>
      <w:r w:rsidR="0065686D">
        <w:t xml:space="preserve"> 2015. godine (list 1</w:t>
      </w:r>
      <w:r w:rsidR="00EF5891">
        <w:t>8</w:t>
      </w:r>
      <w:r w:rsidR="0065686D">
        <w:t xml:space="preserve"> spisa).  </w:t>
      </w:r>
    </w:p>
    <w:p w:rsidRDefault="00E95798" w:rsidP="00E95798" w:rsidR="00E95798" w:rsidRPr="00E95798">
      <w:pPr>
        <w:ind w:firstLine="708"/>
        <w:jc w:val="both"/>
      </w:pPr>
      <w:r w:rsidRPr="00E95798">
        <w:t>Temeljem navoda iznesenih u prijedlogu i sadržaja priloženih isprava, stečajni sudac nalazi da je predlagatelj učinio vjerojatnim postojanje svoje tražbine</w:t>
      </w:r>
      <w:r w:rsidR="001E0C72">
        <w:t xml:space="preserve"> i </w:t>
      </w:r>
      <w:r w:rsidRPr="00E95798">
        <w:t>stečajnog razloga nesposobnost za plaćanje</w:t>
      </w:r>
      <w:r w:rsidR="001E0C72">
        <w:t xml:space="preserve"> iz čl.4. </w:t>
      </w:r>
      <w:r w:rsidR="001E0C72" w:rsidRPr="00DA66D5">
        <w:t>S</w:t>
      </w:r>
      <w:r w:rsidR="001E0C72">
        <w:t xml:space="preserve">tečajnog zakona </w:t>
      </w:r>
      <w:r w:rsidR="001E0C72" w:rsidRPr="003D4368">
        <w:rPr>
          <w:bCs/>
        </w:rPr>
        <w:t>(NN 44/96, 29/99, 129/00, 123/03, 197/03, 187/04, 82/06, 116/10, 25/12 i 133/12, dalje: SZ-a)</w:t>
      </w:r>
      <w:r w:rsidR="001E0C72">
        <w:t>,</w:t>
      </w:r>
      <w:r w:rsidR="001E0C72" w:rsidRPr="00DA66D5">
        <w:t xml:space="preserve"> </w:t>
      </w:r>
      <w:r w:rsidR="00F74B01">
        <w:t xml:space="preserve"> </w:t>
      </w:r>
    </w:p>
    <w:p w:rsidRDefault="00E95798" w:rsidP="00986DEC" w:rsidR="00E95798">
      <w:pPr>
        <w:ind w:firstLine="708"/>
        <w:jc w:val="both"/>
      </w:pPr>
      <w:r w:rsidRPr="00E95798">
        <w:t>Naime,</w:t>
      </w:r>
      <w:r>
        <w:t xml:space="preserve"> prema podacima Financijske agencije na dan </w:t>
      </w:r>
      <w:r w:rsidR="00EF5891">
        <w:t>20. kolovoza</w:t>
      </w:r>
      <w:r w:rsidR="001E0C72">
        <w:t xml:space="preserve"> </w:t>
      </w:r>
      <w:r>
        <w:t>201</w:t>
      </w:r>
      <w:r w:rsidR="001E0C72">
        <w:t>5</w:t>
      </w:r>
      <w:r>
        <w:t xml:space="preserve">. godine dužnik </w:t>
      </w:r>
      <w:r w:rsidR="001E0C72">
        <w:t>u razdoblju dužem od 60 dana ima evidentirane osnove za plaćanje, a koje je trebalo, na temelju valjanih osnova za plaćanje, bez daljnjeg pristanka dužnika naplatiti s bilo kojeg od njegovih računa</w:t>
      </w:r>
      <w:r>
        <w:t>.</w:t>
      </w:r>
      <w:r w:rsidR="00EF5891">
        <w:t xml:space="preserve"> </w:t>
      </w:r>
    </w:p>
    <w:p w:rsidRDefault="00E95798" w:rsidP="00E95798" w:rsidR="00E95798" w:rsidRPr="00E95798">
      <w:pPr>
        <w:jc w:val="both"/>
        <w:rPr>
          <w:rFonts w:cs="Arial"/>
        </w:rPr>
      </w:pPr>
      <w:r w:rsidRPr="00E95798">
        <w:rPr>
          <w:rFonts w:cs="Arial"/>
        </w:rPr>
        <w:t xml:space="preserve">            Kako se stečajni postupak pokreće prijedlogom vjerovnika ili dužnika prema čl.</w:t>
      </w:r>
      <w:smartTag w:element="metricconverter" w:uri="urn:schemas-microsoft-com:office:smarttags">
        <w:smartTagPr>
          <w:attr w:val="39. st" w:name="ProductID"/>
        </w:smartTagPr>
        <w:r w:rsidRPr="00E95798">
          <w:rPr>
            <w:rFonts w:cs="Arial"/>
          </w:rPr>
          <w:t>39. st</w:t>
        </w:r>
      </w:smartTag>
      <w:r w:rsidRPr="00E95798">
        <w:rPr>
          <w:rFonts w:cs="Arial"/>
        </w:rPr>
        <w:t xml:space="preserve">.1. </w:t>
      </w:r>
      <w:r w:rsidR="001E0C72">
        <w:rPr>
          <w:rFonts w:cs="Arial"/>
        </w:rPr>
        <w:t>SZ</w:t>
      </w:r>
      <w:r w:rsidRPr="00E95798">
        <w:rPr>
          <w:rFonts w:cs="Arial"/>
        </w:rPr>
        <w:t>, a predlagatelj je na opisani način dokazao da je ovlašten p</w:t>
      </w:r>
      <w:r w:rsidR="0065686D">
        <w:rPr>
          <w:rFonts w:cs="Arial"/>
        </w:rPr>
        <w:t>odnijeti prijedlog u smislu čl.</w:t>
      </w:r>
      <w:smartTag w:element="metricconverter" w:uri="urn:schemas-microsoft-com:office:smarttags">
        <w:smartTagPr>
          <w:attr w:val="39. st" w:name="ProductID"/>
        </w:smartTagPr>
        <w:r w:rsidRPr="00E95798">
          <w:rPr>
            <w:rFonts w:cs="Arial"/>
          </w:rPr>
          <w:t>39. st</w:t>
        </w:r>
      </w:smartTag>
      <w:r w:rsidR="0065686D">
        <w:rPr>
          <w:rFonts w:cs="Arial"/>
        </w:rPr>
        <w:t>.</w:t>
      </w:r>
      <w:r w:rsidRPr="00E95798">
        <w:rPr>
          <w:rFonts w:cs="Arial"/>
        </w:rPr>
        <w:t>2.</w:t>
      </w:r>
      <w:r w:rsidR="00F74B01">
        <w:rPr>
          <w:rFonts w:cs="Arial"/>
        </w:rPr>
        <w:t xml:space="preserve"> </w:t>
      </w:r>
      <w:r w:rsidR="00F74B01" w:rsidRPr="00F74B01">
        <w:rPr>
          <w:rFonts w:cs="Arial"/>
          <w:bCs/>
        </w:rPr>
        <w:t>SZ-</w:t>
      </w:r>
      <w:r w:rsidR="001E0C72">
        <w:rPr>
          <w:rFonts w:cs="Arial"/>
          <w:bCs/>
        </w:rPr>
        <w:t>a</w:t>
      </w:r>
      <w:r w:rsidRPr="00E95798">
        <w:rPr>
          <w:rFonts w:cs="Arial"/>
        </w:rPr>
        <w:t xml:space="preserve">, ostvarene su propisane pretpostavke za pokretanje prethodnog postupka.   </w:t>
      </w:r>
    </w:p>
    <w:p w:rsidRDefault="00986DEC" w:rsidP="00986DEC" w:rsidR="00986DEC" w:rsidRPr="002A1F6A">
      <w:pPr>
        <w:ind w:firstLine="708"/>
        <w:jc w:val="both"/>
      </w:pPr>
      <w:r w:rsidRPr="002A1F6A">
        <w:t>Slijedom navedenog, a na temelju članka 42. stavak 1. SZ-a valjalo je pokrenuti prethodni postupak u kojem će se ispitati postoje li uvjeti za otvaranje stečajnog postupka, te je ujedno imenovan privremeni stečajni upravitelj.</w:t>
      </w:r>
    </w:p>
    <w:p w:rsidRDefault="00986DEC" w:rsidP="00986DEC" w:rsidR="00986DEC" w:rsidRPr="002A1F6A">
      <w:pPr>
        <w:jc w:val="both"/>
      </w:pPr>
    </w:p>
    <w:p w:rsidRDefault="00986DEC" w:rsidP="00986DEC" w:rsidR="00986DEC" w:rsidRPr="002A1F6A">
      <w:pPr>
        <w:jc w:val="center"/>
      </w:pPr>
      <w:r w:rsidRPr="002A1F6A">
        <w:t>U Rijeci,</w:t>
      </w:r>
      <w:r w:rsidR="00C43E61">
        <w:t xml:space="preserve"> </w:t>
      </w:r>
      <w:r w:rsidR="00EF5891">
        <w:t>30. studenoga</w:t>
      </w:r>
      <w:r w:rsidR="00C43E61">
        <w:t xml:space="preserve"> 201</w:t>
      </w:r>
      <w:r w:rsidR="00CF39D1">
        <w:t>5</w:t>
      </w:r>
      <w:r w:rsidRPr="002A1F6A">
        <w:t>. godine</w:t>
      </w:r>
    </w:p>
    <w:p w:rsidRDefault="00986DEC" w:rsidP="00986DEC" w:rsidR="00986DEC" w:rsidRPr="002A1F6A">
      <w:pPr>
        <w:jc w:val="both"/>
      </w:pPr>
    </w:p>
    <w:p w:rsidRDefault="00986DEC" w:rsidP="00A06E1C" w:rsidR="00986DEC" w:rsidRPr="002A1F6A">
      <w:pPr>
        <w:jc w:val="right"/>
      </w:pPr>
      <w:r w:rsidRPr="002A1F6A">
        <w:t xml:space="preserve">                                                                                         </w:t>
      </w:r>
      <w:r w:rsidR="00201E91">
        <w:tab/>
      </w:r>
      <w:r w:rsidRPr="002A1F6A">
        <w:t xml:space="preserve"> </w:t>
      </w:r>
      <w:r w:rsidR="00201E91">
        <w:t xml:space="preserve"> </w:t>
      </w:r>
      <w:r w:rsidR="00F74B01">
        <w:t xml:space="preserve">  </w:t>
      </w:r>
      <w:r w:rsidRPr="002A1F6A">
        <w:t>Stečajni sudac</w:t>
      </w:r>
    </w:p>
    <w:p w:rsidRDefault="00986DEC" w:rsidP="00292FF6" w:rsidR="00F74B01">
      <w:pPr>
        <w:jc w:val="right"/>
      </w:pPr>
      <w:r w:rsidRPr="002A1F6A">
        <w:t xml:space="preserve">                                                                                         </w:t>
      </w:r>
      <w:r w:rsidR="00201E91">
        <w:tab/>
      </w:r>
      <w:r w:rsidRPr="002A1F6A">
        <w:t>Daniela Korlević</w:t>
      </w:r>
      <w:r w:rsidR="00091626">
        <w:t xml:space="preserve"> </w:t>
      </w:r>
      <w:r w:rsidR="00292FF6">
        <w:t xml:space="preserve"> </w:t>
      </w:r>
    </w:p>
    <w:p w:rsidRDefault="001E0C72" w:rsidP="00CE58D7" w:rsidR="001E0C72" w:rsidRPr="002A1F6A">
      <w:pPr>
        <w:jc w:val="both"/>
      </w:pPr>
    </w:p>
    <w:p w:rsidRDefault="00986DEC" w:rsidP="00986DEC" w:rsidR="00986DEC" w:rsidRPr="002A1F6A">
      <w:pPr>
        <w:jc w:val="both"/>
        <w:rPr>
          <w:b/>
        </w:rPr>
      </w:pPr>
      <w:r w:rsidRPr="002A1F6A">
        <w:rPr>
          <w:b/>
        </w:rPr>
        <w:t>UPUTA O PRAVNOM LIJEKU:</w:t>
      </w:r>
    </w:p>
    <w:p w:rsidRDefault="00986DEC" w:rsidP="00986DEC" w:rsidR="00986DEC" w:rsidRPr="002A1F6A">
      <w:pPr>
        <w:jc w:val="both"/>
      </w:pPr>
      <w:r w:rsidRPr="002A1F6A">
        <w:t>Protiv  rje</w:t>
      </w:r>
      <w:r w:rsidR="0065686D">
        <w:t>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2A1F6A">
          <w:t>11. st</w:t>
        </w:r>
      </w:smartTag>
      <w:r w:rsidR="0065686D">
        <w:t>.1. u svezi čl.</w:t>
      </w:r>
      <w:r w:rsidRPr="002A1F6A">
        <w:t>42. Stečajnog zakona).</w:t>
      </w:r>
    </w:p>
    <w:p w:rsidRDefault="001E0C72" w:rsidP="00986DEC" w:rsidR="001E0C72">
      <w:pPr>
        <w:jc w:val="both"/>
        <w:rPr>
          <w:sz w:val="20"/>
          <w:szCs w:val="20"/>
        </w:rPr>
      </w:pPr>
    </w:p>
    <w:p w:rsidRDefault="003E4C4E" w:rsidP="003E4C4E" w:rsidR="003E4C4E">
      <w:pPr>
        <w:rPr>
          <w:b/>
          <w:sz w:val="20"/>
          <w:szCs w:val="20"/>
        </w:rPr>
      </w:pPr>
    </w:p>
    <w:p w:rsidRDefault="003E4C4E" w:rsidP="003E4C4E" w:rsidR="003E4C4E">
      <w:pPr>
        <w:rPr>
          <w:b/>
          <w:sz w:val="20"/>
          <w:szCs w:val="20"/>
        </w:rPr>
      </w:pPr>
    </w:p>
    <w:p w:rsidRDefault="00EF5891" w:rsidP="003E4C4E" w:rsidR="00EF5891">
      <w:pPr>
        <w:rPr>
          <w:b/>
          <w:sz w:val="20"/>
          <w:szCs w:val="20"/>
        </w:rPr>
      </w:pPr>
    </w:p>
    <w:p w:rsidRDefault="00EF5891" w:rsidP="003E4C4E" w:rsidR="00EF5891">
      <w:pPr>
        <w:rPr>
          <w:b/>
          <w:sz w:val="20"/>
          <w:szCs w:val="20"/>
        </w:rPr>
      </w:pPr>
    </w:p>
    <w:p w:rsidRDefault="00EF5891" w:rsidP="003E4C4E" w:rsidR="00EF5891">
      <w:pPr>
        <w:rPr>
          <w:b/>
          <w:sz w:val="20"/>
          <w:szCs w:val="20"/>
        </w:rPr>
      </w:pPr>
    </w:p>
    <w:p w:rsidRDefault="00EF5891" w:rsidP="003E4C4E" w:rsidR="00EF5891">
      <w:pPr>
        <w:rPr>
          <w:b/>
          <w:sz w:val="20"/>
          <w:szCs w:val="20"/>
        </w:rPr>
      </w:pPr>
    </w:p>
    <w:p w:rsidRDefault="00EF5891" w:rsidP="003E4C4E" w:rsidR="00EF5891">
      <w:pPr>
        <w:rPr>
          <w:b/>
          <w:sz w:val="20"/>
          <w:szCs w:val="20"/>
        </w:rPr>
      </w:pPr>
    </w:p>
    <w:p w:rsidRDefault="00EF5891" w:rsidP="003E4C4E" w:rsidR="00EF5891">
      <w:pPr>
        <w:rPr>
          <w:b/>
          <w:sz w:val="20"/>
          <w:szCs w:val="20"/>
        </w:rPr>
      </w:pPr>
    </w:p>
    <w:p w:rsidRDefault="00EF5891" w:rsidP="003E4C4E" w:rsidR="00EF5891">
      <w:pPr>
        <w:rPr>
          <w:b/>
          <w:sz w:val="20"/>
          <w:szCs w:val="20"/>
        </w:rPr>
      </w:pPr>
    </w:p>
    <w:p w:rsidRDefault="003E4C4E" w:rsidP="003E4C4E" w:rsidR="003E4C4E">
      <w:pPr>
        <w:rPr>
          <w:b/>
          <w:sz w:val="20"/>
          <w:szCs w:val="20"/>
        </w:rPr>
      </w:pPr>
    </w:p>
    <w:p w:rsidRDefault="00EF5891" w:rsidP="003E4C4E" w:rsidR="00EF5891">
      <w:pPr>
        <w:rPr>
          <w:b/>
          <w:sz w:val="20"/>
          <w:szCs w:val="20"/>
        </w:rPr>
      </w:pPr>
    </w:p>
    <w:p w:rsidRDefault="00986DEC" w:rsidP="003E4C4E" w:rsidR="00986DEC" w:rsidRPr="0065686D">
      <w:pPr>
        <w:rPr>
          <w:b/>
          <w:sz w:val="20"/>
          <w:szCs w:val="20"/>
        </w:rPr>
      </w:pPr>
      <w:r w:rsidRPr="0065686D">
        <w:rPr>
          <w:b/>
          <w:sz w:val="20"/>
          <w:szCs w:val="20"/>
        </w:rPr>
        <w:lastRenderedPageBreak/>
        <w:t>DNA</w:t>
      </w:r>
      <w:r w:rsidR="00C43E61" w:rsidRPr="0065686D">
        <w:rPr>
          <w:b/>
          <w:sz w:val="20"/>
          <w:szCs w:val="20"/>
        </w:rPr>
        <w:t>: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predlagatelju </w:t>
      </w:r>
    </w:p>
    <w:p w:rsidRDefault="00201E91" w:rsidP="00986DEC" w:rsidR="00201E91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zastupniku dužnika po zakonu </w:t>
      </w:r>
      <w:r w:rsidR="00EF5891">
        <w:rPr>
          <w:sz w:val="20"/>
          <w:szCs w:val="20"/>
        </w:rPr>
        <w:t>Silvana Vujnović</w:t>
      </w:r>
      <w:r w:rsidR="00E95798" w:rsidRPr="00F74B01">
        <w:rPr>
          <w:sz w:val="20"/>
          <w:szCs w:val="20"/>
        </w:rPr>
        <w:t xml:space="preserve">, </w:t>
      </w:r>
      <w:r w:rsidRPr="00F74B01">
        <w:rPr>
          <w:sz w:val="20"/>
          <w:szCs w:val="20"/>
        </w:rPr>
        <w:t xml:space="preserve">na adresu dužnika </w:t>
      </w:r>
      <w:r w:rsidR="001E0C72">
        <w:rPr>
          <w:sz w:val="20"/>
          <w:szCs w:val="20"/>
        </w:rPr>
        <w:t>uz prijedlog</w:t>
      </w:r>
    </w:p>
    <w:p w:rsidRDefault="00986DEC" w:rsidP="00986DEC" w:rsidR="00C43E61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>- dužni</w:t>
      </w:r>
      <w:r w:rsidR="00201E91" w:rsidRPr="00F74B01">
        <w:rPr>
          <w:sz w:val="20"/>
          <w:szCs w:val="20"/>
        </w:rPr>
        <w:t xml:space="preserve">ku 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privremenom stečajnom upravitelju </w:t>
      </w:r>
      <w:r w:rsidR="00E95798" w:rsidRPr="00F74B01">
        <w:rPr>
          <w:sz w:val="20"/>
          <w:szCs w:val="20"/>
        </w:rPr>
        <w:t xml:space="preserve"> 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FINA </w:t>
      </w:r>
      <w:r w:rsidR="008C4570">
        <w:rPr>
          <w:sz w:val="20"/>
          <w:szCs w:val="20"/>
        </w:rPr>
        <w:t>Rijeka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sudski registar 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 xml:space="preserve">- </w:t>
      </w:r>
      <w:r w:rsidR="0065686D">
        <w:rPr>
          <w:sz w:val="20"/>
          <w:szCs w:val="20"/>
        </w:rPr>
        <w:t>e-</w:t>
      </w:r>
      <w:r w:rsidRPr="00F74B01">
        <w:rPr>
          <w:sz w:val="20"/>
          <w:szCs w:val="20"/>
        </w:rPr>
        <w:t xml:space="preserve">oglasna ploča 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>U Rijeci,</w:t>
      </w:r>
      <w:r w:rsidR="00C43E61" w:rsidRPr="00F74B01">
        <w:rPr>
          <w:sz w:val="20"/>
          <w:szCs w:val="20"/>
        </w:rPr>
        <w:t xml:space="preserve"> </w:t>
      </w:r>
      <w:r w:rsidR="00EF5891">
        <w:rPr>
          <w:sz w:val="20"/>
          <w:szCs w:val="20"/>
        </w:rPr>
        <w:t>30.11</w:t>
      </w:r>
      <w:r w:rsidR="008C4570">
        <w:rPr>
          <w:sz w:val="20"/>
          <w:szCs w:val="20"/>
        </w:rPr>
        <w:t>.2015</w:t>
      </w:r>
      <w:r w:rsidR="00C43E61" w:rsidRPr="00F74B01">
        <w:rPr>
          <w:sz w:val="20"/>
          <w:szCs w:val="20"/>
        </w:rPr>
        <w:t>.g.</w:t>
      </w:r>
      <w:r w:rsidRPr="00F74B01">
        <w:rPr>
          <w:sz w:val="20"/>
          <w:szCs w:val="20"/>
        </w:rPr>
        <w:t xml:space="preserve"> </w:t>
      </w:r>
    </w:p>
    <w:p w:rsidRDefault="00C43E61" w:rsidP="00986DEC" w:rsidR="00C43E61" w:rsidRPr="00F74B01">
      <w:pPr>
        <w:jc w:val="both"/>
        <w:rPr>
          <w:sz w:val="20"/>
          <w:szCs w:val="20"/>
        </w:rPr>
      </w:pPr>
    </w:p>
    <w:p w:rsidRDefault="00986DEC" w:rsidP="00986DEC" w:rsidR="00986DEC" w:rsidRPr="00F74B01">
      <w:pPr>
        <w:jc w:val="both"/>
        <w:rPr>
          <w:sz w:val="20"/>
          <w:szCs w:val="20"/>
        </w:rPr>
      </w:pPr>
      <w:r w:rsidRPr="00F74B01">
        <w:rPr>
          <w:sz w:val="20"/>
          <w:szCs w:val="20"/>
        </w:rPr>
        <w:t>Stečajni sudac</w:t>
      </w:r>
    </w:p>
    <w:p w:rsidRDefault="00986DEC" w:rsidP="00986DEC" w:rsidR="00986DEC" w:rsidRPr="00F74B01">
      <w:pPr>
        <w:jc w:val="both"/>
        <w:rPr>
          <w:sz w:val="20"/>
          <w:szCs w:val="20"/>
        </w:rPr>
      </w:pPr>
      <w:smartTag w:element="place" w:uri="urn:schemas-microsoft-com:office:smarttags">
        <w:r w:rsidRPr="00F74B01">
          <w:rPr>
            <w:sz w:val="20"/>
            <w:szCs w:val="20"/>
          </w:rPr>
          <w:t>Daniela Korlević</w:t>
        </w:r>
      </w:smartTag>
    </w:p>
    <w:p w:rsidRDefault="00BC2635" w:rsidP="00986DEC" w:rsidR="00BC2635" w:rsidRPr="00F74B01">
      <w:pPr>
        <w:jc w:val="both"/>
        <w:rPr>
          <w:sz w:val="20"/>
          <w:szCs w:val="20"/>
        </w:rPr>
      </w:pPr>
    </w:p>
    <w:sectPr w:rsidR="00BC2635" w:rsidRPr="00F74B0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2CFE" w:rsidR="00152CFE">
      <w:r>
        <w:separator/>
      </w:r>
    </w:p>
  </w:endnote>
  <w:endnote w:id="0" w:type="continuationSeparator">
    <w:p w:rsidRDefault="00152CFE" w:rsidR="00152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526304"/>
      <w:docPartObj>
        <w:docPartGallery w:val="Page Numbers (Bottom of Page)"/>
        <w:docPartUnique/>
      </w:docPartObj>
    </w:sdtPr>
    <w:sdtEndPr/>
    <w:sdtContent>
      <w:p w:rsidRDefault="001E0C72" w:rsidR="001E0C7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CF0">
          <w:rPr>
            <w:noProof/>
          </w:rPr>
          <w:t>1</w:t>
        </w:r>
        <w:r>
          <w:fldChar w:fldCharType="end"/>
        </w:r>
      </w:p>
    </w:sdtContent>
  </w:sdt>
  <w:p w:rsidRDefault="001E0C72" w:rsidR="001E0C7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2CFE" w:rsidR="00152CFE">
      <w:r>
        <w:separator/>
      </w:r>
    </w:p>
  </w:footnote>
  <w:footnote w:id="0" w:type="continuationSeparator">
    <w:p w:rsidRDefault="00152CFE" w:rsidR="00152C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4B9E" w:rsidP="00CF39D1" w:rsidR="00C64B9E" w:rsidRPr="002A1F6A">
    <w:pPr>
      <w:pStyle w:val="Zaglavlje"/>
      <w:jc w:val="right"/>
    </w:pPr>
    <w:r>
      <w:tab/>
      <w:t xml:space="preserve">                                                                                </w:t>
    </w:r>
    <w:r w:rsidRPr="002A1F6A">
      <w:t>Posl. br. 15 St-</w:t>
    </w:r>
    <w:r w:rsidR="0090254C">
      <w:t>112</w:t>
    </w:r>
    <w:r w:rsidR="0065686D">
      <w:t>/15-</w:t>
    </w:r>
    <w:r w:rsidR="0090254C">
      <w:t>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6DEC"/>
    <w:rsid w:val="00043DC6"/>
    <w:rsid w:val="00091626"/>
    <w:rsid w:val="000E5204"/>
    <w:rsid w:val="00115211"/>
    <w:rsid w:val="00152CFE"/>
    <w:rsid w:val="001D562E"/>
    <w:rsid w:val="001E0C72"/>
    <w:rsid w:val="00201E91"/>
    <w:rsid w:val="00292FF6"/>
    <w:rsid w:val="002A1F6A"/>
    <w:rsid w:val="003E4C4E"/>
    <w:rsid w:val="00441BE8"/>
    <w:rsid w:val="004D6138"/>
    <w:rsid w:val="0065686D"/>
    <w:rsid w:val="006D64EC"/>
    <w:rsid w:val="007C2CF0"/>
    <w:rsid w:val="0087273A"/>
    <w:rsid w:val="00880B47"/>
    <w:rsid w:val="008C4570"/>
    <w:rsid w:val="0090254C"/>
    <w:rsid w:val="00986DEC"/>
    <w:rsid w:val="009C66FE"/>
    <w:rsid w:val="00A06E1C"/>
    <w:rsid w:val="00A334D8"/>
    <w:rsid w:val="00A5311E"/>
    <w:rsid w:val="00A63AEF"/>
    <w:rsid w:val="00B901C2"/>
    <w:rsid w:val="00BA3ADE"/>
    <w:rsid w:val="00BC2635"/>
    <w:rsid w:val="00C01E24"/>
    <w:rsid w:val="00C04E99"/>
    <w:rsid w:val="00C43E61"/>
    <w:rsid w:val="00C445DA"/>
    <w:rsid w:val="00C60F01"/>
    <w:rsid w:val="00C64B9E"/>
    <w:rsid w:val="00CD5556"/>
    <w:rsid w:val="00CE58D7"/>
    <w:rsid w:val="00CF39D1"/>
    <w:rsid w:val="00E37590"/>
    <w:rsid w:val="00E621F1"/>
    <w:rsid w:val="00E95798"/>
    <w:rsid w:val="00EF5891"/>
    <w:rsid w:val="00F7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86D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86DE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957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5798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1E0C7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E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E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E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E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E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86D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86DE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957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5798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1E0C7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4E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E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E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E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E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St-112/2015-2</izvorni_sadrzaj>
    <derivirana_varijabla naziv="DomainObject.Oznaka_1">St-112/2015-2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F.S.T. d.o.o.  Rijeka</izvorni_sadrzaj>
    <derivirana_varijabla naziv="DomainObject.Predmet.ProtustrankaFormated_1">  F.S.T. d.o.o.  Rijeka</derivirana_varijabla>
  </DomainObject.Predmet.ProtustrankaFormated>
  <DomainObject.Predmet.ProtustrankaFormatedOIB>
    <izvorni_sadrzaj>  F.S.T. d.o.o.  Rijeka, OIB 13415433553</izvorni_sadrzaj>
    <derivirana_varijabla naziv="DomainObject.Predmet.ProtustrankaFormatedOIB_1">  F.S.T. d.o.o.  Rijeka, OIB 13415433553</derivirana_varijabla>
  </DomainObject.Predmet.ProtustrankaFormatedOIB>
  <DomainObject.Predmet.ProtustrankaFormatedWithAdress>
    <izvorni_sadrzaj> F.S.T. d.o.o.  Rijeka, Braće Cetina 1, 51000 Rijeka</izvorni_sadrzaj>
    <derivirana_varijabla naziv="DomainObject.Predmet.ProtustrankaFormatedWithAdress_1"> F.S.T. d.o.o.  Rijeka, Braće Cetina 1, 51000 Rijeka</derivirana_varijabla>
  </DomainObject.Predmet.ProtustrankaFormatedWithAdress>
  <DomainObject.Predmet.ProtustrankaFormatedWithAdressOIB>
    <izvorni_sadrzaj> F.S.T. d.o.o.  Rijeka, OIB 13415433553, Braće Cetina 1, 51000 Rijeka</izvorni_sadrzaj>
    <derivirana_varijabla naziv="DomainObject.Predmet.ProtustrankaFormatedWithAdressOIB_1"> F.S.T. d.o.o.  Rijeka, OIB 13415433553, Braće Cetina 1, 51000 Rijeka</derivirana_varijabla>
  </DomainObject.Predmet.ProtustrankaFormatedWithAdressOIB>
  <DomainObject.Predmet.ProtustrankaWithAdress>
    <izvorni_sadrzaj>F.S.T. d.o.o.  Rijeka Braće Cetina 1, 51000 Rijeka</izvorni_sadrzaj>
    <derivirana_varijabla naziv="DomainObject.Predmet.ProtustrankaWithAdress_1">F.S.T. d.o.o.  Rijeka Braće Cetina 1, 51000 Rijeka</derivirana_varijabla>
  </DomainObject.Predmet.ProtustrankaWithAdress>
  <DomainObject.Predmet.ProtustrankaWithAdressOIB>
    <izvorni_sadrzaj>F.S.T. d.o.o.  Rijeka, OIB 13415433553, Braće Cetina 1, 51000 Rijeka</izvorni_sadrzaj>
    <derivirana_varijabla naziv="DomainObject.Predmet.ProtustrankaWithAdressOIB_1">F.S.T. d.o.o.  Rijeka, OIB 13415433553, Braće Cetina 1, 51000 Rijeka</derivirana_varijabla>
  </DomainObject.Predmet.ProtustrankaWithAdressOIB>
  <DomainObject.Predmet.ProtustrankaNazivFormated>
    <izvorni_sadrzaj>F.S.T. d.o.o.  Rijeka</izvorni_sadrzaj>
    <derivirana_varijabla naziv="DomainObject.Predmet.ProtustrankaNazivFormated_1">F.S.T. d.o.o.  Rijeka</derivirana_varijabla>
  </DomainObject.Predmet.ProtustrankaNazivFormated>
  <DomainObject.Predmet.ProtustrankaNazivFormatedOIB>
    <izvorni_sadrzaj>F.S.T. d.o.o.  Rijeka, OIB 13415433553</izvorni_sadrzaj>
    <derivirana_varijabla naziv="DomainObject.Predmet.ProtustrankaNazivFormatedOIB_1">F.S.T. d.o.o.  Rijeka, OIB 13415433553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TAJANA PAVLETIĆ  Kastav</izvorni_sadrzaj>
    <derivirana_varijabla naziv="DomainObject.Predmet.StrankaFormated_1">  TAJANA PAVLETIĆ  Kastav</derivirana_varijabla>
  </DomainObject.Predmet.StrankaFormated>
  <DomainObject.Predmet.StrankaFormatedOIB>
    <izvorni_sadrzaj>  TAJANA PAVLETIĆ  Kastav, OIB 83563696151</izvorni_sadrzaj>
    <derivirana_varijabla naziv="DomainObject.Predmet.StrankaFormatedOIB_1">  TAJANA PAVLETIĆ  Kastav, OIB 83563696151</derivirana_varijabla>
  </DomainObject.Predmet.StrankaFormatedOIB>
  <DomainObject.Predmet.StrankaFormatedWithAdress>
    <izvorni_sadrzaj> TAJANA PAVLETIĆ  Kastav, Jurčići 24, 51215 Kastav</izvorni_sadrzaj>
    <derivirana_varijabla naziv="DomainObject.Predmet.StrankaFormatedWithAdress_1"> TAJANA PAVLETIĆ  Kastav, Jurčići 24, 51215 Kastav</derivirana_varijabla>
  </DomainObject.Predmet.StrankaFormatedWithAdress>
  <DomainObject.Predmet.StrankaFormatedWithAdressOIB>
    <izvorni_sadrzaj> TAJANA PAVLETIĆ  Kastav, OIB 83563696151, Jurčići 24, 51215 Kastav</izvorni_sadrzaj>
    <derivirana_varijabla naziv="DomainObject.Predmet.StrankaFormatedWithAdressOIB_1"> TAJANA PAVLETIĆ  Kastav, OIB 83563696151, Jurčići 24, 51215 Kastav</derivirana_varijabla>
  </DomainObject.Predmet.StrankaFormatedWithAdressOIB>
  <DomainObject.Predmet.StrankaWithAdress>
    <izvorni_sadrzaj>TAJANA PAVLETIĆ  Kastav Jurčići 24,51215 Kastav</izvorni_sadrzaj>
    <derivirana_varijabla naziv="DomainObject.Predmet.StrankaWithAdress_1">TAJANA PAVLETIĆ  Kastav Jurčići 24,51215 Kastav</derivirana_varijabla>
  </DomainObject.Predmet.StrankaWithAdress>
  <DomainObject.Predmet.StrankaWithAdressOIB>
    <izvorni_sadrzaj>TAJANA PAVLETIĆ  Kastav, OIB 83563696151, Jurčići 24,51215 Kastav</izvorni_sadrzaj>
    <derivirana_varijabla naziv="DomainObject.Predmet.StrankaWithAdressOIB_1">TAJANA PAVLETIĆ  Kastav, OIB 83563696151, Jurčići 24,51215 Kastav</derivirana_varijabla>
  </DomainObject.Predmet.StrankaWithAdressOIB>
  <DomainObject.Predmet.StrankaNazivFormated>
    <izvorni_sadrzaj>TAJANA PAVLETIĆ  Kastav</izvorni_sadrzaj>
    <derivirana_varijabla naziv="DomainObject.Predmet.StrankaNazivFormated_1">TAJANA PAVLETIĆ  Kastav</derivirana_varijabla>
  </DomainObject.Predmet.StrankaNazivFormated>
  <DomainObject.Predmet.StrankaNazivFormatedOIB>
    <izvorni_sadrzaj>TAJANA PAVLETIĆ  Kastav, OIB 83563696151</izvorni_sadrzaj>
    <derivirana_varijabla naziv="DomainObject.Predmet.StrankaNazivFormatedOIB_1">TAJANA PAVLETIĆ  Kastav, OIB 83563696151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TAJANA PAVLETIĆ  Kastav</item>
    </izvorni_sadrzaj>
    <derivirana_varijabla naziv="DomainObject.Predmet.StrankaListFormated_1">
      <item>TAJANA PAVLETIĆ  Kastav</item>
    </derivirana_varijabla>
  </DomainObject.Predmet.StrankaListFormated>
  <DomainObject.Predmet.StrankaListFormatedOIB>
    <izvorni_sadrzaj>
      <item>TAJANA PAVLETIĆ  Kastav, OIB 83563696151</item>
    </izvorni_sadrzaj>
    <derivirana_varijabla naziv="DomainObject.Predmet.StrankaListFormatedOIB_1">
      <item>TAJANA PAVLETIĆ  Kastav, OIB 83563696151</item>
    </derivirana_varijabla>
  </DomainObject.Predmet.StrankaListFormatedOIB>
  <DomainObject.Predmet.StrankaListFormatedWithAdress>
    <izvorni_sadrzaj>
      <item>TAJANA PAVLETIĆ  Kastav, Jurčići 24, 51215 Kastav</item>
    </izvorni_sadrzaj>
    <derivirana_varijabla naziv="DomainObject.Predmet.StrankaListFormatedWithAdress_1">
      <item>TAJANA PAVLETIĆ  Kastav, Jurčići 24, 51215 Kastav</item>
    </derivirana_varijabla>
  </DomainObject.Predmet.StrankaListFormatedWithAdress>
  <DomainObject.Predmet.StrankaListFormatedWithAdressOIB>
    <izvorni_sadrzaj>
      <item>TAJANA PAVLETIĆ  Kastav, OIB 83563696151, Jurčići 24, 51215 Kastav</item>
    </izvorni_sadrzaj>
    <derivirana_varijabla naziv="DomainObject.Predmet.StrankaListFormatedWithAdressOIB_1">
      <item>TAJANA PAVLETIĆ  Kastav, OIB 83563696151, Jurčići 24, 51215 Kastav</item>
    </derivirana_varijabla>
  </DomainObject.Predmet.StrankaListFormatedWithAdressOIB>
  <DomainObject.Predmet.StrankaListNazivFormated>
    <izvorni_sadrzaj>
      <item>TAJANA PAVLETIĆ  Kastav</item>
    </izvorni_sadrzaj>
    <derivirana_varijabla naziv="DomainObject.Predmet.StrankaListNazivFormated_1">
      <item>TAJANA PAVLETIĆ  Kastav</item>
    </derivirana_varijabla>
  </DomainObject.Predmet.StrankaListNazivFormated>
  <DomainObject.Predmet.StrankaListNazivFormatedOIB>
    <izvorni_sadrzaj>
      <item>TAJANA PAVLETIĆ  Kastav, OIB 83563696151</item>
    </izvorni_sadrzaj>
    <derivirana_varijabla naziv="DomainObject.Predmet.StrankaListNazivFormatedOIB_1">
      <item>TAJANA PAVLETIĆ  Kastav, OIB 83563696151</item>
    </derivirana_varijabla>
  </DomainObject.Predmet.StrankaListNazivFormatedOIB>
  <DomainObject.Predmet.ProtuStrankaListFormated>
    <izvorni_sadrzaj>
      <item>F.S.T. d.o.o.  Rijeka</item>
    </izvorni_sadrzaj>
    <derivirana_varijabla naziv="DomainObject.Predmet.ProtuStrankaListFormated_1">
      <item>F.S.T. d.o.o.  Rijeka</item>
    </derivirana_varijabla>
  </DomainObject.Predmet.ProtuStrankaListFormated>
  <DomainObject.Predmet.ProtuStrankaListFormatedOIB>
    <izvorni_sadrzaj>
      <item>F.S.T. d.o.o.  Rijeka, OIB 13415433553</item>
    </izvorni_sadrzaj>
    <derivirana_varijabla naziv="DomainObject.Predmet.ProtuStrankaListFormatedOIB_1">
      <item>F.S.T. d.o.o.  Rijeka, OIB 13415433553</item>
    </derivirana_varijabla>
  </DomainObject.Predmet.ProtuStrankaListFormatedOIB>
  <DomainObject.Predmet.ProtuStrankaListFormatedWithAdress>
    <izvorni_sadrzaj>
      <item>F.S.T. d.o.o.  Rijeka, Braće Cetina 1, 51000 Rijeka</item>
    </izvorni_sadrzaj>
    <derivirana_varijabla naziv="DomainObject.Predmet.ProtuStrankaListFormatedWithAdress_1">
      <item>F.S.T. d.o.o.  Rijeka, Braće Cetina 1, 51000 Rijeka</item>
    </derivirana_varijabla>
  </DomainObject.Predmet.ProtuStrankaListFormatedWithAdress>
  <DomainObject.Predmet.ProtuStrankaListFormatedWithAdressOIB>
    <izvorni_sadrzaj>
      <item>F.S.T. d.o.o.  Rijeka, OIB 13415433553, Braće Cetina 1, 51000 Rijeka</item>
    </izvorni_sadrzaj>
    <derivirana_varijabla naziv="DomainObject.Predmet.ProtuStrankaListFormatedWithAdressOIB_1">
      <item>F.S.T. d.o.o.  Rijeka, OIB 13415433553, Braće Cetina 1, 51000 Rijeka</item>
    </derivirana_varijabla>
  </DomainObject.Predmet.ProtuStrankaListFormatedWithAdressOIB>
  <DomainObject.Predmet.ProtuStrankaListNazivFormated>
    <izvorni_sadrzaj>
      <item>F.S.T. d.o.o.  Rijeka</item>
    </izvorni_sadrzaj>
    <derivirana_varijabla naziv="DomainObject.Predmet.ProtuStrankaListNazivFormated_1">
      <item>F.S.T. d.o.o.  Rijeka</item>
    </derivirana_varijabla>
  </DomainObject.Predmet.ProtuStrankaListNazivFormated>
  <DomainObject.Predmet.ProtuStrankaListNazivFormatedOIB>
    <izvorni_sadrzaj>
      <item>F.S.T. d.o.o.  Rijeka, OIB 13415433553</item>
    </izvorni_sadrzaj>
    <derivirana_varijabla naziv="DomainObject.Predmet.ProtuStrankaListNazivFormatedOIB_1">
      <item>F.S.T. d.o.o.  Rijeka, OIB 13415433553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St-112/2015-2</izvorni_sadrzaj>
    <derivirana_varijabla naziv="DomainObject.PoslovniBrojDokumenta_1">St-112/2015-2</derivirana_varijabla>
  </DomainObject.PoslovniBrojDokumenta>
  <DomainObject.Predmet.StrankaIDrugi>
    <izvorni_sadrzaj>TAJANA PAVLETIĆ  Kastav</izvorni_sadrzaj>
    <derivirana_varijabla naziv="DomainObject.Predmet.StrankaIDrugi_1">TAJANA PAVLETIĆ  Kastav</derivirana_varijabla>
  </DomainObject.Predmet.StrankaIDrugi>
  <DomainObject.Predmet.ProtustrankaIDrugi>
    <izvorni_sadrzaj>F.S.T. d.o.o.  Rijeka</izvorni_sadrzaj>
    <derivirana_varijabla naziv="DomainObject.Predmet.ProtustrankaIDrugi_1">F.S.T. d.o.o.  Rijeka</derivirana_varijabla>
  </DomainObject.Predmet.ProtustrankaIDrugi>
  <DomainObject.Predmet.StrankaIDrugiAdressOIB>
    <izvorni_sadrzaj>TAJANA PAVLETIĆ  Kastav, OIB 83563696151, Jurčići 24, 51215 Kastav</izvorni_sadrzaj>
    <derivirana_varijabla naziv="DomainObject.Predmet.StrankaIDrugiAdressOIB_1">TAJANA PAVLETIĆ  Kastav, OIB 83563696151, Jurčići 24, 51215 Kastav</derivirana_varijabla>
  </DomainObject.Predmet.StrankaIDrugiAdressOIB>
  <DomainObject.Predmet.ProtustrankaIDrugiAdressOIB>
    <izvorni_sadrzaj>F.S.T. d.o.o.  Rijeka, OIB 13415433553, Braće Cetina 1, 51000 Rijeka</izvorni_sadrzaj>
    <derivirana_varijabla naziv="DomainObject.Predmet.ProtustrankaIDrugiAdressOIB_1">F.S.T. d.o.o.  Rijeka, OIB 13415433553, Braće Cetina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TAJANA PAVLETIĆ  Kastav</item>
      <item>F.S.T. d.o.o.  Rijeka</item>
    </izvorni_sadrzaj>
    <derivirana_varijabla naziv="DomainObject.Predmet.SudioniciListNaziv_1">
      <item>TAJANA PAVLETIĆ  Kastav</item>
      <item>F.S.T. d.o.o.  Rijeka</item>
    </derivirana_varijabla>
  </DomainObject.Predmet.SudioniciListNaziv>
  <DomainObject.Predmet.SudioniciListAdressOIB>
    <izvorni_sadrzaj>
      <item>TAJANA PAVLETIĆ  Kastav, OIB 83563696151, Jurčići 24,51215 Kastav</item>
      <item>F.S.T. d.o.o.  Rijeka, OIB 13415433553, Braće Cetina 1,51000 Rijeka</item>
    </izvorni_sadrzaj>
    <derivirana_varijabla naziv="DomainObject.Predmet.SudioniciListAdressOIB_1">
      <item>TAJANA PAVLETIĆ  Kastav, OIB 83563696151, Jurčići 24,51215 Kastav</item>
      <item>F.S.T. d.o.o.  Rijeka, OIB 13415433553, Braće Cetina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83563696151</item>
      <item>, OIB 13415433553</item>
    </izvorni_sadrzaj>
    <derivirana_varijabla naziv="DomainObject.Predmet.SudioniciListNazivOIB_1">
      <item>, OIB 83563696151</item>
      <item>, OIB 13415433553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794886-AFED-4666-A8C5-54E9B0DF9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740</properties:Words>
  <properties:Characters>4057</properties:Characters>
  <properties:Lines>113</properties:Lines>
  <properties:Paragraphs>45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2015-11-30T10:25:00Z</dcterms:created>
  <dc:creator>ksarlija</dc:creator>
  <cp:lastModifiedBy>Jasna Radulović</cp:lastModifiedBy>
  <cp:lastPrinted>2015-11-30T10:41:00Z</cp:lastPrinted>
  <dcterms:modified xmlns:xsi="http://www.w3.org/2001/XMLSchema-instance" xsi:type="dcterms:W3CDTF">2015-11-30T10:49:00Z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St-112/2015-2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