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3d68" w14:paraId="03a3d6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A5223A">
        <w:rPr>
          <w:sz w:val="24"/>
          <w:szCs w:val="24"/>
        </w:rPr>
        <w:t>565</w:t>
      </w:r>
      <w:r w:rsidR="00987E6B">
        <w:rPr>
          <w:sz w:val="24"/>
          <w:szCs w:val="24"/>
        </w:rPr>
        <w:t>/1</w:t>
      </w:r>
      <w:r w:rsidR="00A5223A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EE698B">
        <w:rPr>
          <w:sz w:val="24"/>
          <w:szCs w:val="24"/>
          <w:lang w:val="pt-BR"/>
        </w:rPr>
        <w:t xml:space="preserve">BERTOLAN d.o.o., Kutina, Krleža Miroslava 52, OIB: </w:t>
      </w:r>
      <w:r w:rsidR="00EE698B">
        <w:rPr>
          <w:sz w:val="24"/>
          <w:szCs w:val="24"/>
        </w:rPr>
        <w:t>58837533240</w:t>
      </w:r>
      <w:r w:rsidR="00775FD2" w:rsidRPr="002A46D6">
        <w:rPr>
          <w:sz w:val="24"/>
          <w:szCs w:val="24"/>
        </w:rPr>
        <w:t xml:space="preserve">, </w:t>
      </w:r>
      <w:r w:rsidR="009B37E4">
        <w:rPr>
          <w:sz w:val="24"/>
          <w:szCs w:val="24"/>
        </w:rPr>
        <w:t>14. rujna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EE698B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15F9B" w:rsidR="008F776D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8A0258">
        <w:rPr>
          <w:sz w:val="24"/>
          <w:szCs w:val="24"/>
        </w:rPr>
        <w:t xml:space="preserve">Savi Filipoviću, </w:t>
      </w:r>
      <w:proofErr w:type="spellStart"/>
      <w:r w:rsidR="008A0258">
        <w:rPr>
          <w:sz w:val="24"/>
          <w:szCs w:val="24"/>
        </w:rPr>
        <w:t>Dramalj</w:t>
      </w:r>
      <w:proofErr w:type="spellEnd"/>
      <w:r w:rsidR="008A0258">
        <w:rPr>
          <w:sz w:val="24"/>
          <w:szCs w:val="24"/>
        </w:rPr>
        <w:t xml:space="preserve">, Braće </w:t>
      </w:r>
      <w:proofErr w:type="spellStart"/>
      <w:r w:rsidR="008A0258">
        <w:rPr>
          <w:sz w:val="24"/>
          <w:szCs w:val="24"/>
        </w:rPr>
        <w:t>Košuljandić</w:t>
      </w:r>
      <w:proofErr w:type="spellEnd"/>
      <w:r w:rsidR="008A0258">
        <w:rPr>
          <w:sz w:val="24"/>
          <w:szCs w:val="24"/>
        </w:rPr>
        <w:t xml:space="preserve"> 100a, </w:t>
      </w:r>
      <w:proofErr w:type="spellStart"/>
      <w:r w:rsidR="008A0258">
        <w:rPr>
          <w:sz w:val="24"/>
          <w:szCs w:val="24"/>
        </w:rPr>
        <w:t>OIB</w:t>
      </w:r>
      <w:proofErr w:type="spellEnd"/>
      <w:r w:rsidR="008A0258">
        <w:rPr>
          <w:sz w:val="24"/>
          <w:szCs w:val="24"/>
        </w:rPr>
        <w:t>: 19559750928</w:t>
      </w:r>
      <w:r w:rsidR="00E606DE">
        <w:rPr>
          <w:sz w:val="24"/>
          <w:szCs w:val="24"/>
        </w:rPr>
        <w:t xml:space="preserve">, </w:t>
      </w:r>
      <w:r w:rsidR="00515F9B">
        <w:rPr>
          <w:sz w:val="24"/>
          <w:szCs w:val="24"/>
        </w:rPr>
        <w:t xml:space="preserve">u roku od </w:t>
      </w:r>
      <w:r w:rsidR="008F776D">
        <w:rPr>
          <w:sz w:val="24"/>
          <w:szCs w:val="24"/>
        </w:rPr>
        <w:t>tri</w:t>
      </w:r>
      <w:r w:rsidR="00515F9B">
        <w:rPr>
          <w:sz w:val="24"/>
          <w:szCs w:val="24"/>
        </w:rPr>
        <w:t xml:space="preserve"> (</w:t>
      </w:r>
      <w:r w:rsidR="008F776D">
        <w:rPr>
          <w:sz w:val="24"/>
          <w:szCs w:val="24"/>
        </w:rPr>
        <w:t>3</w:t>
      </w:r>
      <w:r w:rsidR="00515F9B">
        <w:rPr>
          <w:sz w:val="24"/>
          <w:szCs w:val="24"/>
        </w:rPr>
        <w:t xml:space="preserve">) dana od dana </w:t>
      </w:r>
      <w:r w:rsidR="003B37F0">
        <w:rPr>
          <w:sz w:val="24"/>
          <w:szCs w:val="24"/>
        </w:rPr>
        <w:t xml:space="preserve">dostave </w:t>
      </w:r>
      <w:r w:rsidR="00574104">
        <w:rPr>
          <w:sz w:val="24"/>
          <w:szCs w:val="24"/>
        </w:rPr>
        <w:t xml:space="preserve">ovog zaključka očitovati na navode iz pritužbe na rad stečajnog upravitelja od 12. rujna 2018. osobe ovlaštene za </w:t>
      </w:r>
      <w:r w:rsidR="008F776D">
        <w:rPr>
          <w:sz w:val="24"/>
          <w:szCs w:val="24"/>
        </w:rPr>
        <w:t>zastupanje</w:t>
      </w:r>
      <w:r w:rsidR="00574104">
        <w:rPr>
          <w:sz w:val="24"/>
          <w:szCs w:val="24"/>
        </w:rPr>
        <w:t xml:space="preserve"> dužnika</w:t>
      </w:r>
      <w:r w:rsidR="008F776D">
        <w:rPr>
          <w:sz w:val="24"/>
          <w:szCs w:val="24"/>
        </w:rPr>
        <w:t xml:space="preserve"> </w:t>
      </w:r>
      <w:r w:rsidR="008F776D" w:rsidRPr="008F776D">
        <w:rPr>
          <w:sz w:val="24"/>
          <w:szCs w:val="24"/>
        </w:rPr>
        <w:t>po zakonu do dana nastupanja pravnih posljedi</w:t>
      </w:r>
      <w:r w:rsidR="008F776D">
        <w:rPr>
          <w:sz w:val="24"/>
          <w:szCs w:val="24"/>
        </w:rPr>
        <w:t xml:space="preserve">ca otvaranja stečajnog postupka Ivana </w:t>
      </w:r>
      <w:proofErr w:type="spellStart"/>
      <w:r w:rsidR="008F776D">
        <w:rPr>
          <w:sz w:val="24"/>
          <w:szCs w:val="24"/>
        </w:rPr>
        <w:t>Bertolana</w:t>
      </w:r>
      <w:proofErr w:type="spellEnd"/>
      <w:r w:rsidR="008F776D">
        <w:rPr>
          <w:sz w:val="24"/>
          <w:szCs w:val="24"/>
        </w:rPr>
        <w:t>.</w:t>
      </w:r>
    </w:p>
    <w:p w:rsidRDefault="008F776D" w:rsidP="00515F9B" w:rsidR="008F776D">
      <w:pPr>
        <w:ind w:firstLine="720"/>
        <w:jc w:val="both"/>
        <w:rPr>
          <w:sz w:val="24"/>
          <w:szCs w:val="24"/>
        </w:rPr>
      </w:pPr>
    </w:p>
    <w:p w:rsidRDefault="00CE4727" w:rsidP="008F776D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13AEF" w:rsidRPr="00713AEF">
        <w:rPr>
          <w:sz w:val="24"/>
          <w:szCs w:val="24"/>
        </w:rPr>
        <w:t xml:space="preserve">14. rujna </w:t>
      </w:r>
      <w:r w:rsidR="00EE698B" w:rsidRPr="002A46D6">
        <w:rPr>
          <w:sz w:val="24"/>
          <w:szCs w:val="24"/>
        </w:rPr>
        <w:t>201</w:t>
      </w:r>
      <w:r w:rsidR="00EE698B">
        <w:rPr>
          <w:sz w:val="24"/>
          <w:szCs w:val="24"/>
        </w:rPr>
        <w:t>8</w:t>
      </w:r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F448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F448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EE698B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EE698B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EE698B">
        <w:rPr>
          <w:sz w:val="24"/>
          <w:szCs w:val="24"/>
        </w:rPr>
        <w:t>. i 104/17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6F448A" w:rsidP="00CE4727" w:rsidR="006F448A" w:rsidRPr="002A46D6">
      <w:pPr>
        <w:rPr>
          <w:sz w:val="24"/>
          <w:szCs w:val="24"/>
        </w:rPr>
      </w:pPr>
    </w:p>
    <w:p w:rsidRDefault="006F448A" w:rsidP="006F448A" w:rsidR="006F448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F448A" w:rsidP="006F448A" w:rsidR="005305D7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P="00E23C79" w:rsidR="00B639DE" w:rsidRPr="002A46D6">
      <w:pPr>
        <w:jc w:val="both"/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77A9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B37F0"/>
    <w:rsid w:val="003E0B94"/>
    <w:rsid w:val="003F091E"/>
    <w:rsid w:val="003F320D"/>
    <w:rsid w:val="00445BED"/>
    <w:rsid w:val="0047675D"/>
    <w:rsid w:val="00494BF5"/>
    <w:rsid w:val="004A212F"/>
    <w:rsid w:val="004C6A58"/>
    <w:rsid w:val="004E5469"/>
    <w:rsid w:val="004F022B"/>
    <w:rsid w:val="00515F9B"/>
    <w:rsid w:val="00516A2C"/>
    <w:rsid w:val="005305D7"/>
    <w:rsid w:val="00547C09"/>
    <w:rsid w:val="00564481"/>
    <w:rsid w:val="0057308E"/>
    <w:rsid w:val="00574104"/>
    <w:rsid w:val="005B5B68"/>
    <w:rsid w:val="00604901"/>
    <w:rsid w:val="0064089D"/>
    <w:rsid w:val="0065484C"/>
    <w:rsid w:val="00663853"/>
    <w:rsid w:val="006A03F6"/>
    <w:rsid w:val="006B4804"/>
    <w:rsid w:val="006F1EBD"/>
    <w:rsid w:val="006F448A"/>
    <w:rsid w:val="006F5728"/>
    <w:rsid w:val="00712637"/>
    <w:rsid w:val="00713AEF"/>
    <w:rsid w:val="00720084"/>
    <w:rsid w:val="00770B84"/>
    <w:rsid w:val="00775FD2"/>
    <w:rsid w:val="007A6843"/>
    <w:rsid w:val="007B3F07"/>
    <w:rsid w:val="007F082E"/>
    <w:rsid w:val="00834A88"/>
    <w:rsid w:val="00847812"/>
    <w:rsid w:val="008A0258"/>
    <w:rsid w:val="008B6E62"/>
    <w:rsid w:val="008C4205"/>
    <w:rsid w:val="008F776D"/>
    <w:rsid w:val="009002D8"/>
    <w:rsid w:val="009457C8"/>
    <w:rsid w:val="009632D9"/>
    <w:rsid w:val="00980E9D"/>
    <w:rsid w:val="00987E6B"/>
    <w:rsid w:val="009B37E4"/>
    <w:rsid w:val="009F122E"/>
    <w:rsid w:val="009F4837"/>
    <w:rsid w:val="009F78F6"/>
    <w:rsid w:val="00A11232"/>
    <w:rsid w:val="00A2036B"/>
    <w:rsid w:val="00A26A3D"/>
    <w:rsid w:val="00A5223A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70C73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E698B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4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4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4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4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4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4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4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4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St-565/2018-39</izvorni_sadrzaj>
    <derivirana_varijabla naziv="DomainObject.Oznaka_1">St-565/2018-39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St-565/2018-39</izvorni_sadrzaj>
    <derivirana_varijabla naziv="DomainObject.PoslovniBrojDokumenta_1">St-565/2018-39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783</properties:Characters>
  <properties:Lines>37</properties:Lines>
  <properties:Paragraphs>15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2018-09-14T08:52:00Z</cp:lastPrinted>
  <dcterms:modified xmlns:xsi="http://www.w3.org/2001/XMLSchema-instance" xsi:type="dcterms:W3CDTF">2018-09-14T08:52:00Z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St-565/2018-39 / Odluka - Zaključak (zaključak_STEČAJNI UPRAVITELJ_očitovanje na pritužbu.docx)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