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7b85" w14:paraId="8ec7b85"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5C0FD9">
        <w:rPr>
          <w:rFonts w:hAnsi="Times New Roman" w:ascii="Times New Roman"/>
        </w:rPr>
        <w:t>3  St-2050/2016-60</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017A9F"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5C0FD9" w:rsidRPr="005C0FD9">
        <w:rPr>
          <w:rFonts w:hAnsi="Times New Roman" w:ascii="Times New Roman"/>
        </w:rPr>
        <w:t xml:space="preserve">Trgovački sud u Zagrebu, Stalna služba u Karlovcu, po stečajnom sucu Vesni Fundurulić Perišin, u stečajnom postupku nad stečajnim dužnikom HRVATKO NEKRETNINE d.o.o. u stečaju, Zagreb, Avenija Dubrava 70, OIB: 74066862520, </w:t>
      </w:r>
      <w:r w:rsidR="005C0FD9">
        <w:rPr>
          <w:rFonts w:hAnsi="Times New Roman" w:ascii="Times New Roman"/>
        </w:rPr>
        <w:t>7. lipnja</w:t>
      </w:r>
      <w:r w:rsidR="005C0FD9" w:rsidRPr="005C0FD9">
        <w:rPr>
          <w:rFonts w:hAnsi="Times New Roman" w:ascii="Times New Roman"/>
        </w:rPr>
        <w:t xml:space="preserve"> 2019.,</w:t>
      </w: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5C0FD9" w:rsidR="005C0FD9" w:rsidRPr="005C0FD9">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8C6E76">
        <w:rPr>
          <w:rFonts w:hAnsi="Times New Roman" w:ascii="Times New Roman"/>
        </w:rPr>
        <w:t>a</w:t>
      </w:r>
      <w:r w:rsidR="007834FB" w:rsidRPr="007834FB">
        <w:rPr>
          <w:rFonts w:hAnsi="Times New Roman" w:ascii="Times New Roman"/>
        </w:rPr>
        <w:t xml:space="preserve"> upisan</w:t>
      </w:r>
      <w:r w:rsidR="008C6E76">
        <w:rPr>
          <w:rFonts w:hAnsi="Times New Roman" w:ascii="Times New Roman"/>
        </w:rPr>
        <w:t>ih</w:t>
      </w:r>
      <w:r w:rsidR="007834FB" w:rsidRPr="007834FB">
        <w:rPr>
          <w:rFonts w:hAnsi="Times New Roman" w:ascii="Times New Roman"/>
        </w:rPr>
        <w:t xml:space="preserve"> u zemljišnim knjigama </w:t>
      </w:r>
      <w:r w:rsidR="005C0FD9" w:rsidRPr="005C0FD9">
        <w:rPr>
          <w:rFonts w:hAnsi="Times New Roman" w:ascii="Times New Roman"/>
        </w:rPr>
        <w:t>Općinskog građanskog suda u Zagrebu, Zemljišnoknjižni odjel Zagreb, i to:</w:t>
      </w:r>
    </w:p>
    <w:p w:rsidRDefault="005C0FD9" w:rsidP="005C0FD9" w:rsidR="008C6E76">
      <w:pPr>
        <w:ind w:firstLine="708"/>
        <w:jc w:val="both"/>
        <w:rPr>
          <w:rFonts w:hAnsi="Times New Roman" w:ascii="Times New Roman"/>
        </w:rPr>
      </w:pPr>
      <w:r w:rsidRPr="005C0FD9">
        <w:rPr>
          <w:rFonts w:hAnsi="Times New Roman" w:ascii="Times New Roman"/>
        </w:rPr>
        <w:t>-k.č. br. 2924/45, dvorište, Ulica vile Velebita, ukupne površine 1074 m2, upisana u zk. ul. 36852,  k.o. 335312 Granešina</w:t>
      </w:r>
      <w:r w:rsidR="003005DE">
        <w:rPr>
          <w:rFonts w:hAnsi="Times New Roman" w:ascii="Times New Roman"/>
        </w:rPr>
        <w:t xml:space="preserve"> </w:t>
      </w:r>
      <w:r w:rsidR="009F3CBC" w:rsidRPr="006902CE">
        <w:rPr>
          <w:rFonts w:hAnsi="Times New Roman" w:ascii="Times New Roman"/>
        </w:rPr>
        <w:t xml:space="preserve"> za dan:</w:t>
      </w:r>
    </w:p>
    <w:p w:rsidRDefault="008C6E76" w:rsidP="009F3CBC" w:rsidR="008C6E76">
      <w:pPr>
        <w:jc w:val="both"/>
        <w:rPr>
          <w:rFonts w:hAnsi="Times New Roman" w:ascii="Times New Roman"/>
        </w:rPr>
      </w:pPr>
    </w:p>
    <w:p w:rsidRDefault="005C0FD9" w:rsidP="009F3CBC" w:rsidR="009F3CBC" w:rsidRPr="00324B89">
      <w:pPr>
        <w:jc w:val="center"/>
        <w:rPr>
          <w:rFonts w:hAnsi="Times New Roman" w:ascii="Times New Roman"/>
          <w:b/>
        </w:rPr>
      </w:pPr>
      <w:r>
        <w:rPr>
          <w:rFonts w:hAnsi="Times New Roman" w:ascii="Times New Roman"/>
          <w:b/>
        </w:rPr>
        <w:t>9. srpnja</w:t>
      </w:r>
      <w:r w:rsidR="003853E3" w:rsidRPr="00324B89">
        <w:rPr>
          <w:rFonts w:hAnsi="Times New Roman" w:ascii="Times New Roman"/>
          <w:b/>
        </w:rPr>
        <w:t xml:space="preserve"> 201</w:t>
      </w:r>
      <w:r w:rsidR="008C6E76" w:rsidRPr="00324B89">
        <w:rPr>
          <w:rFonts w:hAnsi="Times New Roman" w:ascii="Times New Roman"/>
          <w:b/>
        </w:rPr>
        <w:t>9</w:t>
      </w:r>
      <w:r w:rsidR="003853E3" w:rsidRPr="00324B89">
        <w:rPr>
          <w:rFonts w:hAnsi="Times New Roman" w:ascii="Times New Roman"/>
          <w:b/>
        </w:rPr>
        <w:t>. u 1</w:t>
      </w:r>
      <w:r w:rsidR="008C6E76" w:rsidRPr="00324B89">
        <w:rPr>
          <w:rFonts w:hAnsi="Times New Roman" w:ascii="Times New Roman"/>
          <w:b/>
        </w:rPr>
        <w:t>0</w:t>
      </w:r>
      <w:r w:rsidR="009F3CBC" w:rsidRPr="00324B89">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5C0FD9">
        <w:rPr>
          <w:rFonts w:hAnsi="Times New Roman" w:ascii="Times New Roman"/>
        </w:rPr>
        <w:t xml:space="preserve"> </w:t>
      </w:r>
      <w:r w:rsidR="005C0FD9" w:rsidRPr="005C0FD9">
        <w:rPr>
          <w:rFonts w:hAnsi="Times New Roman" w:ascii="Times New Roman"/>
        </w:rPr>
        <w:t>ZAG Nekretnine d.o.o., Zagreb</w:t>
      </w:r>
      <w:r w:rsidR="005C0FD9">
        <w:rPr>
          <w:rFonts w:hAnsi="Times New Roman" w:ascii="Times New Roman"/>
        </w:rPr>
        <w:t>,</w:t>
      </w:r>
    </w:p>
    <w:p w:rsidRDefault="005C0FD9" w:rsidP="00D44771" w:rsidR="005C0FD9">
      <w:pPr>
        <w:ind w:firstLine="708"/>
        <w:jc w:val="both"/>
        <w:rPr>
          <w:rFonts w:hAnsi="Times New Roman" w:ascii="Times New Roman"/>
        </w:rPr>
      </w:pPr>
      <w:r>
        <w:rPr>
          <w:rFonts w:hAnsi="Times New Roman" w:ascii="Times New Roman"/>
        </w:rPr>
        <w:t xml:space="preserve">- </w:t>
      </w:r>
      <w:r w:rsidRPr="005C0FD9">
        <w:rPr>
          <w:rFonts w:hAnsi="Times New Roman" w:ascii="Times New Roman"/>
        </w:rPr>
        <w:t>ERSTE&amp;STEIERMÄRKISCHE BANK d. d., Rijeka</w:t>
      </w:r>
      <w:r>
        <w:rPr>
          <w:rFonts w:hAnsi="Times New Roman" w:ascii="Times New Roman"/>
        </w:rPr>
        <w:t>,</w:t>
      </w:r>
    </w:p>
    <w:p w:rsidRDefault="005C0FD9" w:rsidP="00D44771" w:rsidR="005C0FD9">
      <w:pPr>
        <w:ind w:firstLine="708"/>
        <w:jc w:val="both"/>
        <w:rPr>
          <w:rFonts w:hAnsi="Times New Roman" w:ascii="Times New Roman"/>
        </w:rPr>
      </w:pPr>
      <w:r>
        <w:rPr>
          <w:rFonts w:hAnsi="Times New Roman" w:ascii="Times New Roman"/>
        </w:rPr>
        <w:t xml:space="preserve">- </w:t>
      </w:r>
      <w:r w:rsidRPr="005C0FD9">
        <w:rPr>
          <w:rFonts w:hAnsi="Times New Roman" w:ascii="Times New Roman"/>
        </w:rPr>
        <w:t>REPUBLIKA HRVATSKA</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lastRenderedPageBreak/>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5C0FD9">
        <w:rPr>
          <w:rFonts w:hAnsi="Times New Roman" w:ascii="Times New Roman"/>
        </w:rPr>
        <w:t>7. lipnja</w:t>
      </w:r>
      <w:r w:rsidR="00324B89">
        <w:rPr>
          <w:rFonts w:hAnsi="Times New Roman" w:ascii="Times New Roman"/>
        </w:rPr>
        <w:t xml:space="preserve"> 2019</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Dna:</w:t>
      </w:r>
    </w:p>
    <w:p w:rsidRDefault="00247DC5" w:rsidP="00247DC5" w:rsidR="00916759" w:rsidRPr="00916759">
      <w:pPr>
        <w:ind w:firstLine="708"/>
        <w:jc w:val="both"/>
        <w:rPr>
          <w:rFonts w:hAnsi="Times New Roman" w:ascii="Times New Roman"/>
        </w:rPr>
      </w:pPr>
      <w:r>
        <w:rPr>
          <w:rFonts w:hAnsi="Times New Roman" w:ascii="Times New Roman"/>
        </w:rPr>
        <w:t>1.</w:t>
      </w:r>
      <w:r w:rsidR="004B1F2D">
        <w:rPr>
          <w:rFonts w:hAnsi="Times New Roman" w:ascii="Times New Roman"/>
        </w:rPr>
        <w:t xml:space="preserve"> </w:t>
      </w:r>
      <w:r w:rsidR="00916759" w:rsidRPr="00916759">
        <w:rPr>
          <w:rFonts w:hAnsi="Times New Roman" w:ascii="Times New Roman"/>
        </w:rPr>
        <w:t>Stečajni upravitelj</w:t>
      </w:r>
    </w:p>
    <w:p w:rsidRDefault="00247DC5" w:rsidP="00696768" w:rsidR="00696768">
      <w:pPr>
        <w:ind w:firstLine="708"/>
        <w:jc w:val="both"/>
        <w:rPr>
          <w:rFonts w:hAnsi="Times New Roman" w:ascii="Times New Roman"/>
        </w:rPr>
      </w:pPr>
      <w:r>
        <w:rPr>
          <w:rFonts w:hAnsi="Times New Roman" w:ascii="Times New Roman"/>
        </w:rPr>
        <w:t>2.</w:t>
      </w:r>
      <w:r w:rsidR="004B1F2D">
        <w:rPr>
          <w:rFonts w:hAnsi="Times New Roman" w:ascii="Times New Roman"/>
        </w:rPr>
        <w:t xml:space="preserve"> </w:t>
      </w:r>
      <w:r w:rsidR="005C0FD9">
        <w:rPr>
          <w:rFonts w:hAnsi="Times New Roman" w:ascii="Times New Roman"/>
        </w:rPr>
        <w:t>Razlučni vjerovnici</w:t>
      </w:r>
      <w:r w:rsidR="00D44771">
        <w:rPr>
          <w:rFonts w:hAnsi="Times New Roman" w:ascii="Times New Roman"/>
        </w:rPr>
        <w:t xml:space="preserve"> </w:t>
      </w:r>
    </w:p>
    <w:p w:rsidRDefault="00696768" w:rsidP="00696768" w:rsidR="00916759">
      <w:pPr>
        <w:ind w:firstLine="708"/>
        <w:jc w:val="both"/>
        <w:rPr>
          <w:rFonts w:hAnsi="Times New Roman" w:ascii="Times New Roman"/>
        </w:rPr>
      </w:pPr>
      <w:r>
        <w:rPr>
          <w:rFonts w:hAnsi="Times New Roman" w:ascii="Times New Roman"/>
        </w:rPr>
        <w:t>3</w:t>
      </w:r>
      <w:r w:rsidR="00247DC5">
        <w:rPr>
          <w:rFonts w:hAnsi="Times New Roman" w:ascii="Times New Roman"/>
        </w:rPr>
        <w:t>.</w:t>
      </w:r>
      <w:r w:rsidR="004B1F2D">
        <w:rPr>
          <w:rFonts w:hAnsi="Times New Roman" w:ascii="Times New Roman"/>
        </w:rPr>
        <w:t xml:space="preserve"> </w:t>
      </w:r>
      <w:r w:rsidR="005137EB">
        <w:rPr>
          <w:rFonts w:hAnsi="Times New Roman" w:ascii="Times New Roman"/>
        </w:rPr>
        <w:t>e-</w:t>
      </w:r>
      <w:r w:rsidR="00916759" w:rsidRPr="00916759">
        <w:rPr>
          <w:rFonts w:hAnsi="Times New Roman" w:ascii="Times New Roman"/>
        </w:rPr>
        <w:t xml:space="preserve">Oglasna ploča </w:t>
      </w:r>
    </w:p>
    <w:p w:rsidRDefault="00696768" w:rsidP="00247DC5" w:rsidR="004B1F2D" w:rsidRPr="00916759">
      <w:pPr>
        <w:ind w:firstLine="708"/>
        <w:rPr>
          <w:rFonts w:hAnsi="Times New Roman" w:ascii="Times New Roman"/>
        </w:rPr>
      </w:pPr>
      <w:r>
        <w:rPr>
          <w:rFonts w:hAnsi="Times New Roman" w:ascii="Times New Roman"/>
        </w:rPr>
        <w:t>4</w:t>
      </w:r>
      <w:r w:rsidR="004B1F2D">
        <w:rPr>
          <w:rFonts w:hAnsi="Times New Roman" w:ascii="Times New Roman"/>
        </w:rPr>
        <w:t>. Spis</w:t>
      </w: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B03B6">
          <w:rPr>
            <w:noProof/>
          </w:rPr>
          <w:t>2</w:t>
        </w:r>
        <w:r>
          <w:fldChar w:fldCharType="end"/>
        </w:r>
      </w:p>
      <w:p w:rsidRDefault="00200FA9" w:rsidP="00324B89" w:rsidR="0060670C">
        <w:pPr>
          <w:jc w:val="right"/>
        </w:pPr>
        <w:r w:rsidRPr="009C0F65">
          <w:rPr>
            <w:rFonts w:hAnsi="Times New Roman" w:ascii="Times New Roman"/>
          </w:rPr>
          <w:t xml:space="preserve">                                                                </w:t>
        </w:r>
        <w:r w:rsidR="005C0FD9" w:rsidRPr="005C0FD9">
          <w:rPr>
            <w:rFonts w:hAnsi="Times New Roman" w:ascii="Times New Roman"/>
          </w:rPr>
          <w:t>3  St-2050/2016-60</w:t>
        </w:r>
      </w:p>
    </w:sdtContent>
  </w:sdt>
  <w:p w:rsidRDefault="006B03B6"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005DE"/>
    <w:rsid w:val="00324B89"/>
    <w:rsid w:val="003422B3"/>
    <w:rsid w:val="003853E3"/>
    <w:rsid w:val="00395F7D"/>
    <w:rsid w:val="004053EA"/>
    <w:rsid w:val="00420E66"/>
    <w:rsid w:val="0042534A"/>
    <w:rsid w:val="00427C8B"/>
    <w:rsid w:val="00445660"/>
    <w:rsid w:val="00456E7D"/>
    <w:rsid w:val="00485878"/>
    <w:rsid w:val="004A5E45"/>
    <w:rsid w:val="004B1F2D"/>
    <w:rsid w:val="004C28B3"/>
    <w:rsid w:val="004D6401"/>
    <w:rsid w:val="005137EB"/>
    <w:rsid w:val="0052756B"/>
    <w:rsid w:val="00573084"/>
    <w:rsid w:val="005C0FD9"/>
    <w:rsid w:val="005C3DA6"/>
    <w:rsid w:val="005F06BF"/>
    <w:rsid w:val="005F7E02"/>
    <w:rsid w:val="00601A6F"/>
    <w:rsid w:val="00646ADE"/>
    <w:rsid w:val="006734B8"/>
    <w:rsid w:val="006862D5"/>
    <w:rsid w:val="006902CE"/>
    <w:rsid w:val="00696768"/>
    <w:rsid w:val="006A7CBC"/>
    <w:rsid w:val="006B03B6"/>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759"/>
    <w:rsid w:val="00940E9E"/>
    <w:rsid w:val="00965877"/>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3768"/>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3005DE"/>
    <w:rPr>
      <w:color w:val="808080"/>
      <w:bdr w:space="0" w:sz="0" w:color="auto" w:val="none"/>
      <w:shd w:fill="auto" w:color="auto" w:val="clear"/>
    </w:rPr>
  </w:style>
  <w:style w:customStyle="true" w:styleId="eSPISCCParagraphDefaultFont" w:type="character">
    <w:name w:val="eSPIS_CC_Paragraph Default Font"/>
    <w:basedOn w:val="Zadanifontodlomka"/>
    <w:rsid w:val="003005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5D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005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5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3005DE"/>
    <w:rPr>
      <w:color w:val="808080"/>
      <w:bdr w:color="auto" w:space="0" w:sz="0" w:val="none"/>
      <w:shd w:color="auto" w:fill="auto" w:val="clear"/>
    </w:rPr>
  </w:style>
  <w:style w:customStyle="1" w:styleId="eSPISCCParagraphDefaultFont" w:type="character">
    <w:name w:val="eSPIS_CC_Paragraph Default Font"/>
    <w:basedOn w:val="Zadanifontodlomka"/>
    <w:rsid w:val="003005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5D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005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5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St-2050/2016</izvorni_sadrzaj>
    <derivirana_varijabla naziv="DomainObject.Predmet.OznakaBroj_1">St-2050/2016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HRVATKO NEKRETNINE d.o.o. zastupanog po punomoćniku ZOU Marko Gracin &amp; Vatroslav Šego</izvorni_sadrzaj>
    <derivirana_varijabla naziv="DomainObject.Predmet.ProtustrankaFormated_1">  HRVATKO NEKRETNINE d.o.o. zastupanog po punomoćniku ZOU Marko Gracin &amp; Vatroslav Šego</derivirana_varijabla>
  </DomainObject.Predmet.ProtustrankaFormated>
  <DomainObject.Predmet.ProtustrankaFormatedOIB>
    <izvorni_sadrzaj>  HRVATKO NEKRETNINE d.o.o., OIB 74066862520 zastupanog po punomoćniku ZOU Marko Gracin &amp; Vatroslav Šego</izvorni_sadrzaj>
    <derivirana_varijabla naziv="DomainObject.Predmet.ProtustrankaFormatedOIB_1">  HRVATKO NEKRETNINE d.o.o., OIB 74066862520 zastupanog po punomoćniku ZOU Marko Gracin &amp; Vatroslav Šego</derivirana_varijabla>
  </DomainObject.Predmet.ProtustrankaFormatedOIB>
  <DomainObject.Predmet.ProtustrankaFormatedWithAdress>
    <izvorni_sadrzaj> HRVATKO NEKRETNINE d.o.o., Avenija Dubrava 70, 10000 Zagreb zastupanog po punomoćniku ZOU Marko Gracin &amp; Vatroslav Šego</izvorni_sadrzaj>
    <derivirana_varijabla naziv="DomainObject.Predmet.ProtustrankaFormatedWithAdress_1"> HRVATKO NEKRETNINE d.o.o., Avenija Dubrava 70, 10000 Zagreb zastupanog po punomoćniku ZOU Marko Gracin &amp; Vatroslav Šego</derivirana_varijabla>
  </DomainObject.Predmet.ProtustrankaFormatedWithAdress>
  <DomainObject.Predmet.ProtustrankaFormatedWithAdressOIB>
    <izvorni_sadrzaj> HRVATKO NEKRETNINE d.o.o., OIB 74066862520, Avenija Dubrava 70, 10000 Zagreb zastupanog po punomoćniku ZOU Marko Gracin &amp; Vatroslav Šego</izvorni_sadrzaj>
    <derivirana_varijabla naziv="DomainObject.Predmet.ProtustrankaFormatedWithAdressOIB_1"> HRVATKO NEKRETNINE d.o.o., OIB 74066862520, Avenija Dubrava 70, 10000 Zagreb zastupanog po punomoćniku ZOU Marko Gracin &amp; Vatroslav Šego</derivirana_varijabla>
  </DomainObject.Predmet.ProtustrankaFormatedWithAdressOIB>
  <DomainObject.Predmet.ProtustrankaWithAdress>
    <izvorni_sadrzaj>HRVATKO NEKRETNINE d.o.o. Avenija Dubrava 70, 10000 Zagreb</izvorni_sadrzaj>
    <derivirana_varijabla naziv="DomainObject.Predmet.ProtustrankaWithAdress_1">HRVATKO NEKRETNINE d.o.o. Avenija Dubrava 70, 10000 Zagreb</derivirana_varijabla>
  </DomainObject.Predmet.ProtustrankaWithAdress>
  <DomainObject.Predmet.ProtustrankaWithAdressOIB>
    <izvorni_sadrzaj>HRVATKO NEKRETNINE d.o.o., OIB 74066862520, Avenija Dubrava 70, 10000 Zagreb</izvorni_sadrzaj>
    <derivirana_varijabla naziv="DomainObject.Predmet.ProtustrankaWithAdressOIB_1">HRVATKO NEKRETNINE d.o.o., OIB 74066862520, Avenija Dubrava 70, 10000 Zagreb</derivirana_varijabla>
  </DomainObject.Predmet.ProtustrankaWithAdressOIB>
  <DomainObject.Predmet.ProtustrankaNazivFormated>
    <izvorni_sadrzaj>HRVATKO NEKRETNINE d.o.o.</izvorni_sadrzaj>
    <derivirana_varijabla naziv="DomainObject.Predmet.ProtustrankaNazivFormated_1">HRVATKO NEKRETNINE d.o.o.</derivirana_varijabla>
  </DomainObject.Predmet.ProtustrankaNazivFormated>
  <DomainObject.Predmet.ProtustrankaNazivFormatedOIB>
    <izvorni_sadrzaj>HRVATKO NEKRETNINE d.o.o., OIB 74066862520</izvorni_sadrzaj>
    <derivirana_varijabla naziv="DomainObject.Predmet.ProtustrankaNazivFormatedOIB_1">HRVATKO NEKRETNINE d.o.o., OIB 74066862520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ŽUPANIJSKO DRŽAVNO ODVJETNIŠTVO</izvorni_sadrzaj>
    <derivirana_varijabla naziv="DomainObject.Predmet.StrankaFormated_1">  FINA Regionalni centar Zagreb; ŽUPANIJSKO DRŽAVNO ODVJETNIŠTVO</derivirana_varijabla>
  </DomainObject.Predmet.StrankaFormated>
  <DomainObject.Predmet.StrankaFormatedOIB>
    <izvorni_sadrzaj>  FINA Regionalni centar Zagreb, OIB 85821130368; ŽUPANIJSKO DRŽAVNO ODVJETNIŠTVO</izvorni_sadrzaj>
    <derivirana_varijabla naziv="DomainObject.Predmet.StrankaFormatedOIB_1">  FINA Regionalni centar Zagreb, OIB 85821130368; ŽUPANIJSKO DRŽAVNO ODVJETNIŠTVO</derivirana_varijabla>
  </DomainObject.Predmet.StrankaFormatedOIB>
  <DomainObject.Predmet.StrankaFormatedWithAdress>
    <izvorni_sadrzaj> FINA Regionalni centar Zagreb, Trg svibanjskih žrtava 1995. 1, 10000 Zagreb; ŽUPANIJSKO DRŽAVNO ODVJETNIŠTVO, Savska cesta 41, 10000 Zagreb</izvorni_sadrzaj>
    <derivirana_varijabla naziv="DomainObject.Predmet.StrankaFormatedWithAdress_1"> FINA Regionalni centar Zagreb, Trg svibanjskih žrtava 1995. 1, 10000 Zagreb; ŽUPANIJSKO DRŽAVNO ODVJETNIŠTVO, Savska cesta 41, 10000 Zagreb</derivirana_varijabla>
  </DomainObject.Predmet.StrankaFormatedWithAdress>
  <DomainObject.Predmet.StrankaFormatedWithAdressOIB>
    <izvorni_sadrzaj> FINA Regionalni centar Zagreb, OIB 85821130368, Trg svibanjskih žrtava 1995. 1, 10000 Zagreb; ŽUPANIJSKO DRŽAVNO ODVJETNIŠTVO, Savska cesta 41, 10000 Zagreb</izvorni_sadrzaj>
    <derivirana_varijabla naziv="DomainObject.Predmet.StrankaFormatedWithAdressOIB_1"> FINA Regionalni centar Zagreb, OIB 85821130368, Trg svibanjskih žrtava 1995. 1, 10000 Zagreb; ŽUPANIJSKO DRŽAVNO ODVJETNIŠTVO, Savska cesta 41, 10000 Zagreb</derivirana_varijabla>
  </DomainObject.Predmet.StrankaFormatedWithAdressOIB>
  <DomainObject.Predmet.StrankaWithAdress>
    <izvorni_sadrzaj>FINA Regionalni centar Zagreb Trg svibanjskih žrtava 1995. 1,10000 Zagreb,ŽUPANIJSKO DRŽAVNO ODVJETNIŠTVO Savska cesta 41,10000 Zagreb</izvorni_sadrzaj>
    <derivirana_varijabla naziv="DomainObject.Predmet.StrankaWithAdress_1">FINA Regionalni centar Zagreb Trg svibanjskih žrtava 1995. 1,10000 Zagreb,ŽUPANIJSKO DRŽAVNO ODVJETNIŠTVO Savska cesta 41,10000 Zagreb</derivirana_varijabla>
  </DomainObject.Predmet.StrankaWithAdress>
  <DomainObject.Predmet.StrankaWithAdressOIB>
    <izvorni_sadrzaj>FINA Regionalni centar Zagreb, OIB 85821130368, Trg svibanjskih žrtava 1995. 1,10000 Zagreb,ŽUPANIJSKO DRŽAVNO ODVJETNIŠTVO, Savska cesta 41,10000 Zagreb</izvorni_sadrzaj>
    <derivirana_varijabla naziv="DomainObject.Predmet.StrankaWithAdressOIB_1">FINA Regionalni centar Zagreb, OIB 85821130368, Trg svibanjskih žrtava 1995. 1,10000 Zagreb,ŽUPANIJSKO DRŽAVNO ODVJETNIŠTVO, Savska cesta 41,10000 Zagreb</derivirana_varijabla>
  </DomainObject.Predmet.StrankaWithAdressOIB>
  <DomainObject.Predmet.StrankaNazivFormated>
    <izvorni_sadrzaj>FINA Regionalni centar Zagreb,ŽUPANIJSKO DRŽAVNO ODVJETNIŠTVO</izvorni_sadrzaj>
    <derivirana_varijabla naziv="DomainObject.Predmet.StrankaNazivFormated_1">FINA Regionalni centar Zagreb,ŽUPANIJSKO DRŽAVNO ODVJETNIŠTVO</derivirana_varijabla>
  </DomainObject.Predmet.StrankaNazivFormated>
  <DomainObject.Predmet.StrankaNazivFormatedOIB>
    <izvorni_sadrzaj>FINA Regionalni centar Zagreb, OIB 85821130368,ŽUPANIJSKO DRŽAVNO ODVJETNIŠTVO</izvorni_sadrzaj>
    <derivirana_varijabla naziv="DomainObject.Predmet.StrankaNazivFormatedOIB_1">FINA Regionalni centar Zagreb, OIB 85821130368,ŽUPANIJSKO DRŽAVNO ODVJETNIŠTVO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ŽUPANIJSKO DRŽAVNO ODVJETNIŠTVO</item>
    </izvorni_sadrzaj>
    <derivirana_varijabla naziv="DomainObject.Predmet.StrankaListFormated_1">
      <item>FINA Regionalni centar Zagreb</item>
      <item>ŽUPANIJSKO DRŽAVNO ODVJETNIŠTVO</item>
    </derivirana_varijabla>
  </DomainObject.Predmet.StrankaListFormated>
  <DomainObject.Predmet.StrankaListFormatedOIB>
    <izvorni_sadrzaj>
      <item>FINA Regionalni centar Zagreb, OIB 85821130368</item>
      <item>ŽUPANIJSKO DRŽAVNO ODVJETNIŠTVO</item>
    </izvorni_sadrzaj>
    <derivirana_varijabla naziv="DomainObject.Predmet.StrankaListFormatedOIB_1">
      <item>FINA Regionalni centar Zagreb, OIB 85821130368</item>
      <item>ŽUPANIJSKO DRŽAVNO ODVJETNIŠTVO</item>
    </derivirana_varijabla>
  </DomainObject.Predmet.StrankaListFormatedOIB>
  <DomainObject.Predmet.StrankaListFormatedWithAdress>
    <izvorni_sadrzaj>
      <item>FINA Regionalni centar Zagreb, Trg svibanjskih žrtava 1995. 1, 10000 Zagreb</item>
      <item>ŽUPANIJSKO DRŽAVNO ODVJETNIŠTVO, Savska cesta 41, 10000 Zagreb</item>
    </izvorni_sadrzaj>
    <derivirana_varijabla naziv="DomainObject.Predmet.StrankaListFormatedWithAdress_1">
      <item>FINA Regionalni centar Zagreb, Trg svibanjskih žrtava 1995. 1, 10000 Zagreb</item>
      <item>ŽUPANIJSKO DRŽAVNO ODVJETNIŠTVO, Savska cesta 41, 10000 Zagreb</item>
    </derivirana_varijabla>
  </DomainObject.Predmet.StrankaListFormatedWithAdress>
  <DomainObject.Predmet.StrankaListFormatedWithAdressOIB>
    <izvorni_sadrzaj>
      <item>FINA Regionalni centar Zagreb, OIB 85821130368, Trg svibanjskih žrtava 1995. 1, 10000 Zagreb</item>
      <item>ŽUPANIJSKO DRŽAVNO ODVJETNIŠTVO, Savska cesta 41, 10000 Zagreb</item>
    </izvorni_sadrzaj>
    <derivirana_varijabla naziv="DomainObject.Predmet.StrankaListFormatedWithAdressOIB_1">
      <item>FINA Regionalni centar Zagreb, OIB 85821130368, Trg svibanjskih žrtava 1995. 1, 10000 Zagreb</item>
      <item>ŽUPANIJSKO DRŽAVNO ODVJETNIŠTVO, Savska cesta 41, 10000 Zagreb</item>
    </derivirana_varijabla>
  </DomainObject.Predmet.StrankaListFormatedWithAdressOIB>
  <DomainObject.Predmet.StrankaListNazivFormated>
    <izvorni_sadrzaj>
      <item>FINA Regionalni centar Zagreb</item>
      <item>ŽUPANIJSKO DRŽAVNO ODVJETNIŠTVO</item>
    </izvorni_sadrzaj>
    <derivirana_varijabla naziv="DomainObject.Predmet.StrankaListNazivFormated_1">
      <item>FINA Regionalni centar Zagreb</item>
      <item>ŽUPANIJSKO DRŽAVNO ODVJETNIŠTVO</item>
    </derivirana_varijabla>
  </DomainObject.Predmet.StrankaListNazivFormated>
  <DomainObject.Predmet.StrankaListNazivFormatedOIB>
    <izvorni_sadrzaj>
      <item>FINA Regionalni centar Zagreb, OIB 85821130368</item>
      <item>ŽUPANIJSKO DRŽAVNO ODVJETNIŠTVO</item>
    </izvorni_sadrzaj>
    <derivirana_varijabla naziv="DomainObject.Predmet.StrankaListNazivFormatedOIB_1">
      <item>FINA Regionalni centar Zagreb, OIB 85821130368</item>
      <item>ŽUPANIJSKO DRŽAVNO ODVJETNIŠTVO</item>
    </derivirana_varijabla>
  </DomainObject.Predmet.StrankaListNazivFormatedOIB>
  <DomainObject.Predmet.ProtuStrankaListFormated>
    <izvorni_sadrzaj>
      <item>HRVATKO NEKRETNINE d.o.o. zastupanog po punomoćniku ZOU Marko Gracin &amp; Vatroslav Šego</item>
    </izvorni_sadrzaj>
    <derivirana_varijabla naziv="DomainObject.Predmet.ProtuStrankaListFormated_1">
      <item>HRVATKO NEKRETNINE d.o.o. zastupanog po punomoćniku ZOU Marko Gracin &amp; Vatroslav Šego</item>
    </derivirana_varijabla>
  </DomainObject.Predmet.ProtuStrankaListFormated>
  <DomainObject.Predmet.ProtuStrankaListFormatedOIB>
    <izvorni_sadrzaj>
      <item>HRVATKO NEKRETNINE d.o.o., OIB 74066862520 zastupanog po punomoćniku ZOU Marko Gracin &amp; Vatroslav Šego</item>
    </izvorni_sadrzaj>
    <derivirana_varijabla naziv="DomainObject.Predmet.ProtuStrankaListFormatedOIB_1">
      <item>HRVATKO NEKRETNINE d.o.o., OIB 74066862520 zastupanog po punomoćniku ZOU Marko Gracin &amp; Vatroslav Šego</item>
    </derivirana_varijabla>
  </DomainObject.Predmet.ProtuStrankaListFormatedOIB>
  <DomainObject.Predmet.ProtuStrankaListFormatedWithAdress>
    <izvorni_sadrzaj>
      <item>HRVATKO NEKRETNINE d.o.o., Avenija Dubrava 70, 10000 Zagreb zastupanog po punomoćniku ZOU Marko Gracin &amp; Vatroslav Šego</item>
    </izvorni_sadrzaj>
    <derivirana_varijabla naziv="DomainObject.Predmet.ProtuStrankaListFormatedWithAdress_1">
      <item>HRVATKO NEKRETNINE d.o.o., Avenija Dubrava 70, 10000 Zagreb zastupanog po punomoćniku ZOU Marko Gracin &amp; Vatroslav Šego</item>
    </derivirana_varijabla>
  </DomainObject.Predmet.ProtuStrankaListFormatedWithAdress>
  <DomainObject.Predmet.ProtuStrankaListFormatedWithAdressOIB>
    <izvorni_sadrzaj>
      <item>HRVATKO NEKRETNINE d.o.o., OIB 74066862520, Avenija Dubrava 70, 10000 Zagreb zastupanog po punomoćniku ZOU Marko Gracin &amp; Vatroslav Šego</item>
    </izvorni_sadrzaj>
    <derivirana_varijabla naziv="DomainObject.Predmet.ProtuStrankaListFormatedWithAdressOIB_1">
      <item>HRVATKO NEKRETNINE d.o.o., OIB 74066862520, Avenija Dubrava 70, 10000 Zagreb zastupanog po punomoćniku ZOU Marko Gracin &amp; Vatroslav Šego</item>
    </derivirana_varijabla>
  </DomainObject.Predmet.ProtuStrankaListFormatedWithAdressOIB>
  <DomainObject.Predmet.ProtuStrankaListNazivFormated>
    <izvorni_sadrzaj>
      <item>HRVATKO NEKRETNINE d.o.o.</item>
    </izvorni_sadrzaj>
    <derivirana_varijabla naziv="DomainObject.Predmet.ProtuStrankaListNazivFormated_1">
      <item>HRVATKO NEKRETNINE d.o.o.</item>
    </derivirana_varijabla>
  </DomainObject.Predmet.ProtuStrankaListNazivFormated>
  <DomainObject.Predmet.ProtuStrankaListNazivFormatedOIB>
    <izvorni_sadrzaj>
      <item>HRVATKO NEKRETNINE d.o.o., OIB 74066862520</item>
    </izvorni_sadrzaj>
    <derivirana_varijabla naziv="DomainObject.Predmet.ProtuStrankaListNazivFormatedOIB_1">
      <item>HRVATKO NEKRETNINE d.o.o., OIB 74066862520</item>
    </derivirana_varijabla>
  </DomainObject.Predmet.ProtuStrankaListNazivFormatedOIB>
  <DomainObject.Predmet.OstaliListFormated>
    <izvorni_sadrzaj>
      <item>Hrvatko Šimunić</item>
      <item>Ante Gucić</item>
      <item>ZOU Marko Gracin &amp; Vatroslav Šego punomoćnik sudionika u postupku HRVATKO NEKRETNINE d.o.o.</item>
      <item>ZORICA ROSIĆ</item>
    </izvorni_sadrzaj>
    <derivirana_varijabla naziv="DomainObject.Predmet.OstaliListFormated_1">
      <item>Hrvatko Šimunić</item>
      <item>Ante Gucić</item>
      <item>ZOU Marko Gracin &amp; Vatroslav Šego punomoćnik sudionika u postupku HRVATKO NEKRETNINE d.o.o.</item>
      <item>ZORICA ROSIĆ</item>
    </derivirana_varijabla>
  </DomainObject.Predmet.OstaliListFormated>
  <DomainObject.Predmet.OstaliListFormatedOIB>
    <izvorni_sadrzaj>
      <item>Hrvatko Šimunić, OIB 78322282830</item>
      <item>Ante Gucić, OIB 36089195901</item>
      <item>ZOU Marko Gracin &amp; Vatroslav Šego punomoćnik sudionika u postupku HRVATKO NEKRETNINE d.o.o.</item>
      <item>ZORICA ROSIĆ</item>
    </izvorni_sadrzaj>
    <derivirana_varijabla naziv="DomainObject.Predmet.OstaliListFormatedOIB_1">
      <item>Hrvatko Šimunić, OIB 78322282830</item>
      <item>Ante Gucić, OIB 36089195901</item>
      <item>ZOU Marko Gracin &amp; Vatroslav Šego punomoćnik sudionika u postupku HRVATKO NEKRETNINE d.o.o.</item>
      <item>ZORICA ROSIĆ</item>
    </derivirana_varijabla>
  </DomainObject.Predmet.OstaliListFormatedOIB>
  <DomainObject.Predmet.OstaliListFormatedWithAdress>
    <izvorni_sadrzaj>
      <item>Hrvatko Šimunić, Radićeva 19, 10000 Zagreb</item>
      <item>Ante Gucić, Križnog Puta 3, 10000 Zagreb</item>
      <item>ZOU Marko Gracin &amp; Vatroslav Šego, Fra Andrije Kačića Miošića 12, 10000 Zagreb punomoćnik sudionika u postupku HRVATKO NEKRETNINE d.o.o.</item>
      <item>ZORICA ROSIĆ, Put Žnjana 44a, 21000 Split</item>
    </izvorni_sadrzaj>
    <derivirana_varijabla naziv="DomainObject.Predmet.OstaliListFormatedWithAdress_1">
      <item>Hrvatko Šimunić, Radićeva 19, 10000 Zagreb</item>
      <item>Ante Gucić, Križnog Puta 3, 10000 Zagreb</item>
      <item>ZOU Marko Gracin &amp; Vatroslav Šego, Fra Andrije Kačića Miošića 12, 10000 Zagreb punomoćnik sudionika u postupku HRVATKO NEKRETNINE d.o.o.</item>
      <item>ZORICA ROSIĆ, Put Žnjana 44a, 21000 Split</item>
    </derivirana_varijabla>
  </DomainObject.Predmet.OstaliListFormatedWithAdress>
  <DomainObject.Predmet.OstaliListFormatedWithAdressOIB>
    <izvorni_sadrzaj>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item>ZORICA ROSIĆ, Put Žnjana 44a, 21000 Split</item>
    </izvorni_sadrzaj>
    <derivirana_varijabla naziv="DomainObject.Predmet.OstaliListFormatedWithAdressOIB_1">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item>ZORICA ROSIĆ, Put Žnjana 44a, 21000 Split</item>
    </derivirana_varijabla>
  </DomainObject.Predmet.OstaliListFormatedWithAdressOIB>
  <DomainObject.Predmet.OstaliListNazivFormated>
    <izvorni_sadrzaj>
      <item>Hrvatko Šimunić</item>
      <item>Ante Gucić</item>
      <item>ZOU Marko Gracin &amp; Vatroslav Šego</item>
      <item>ZORICA ROSIĆ</item>
    </izvorni_sadrzaj>
    <derivirana_varijabla naziv="DomainObject.Predmet.OstaliListNazivFormated_1">
      <item>Hrvatko Šimunić</item>
      <item>Ante Gucić</item>
      <item>ZOU Marko Gracin &amp; Vatroslav Šego</item>
      <item>ZORICA ROSIĆ</item>
    </derivirana_varijabla>
  </DomainObject.Predmet.OstaliListNazivFormated>
  <DomainObject.Predmet.OstaliListNazivFormatedOIB>
    <izvorni_sadrzaj>
      <item>Hrvatko Šimunić, OIB 78322282830</item>
      <item>Ante Gucić, OIB 36089195901</item>
      <item>ZOU Marko Gracin &amp; Vatroslav Šego</item>
      <item>ZORICA ROSIĆ</item>
    </izvorni_sadrzaj>
    <derivirana_varijabla naziv="DomainObject.Predmet.OstaliListNazivFormatedOIB_1">
      <item>Hrvatko Šimunić, OIB 78322282830</item>
      <item>Ante Gucić, OIB 36089195901</item>
      <item>ZOU Marko Gracin &amp; Vatroslav Šego</item>
      <item>ZORICA ROSIĆ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HRVATKO NEKRETNINE d.o.o.</izvorni_sadrzaj>
    <derivirana_varijabla naziv="DomainObject.Predmet.ProtustrankaIDrugi_1">HRVATKO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HRVATKO NEKRETNINE d.o.o., OIB 74066862520, Avenija Dubrava 70, 10000 Zagreb</izvorni_sadrzaj>
    <derivirana_varijabla naziv="DomainObject.Predmet.ProtustrankaIDrugiAdressOIB_1">HRVATKO NEKRETNINE d.o.o., OIB 74066862520, Avenija Dubrava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HRVATKO NEKRETNINE d.o.o.</item>
      <item>FINA Regionalni centar Zagreb</item>
      <item>Hrvatko Šimunić</item>
      <item>Ante Gucić</item>
      <item>ŽUPANIJSKO DRŽAVNO ODVJETNIŠTVO</item>
      <item>ZOU Marko Gracin &amp; Vatroslav Šego</item>
      <item>ZORICA ROSIĆ</item>
    </izvorni_sadrzaj>
    <derivirana_varijabla naziv="DomainObject.Predmet.SudioniciListNaziv_1">
      <item>HRVATKO NEKRETNINE d.o.o.</item>
      <item>FINA Regionalni centar Zagreb</item>
      <item>Hrvatko Šimunić</item>
      <item>Ante Gucić</item>
      <item>ŽUPANIJSKO DRŽAVNO ODVJETNIŠTVO</item>
      <item>ZOU Marko Gracin &amp; Vatroslav Šego</item>
      <item>ZORICA ROSIĆ</item>
    </derivirana_varijabla>
  </DomainObject.Predmet.SudioniciListNaziv>
  <DomainObject.Predmet.SudioniciListAdressOIB>
    <izvorni_sadrzaj>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tem>ŽUPANIJSKO DRŽAVNO ODVJETNIŠTVO, Savska cesta 41,10000 Zagreb</item>
      <item>ZOU Marko Gracin &amp; Vatroslav Šego, Fra Andrije Kačića Miošića 12,10000 Zagreb</item>
      <item>ZORICA ROSIĆ, Put Žnjana 44a,21000 Split</item>
    </izvorni_sadrzaj>
    <derivirana_varijabla naziv="DomainObject.Predmet.SudioniciListAdressOIB_1">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tem>ŽUPANIJSKO DRŽAVNO ODVJETNIŠTVO, Savska cesta 41,10000 Zagreb</item>
      <item>ZOU Marko Gracin &amp; Vatroslav Šego, Fra Andrije Kačića Miošića 12,10000 Zagreb</item>
      <item>ZORICA ROSIĆ, Put Žnjana 44a,21000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74066862520</item>
      <item>, OIB 85821130368</item>
      <item>, OIB 78322282830</item>
      <item>, OIB 36089195901</item>
      <item>, OIB null</item>
      <item>, OIB null</item>
      <item>, OIB null</item>
    </izvorni_sadrzaj>
    <derivirana_varijabla naziv="DomainObject.Predmet.SudioniciListNazivOIB_1">
      <item>, OIB 74066862520</item>
      <item>, OIB 85821130368</item>
      <item>, OIB 78322282830</item>
      <item>, OIB 36089195901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3. svibnja 2019.</izvorni_sadrzaj>
    <derivirana_varijabla naziv="DomainObject.PredzadnjaOdlukaIzPredmeta.DatumDonosenjaOdluke_1">3. svibnja 2019.</derivirana_varijabla>
  </DomainObject.PredzadnjaOdlukaIzPredmeta.DatumDonosenjaOdluke>
  <DomainObject.PredzadnjaOdlukaIzPredmeta.Oznaka>
    <izvorni_sadrzaj>St-2050/2016-57</izvorni_sadrzaj>
    <derivirana_varijabla naziv="DomainObject.PredzadnjaOdlukaIzPredmeta.Oznaka_1">St-2050/2016-57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7DE441-A35B-4338-97EB-5CE91DA3F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340</properties:Words>
  <properties:Characters>1783</properties:Characters>
  <properties:Lines>66</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2019-06-07T06:52:00Z</dcterms:created>
  <dc:creator>Gordana Grčić</dc:creator>
  <cp:lastModifiedBy>Gordana Cvitković</cp:lastModifiedBy>
  <cp:lastPrinted>2019-06-07T09:44:00Z</cp:lastPrinted>
  <dcterms:modified xmlns:xsi="http://www.w3.org/2001/XMLSchema-instance" xsi:type="dcterms:W3CDTF">2019-06-07T09:44:00Z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(St-2050-2016-zaključak-ročište dioba kupovnine.docx)</vt:lpwstr>
  </prop:property>
  <prop:property name="CC_coloring" pid="4" fmtid="{D5CDD505-2E9C-101B-9397-08002B2CF9AE}">
    <vt:bool>false</vt:bool>
  </prop:property>
  <prop:property name="BrojStranica" pid="5" fmtid="{D5CDD505-2E9C-101B-9397-08002B2CF9AE}">
    <vt:i4>2</vt:i4>
  </prop:property>
</prop:Properties>
</file>