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be3d" w14:paraId="5afbe3d" w:rsidRDefault="00E34160" w:rsidP="00910611" w:rsidR="00E341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160" w:rsidP="00910611" w:rsidR="00E34160">
      <w:r>
        <w:rPr>
          <w:rFonts w:eastAsia="MS Mincho"/>
        </w:rPr>
        <w:t>REPUBLIKA HRVATSKA</w:t>
      </w:r>
    </w:p>
    <w:p w:rsidRDefault="00E34160" w:rsidP="00910611" w:rsidR="00E34160">
      <w:r>
        <w:rPr>
          <w:rFonts w:eastAsia="MS Mincho"/>
        </w:rPr>
        <w:t>TRGOVAČKI SUD U RIJECI</w:t>
      </w:r>
    </w:p>
    <w:p w:rsidRDefault="00E34160" w:rsidR="00E341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B5DCB">
      <w:pPr>
        <w:jc w:val="center"/>
      </w:pP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AD355B" w:rsidP="008965DC" w:rsidR="00AD355B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</w:r>
      <w:r w:rsidRPr="00BB5D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764E2E">
        <w:rPr>
          <w:bCs/>
        </w:rPr>
        <w:t>TEXMOD</w:t>
      </w:r>
      <w:r w:rsidR="00764E2E">
        <w:t xml:space="preserve"> društvo s ograničenom odgovornošću za proizvodnju, trgovinu i usluge Rijeka, Dobriše Cesarića 30, OIB: 03751731665, MBS: 040311336</w:t>
      </w:r>
      <w:r w:rsidRPr="00BB5DCB">
        <w:t xml:space="preserve">, dana </w:t>
      </w:r>
      <w:r w:rsidR="00186F51">
        <w:t>22</w:t>
      </w:r>
      <w:r w:rsidR="00F45B00">
        <w:t>. rujna</w:t>
      </w:r>
      <w:r w:rsidRPr="00BB5DCB">
        <w:t xml:space="preserve"> 201</w:t>
      </w:r>
      <w:r w:rsidR="00BB5DCB" w:rsidRPr="00BB5DCB">
        <w:t>7</w:t>
      </w:r>
      <w:r w:rsidRPr="00BB5DCB">
        <w:t xml:space="preserve">. godine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20B9B" w:rsidR="00D61648" w:rsidRPr="00BB5DCB">
      <w:pPr>
        <w:ind w:firstLine="1440"/>
        <w:jc w:val="both"/>
      </w:pPr>
      <w:r w:rsidRPr="00BB5DCB">
        <w:t xml:space="preserve">Privremenom stečajnom upravitelju </w:t>
      </w:r>
      <w:r w:rsidR="00764E2E">
        <w:t>Zdravku Ružiću, OIB: 78501117495, Vrh Čavje 9, Čavle</w:t>
      </w:r>
      <w:r w:rsidR="00F45B00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>
      <w:pPr>
        <w:jc w:val="both"/>
      </w:pPr>
    </w:p>
    <w:p w:rsidRDefault="00AD355B" w:rsidP="0073588E" w:rsidR="00AD355B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5562D0" w:rsidR="0073588E" w:rsidRPr="00BB5DCB">
      <w:pPr>
        <w:pStyle w:val="Zaglavlje"/>
        <w:ind w:firstLine="1418"/>
        <w:jc w:val="both"/>
        <w:rPr>
          <w:bCs/>
        </w:rPr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186F51">
        <w:t>1</w:t>
      </w:r>
      <w:r w:rsidR="00764E2E">
        <w:t>544</w:t>
      </w:r>
      <w:r w:rsidR="001709A9" w:rsidRPr="00BB5DCB">
        <w:t>/2016</w:t>
      </w:r>
      <w:r w:rsidR="00186F51">
        <w:t>-3</w:t>
      </w:r>
      <w:r w:rsidRPr="00BB5DCB">
        <w:t xml:space="preserve"> </w:t>
      </w:r>
      <w:r w:rsidR="0073588E" w:rsidRPr="00BB5DCB">
        <w:rPr>
          <w:bCs/>
        </w:rPr>
        <w:t xml:space="preserve">od </w:t>
      </w:r>
      <w:r w:rsidR="00C61C54">
        <w:t xml:space="preserve">19. travnja </w:t>
      </w:r>
      <w:r w:rsidR="00AD355B">
        <w:rPr>
          <w:bCs/>
        </w:rPr>
        <w:t>201</w:t>
      </w:r>
      <w:r w:rsidR="00186F51">
        <w:rPr>
          <w:bCs/>
        </w:rPr>
        <w:t>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</w:t>
      </w:r>
      <w:r w:rsidR="00764E2E">
        <w:rPr>
          <w:bCs/>
        </w:rPr>
        <w:t>TEXMOD</w:t>
      </w:r>
      <w:r w:rsidR="00764E2E">
        <w:t xml:space="preserve"> društvo s ograničenom odgovornošću za proizvodnju, trgovinu i usluge Rijeka, Dobriše Cesarića 30, OIB: 03751731665, MBS: 040311336</w:t>
      </w:r>
      <w:r w:rsidR="00C61C54">
        <w:t xml:space="preserve"> i</w:t>
      </w:r>
      <w:r w:rsidR="0073588E" w:rsidRPr="00BB5DCB">
        <w:rPr>
          <w:bCs/>
        </w:rPr>
        <w:t xml:space="preserve"> imenovan privremeni stečajni upravitelj </w:t>
      </w:r>
      <w:r w:rsidR="00764E2E">
        <w:t>Zdravko Ružić, OIB: 78501117495, Vrh Čavje 9, Čavle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6A3415">
        <w:rPr>
          <w:bCs/>
        </w:rPr>
        <w:t xml:space="preserve">15. svibnja 2017. godine (uz dopunu dana </w:t>
      </w:r>
      <w:r w:rsidR="00C61C54">
        <w:rPr>
          <w:bCs/>
        </w:rPr>
        <w:t>30. lipnja</w:t>
      </w:r>
      <w:r w:rsidR="00F45B00">
        <w:rPr>
          <w:bCs/>
        </w:rPr>
        <w:t xml:space="preserve"> </w:t>
      </w:r>
      <w:r w:rsidR="005562D0" w:rsidRPr="00BB5DCB">
        <w:rPr>
          <w:bCs/>
        </w:rPr>
        <w:t>2017. godine</w:t>
      </w:r>
      <w:r w:rsidR="006A3415">
        <w:rPr>
          <w:bCs/>
        </w:rPr>
        <w:t>)</w:t>
      </w:r>
      <w:r w:rsidR="005562D0" w:rsidRPr="00BB5DCB">
        <w:rPr>
          <w:bCs/>
        </w:rPr>
        <w:t xml:space="preserve">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76749A" w:rsidR="0076749A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</w:t>
      </w:r>
      <w:r w:rsidR="00F45B00">
        <w:t>SZ-a, valjalo je riješiti kao u izreci</w:t>
      </w:r>
      <w:r w:rsidR="0076749A" w:rsidRPr="00FB7A28">
        <w:t>.</w:t>
      </w: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186F51">
        <w:t>22</w:t>
      </w:r>
      <w:r w:rsidR="00AD355B">
        <w:t>. rujna</w:t>
      </w:r>
      <w:r w:rsidR="00245085" w:rsidRPr="00BB5DCB">
        <w:t xml:space="preserve"> 2017</w:t>
      </w:r>
      <w:r w:rsidR="0073588E" w:rsidRPr="00BB5DCB">
        <w:t>. g</w:t>
      </w:r>
      <w:r w:rsidR="008965DC" w:rsidRPr="00BB5DCB">
        <w:t>odine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73588E" w:rsidP="008B16A3" w:rsidR="00D201E2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 w:rsidR="002F13AC"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76749A" w:rsidR="0076749A" w:rsidRPr="00BB5DCB"/>
    <w:p w:rsidRDefault="00D201E2" w:rsidR="00D201E2" w:rsidRPr="00BB5DCB">
      <w:r w:rsidRPr="00BB5DCB">
        <w:t>DNA</w:t>
      </w:r>
    </w:p>
    <w:p w:rsidRDefault="00245085" w:rsidP="00D201E2" w:rsidR="00D201E2" w:rsidRPr="00BB5DCB">
      <w:pPr>
        <w:numPr>
          <w:ilvl w:val="0"/>
          <w:numId w:val="1"/>
        </w:numPr>
      </w:pPr>
      <w:r w:rsidRPr="00BB5DCB">
        <w:t>privremeni stečajni upravitelj</w:t>
      </w:r>
    </w:p>
    <w:p w:rsidRDefault="002A4238" w:rsidP="00AF3BFB" w:rsidR="00AF3BFB" w:rsidRPr="00BB5DCB">
      <w:pPr>
        <w:numPr>
          <w:ilvl w:val="0"/>
          <w:numId w:val="1"/>
        </w:numPr>
      </w:pPr>
      <w:r w:rsidRPr="00BB5DCB">
        <w:t>mrežna stranica E-o</w:t>
      </w:r>
      <w:r w:rsidR="0079743C" w:rsidRPr="00BB5DCB">
        <w:t>glasna</w:t>
      </w:r>
      <w:r w:rsidR="00AF3BFB" w:rsidRPr="00BB5DCB">
        <w:t xml:space="preserve"> ploč</w:t>
      </w:r>
      <w:r w:rsidR="0079743C" w:rsidRPr="00BB5DCB">
        <w:t>a</w:t>
      </w:r>
      <w:r w:rsidRPr="00BB5DCB">
        <w:t xml:space="preserve"> sudova</w:t>
      </w:r>
    </w:p>
    <w:p w:rsidRDefault="00095F3E" w:rsidP="00D201E2" w:rsidR="00095F3E" w:rsidRPr="00BB5DCB"/>
    <w:p w:rsidRDefault="00CB6FCF" w:rsidP="00D201E2" w:rsidR="00D201E2" w:rsidRPr="00BB5DCB">
      <w:r w:rsidRPr="00BB5DCB">
        <w:t xml:space="preserve">Rijeka, </w:t>
      </w:r>
      <w:r w:rsidR="00186F51">
        <w:t>22</w:t>
      </w:r>
      <w:r w:rsidR="00AD355B">
        <w:t>. rujna</w:t>
      </w:r>
      <w:r w:rsidR="00245085" w:rsidRPr="00BB5DCB">
        <w:t xml:space="preserve"> 2017</w:t>
      </w:r>
      <w:r w:rsidR="00D201E2" w:rsidRPr="00BB5DCB">
        <w:t>.</w:t>
      </w:r>
      <w:r w:rsidR="008965DC" w:rsidRPr="00BB5DCB">
        <w:t xml:space="preserve"> godine</w:t>
      </w:r>
    </w:p>
    <w:p w:rsidRDefault="00095F3E" w:rsidP="00D201E2" w:rsidR="00095F3E" w:rsidRPr="00BB5DCB"/>
    <w:p w:rsidRDefault="00095F3E" w:rsidR="00095F3E" w:rsidRPr="00BB5DCB">
      <w:pPr>
        <w:jc w:val="both"/>
      </w:pPr>
      <w:r w:rsidRPr="00BB5DCB">
        <w:t xml:space="preserve">                                                                                                     S u d a c</w:t>
      </w:r>
    </w:p>
    <w:p w:rsidRDefault="00095F3E" w:rsidR="00095F3E" w:rsidRPr="00BB5DCB">
      <w:pPr>
        <w:jc w:val="both"/>
      </w:pPr>
      <w:r w:rsidRPr="00BB5DCB">
        <w:t xml:space="preserve">                                                                         </w:t>
      </w:r>
      <w:r w:rsidR="00E8360A" w:rsidRPr="00BB5DCB">
        <w:t xml:space="preserve">                       Vera Jelenović</w:t>
      </w:r>
    </w:p>
    <w:p w:rsidRDefault="00095F3E" w:rsidP="00D201E2" w:rsidR="00095F3E" w:rsidRPr="00BB5DCB"/>
    <w:sectPr w:rsidSect="008B16A3" w:rsidR="00095F3E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926" w:rsidR="00511926">
      <w:r>
        <w:separator/>
      </w:r>
    </w:p>
  </w:endnote>
  <w:endnote w:id="0" w:type="continuationSeparator">
    <w:p w:rsidRDefault="00511926" w:rsidR="0051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1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926" w:rsidR="00511926">
      <w:r>
        <w:separator/>
      </w:r>
    </w:p>
  </w:footnote>
  <w:footnote w:id="0" w:type="continuationSeparator">
    <w:p w:rsidRDefault="00511926" w:rsidR="00511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86F51">
      <w:t>1</w:t>
    </w:r>
    <w:r w:rsidR="00764E2E">
      <w:t>544</w:t>
    </w:r>
    <w:r w:rsidR="001709A9">
      <w:t>/2016</w:t>
    </w:r>
    <w:r w:rsidR="00BB5DCB">
      <w:t>-</w:t>
    </w:r>
    <w:r w:rsidR="00186F51">
      <w:t>12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80A07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11926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88B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61C54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160"/>
    <w:rsid w:val="00E34823"/>
    <w:rsid w:val="00E3609D"/>
    <w:rsid w:val="00E81A9E"/>
    <w:rsid w:val="00E8360A"/>
    <w:rsid w:val="00EA73B0"/>
    <w:rsid w:val="00EC3E0C"/>
    <w:rsid w:val="00EF1976"/>
    <w:rsid w:val="00EF1D21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34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41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34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41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St-1544/2016</izvorni_sadrzaj>
    <derivirana_varijabla naziv="DomainObject.Predmet.OznakaBroj_1">St-1544/2016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TEXMOD d.o.o.</izvorni_sadrzaj>
    <derivirana_varijabla naziv="DomainObject.Predmet.ProtustrankaFormated_1">  TEXMOD d.o.o.</derivirana_varijabla>
  </DomainObject.Predmet.ProtustrankaFormated>
  <DomainObject.Predmet.ProtustrankaFormatedOIB>
    <izvorni_sadrzaj>  TEXMOD d.o.o., OIB 03751731665</izvorni_sadrzaj>
    <derivirana_varijabla naziv="DomainObject.Predmet.ProtustrankaFormatedOIB_1">  TEXMOD d.o.o., OIB 03751731665</derivirana_varijabla>
  </DomainObject.Predmet.ProtustrankaFormatedOIB>
  <DomainObject.Predmet.ProtustrankaFormatedWithAdress>
    <izvorni_sadrzaj> TEXMOD d.o.o., Dobriše Cesarića 30, 51000 Rijeka</izvorni_sadrzaj>
    <derivirana_varijabla naziv="DomainObject.Predmet.ProtustrankaFormatedWithAdress_1"> TEXMOD d.o.o., Dobriše Cesarića 30, 51000 Rijeka</derivirana_varijabla>
  </DomainObject.Predmet.ProtustrankaFormatedWithAdress>
  <DomainObject.Predmet.ProtustrankaFormatedWithAdressOIB>
    <izvorni_sadrzaj> TEXMOD d.o.o., OIB 03751731665, Dobriše Cesarića 30, 51000 Rijeka</izvorni_sadrzaj>
    <derivirana_varijabla naziv="DomainObject.Predmet.ProtustrankaFormatedWithAdressOIB_1"> TEXMOD d.o.o., OIB 03751731665, Dobriše Cesarića 30, 51000 Rijeka</derivirana_varijabla>
  </DomainObject.Predmet.ProtustrankaFormatedWithAdressOIB>
  <DomainObject.Predmet.ProtustrankaWithAdress>
    <izvorni_sadrzaj>TEXMOD d.o.o. Dobriše Cesarića 30, 51000 Rijeka</izvorni_sadrzaj>
    <derivirana_varijabla naziv="DomainObject.Predmet.ProtustrankaWithAdress_1">TEXMOD d.o.o. Dobriše Cesarića 30, 51000 Rijeka</derivirana_varijabla>
  </DomainObject.Predmet.ProtustrankaWithAdress>
  <DomainObject.Predmet.ProtustrankaWithAdressOIB>
    <izvorni_sadrzaj>TEXMOD d.o.o., OIB 03751731665, Dobriše Cesarića 30, 51000 Rijeka</izvorni_sadrzaj>
    <derivirana_varijabla naziv="DomainObject.Predmet.ProtustrankaWithAdressOIB_1">TEXMOD d.o.o., OIB 03751731665, Dobriše Cesarića 30, 51000 Rijeka</derivirana_varijabla>
  </DomainObject.Predmet.ProtustrankaWithAdressOIB>
  <DomainObject.Predmet.ProtustrankaNazivFormated>
    <izvorni_sadrzaj>TEXMOD d.o.o.</izvorni_sadrzaj>
    <derivirana_varijabla naziv="DomainObject.Predmet.ProtustrankaNazivFormated_1">TEXMOD d.o.o.</derivirana_varijabla>
  </DomainObject.Predmet.ProtustrankaNazivFormated>
  <DomainObject.Predmet.ProtustrankaNazivFormatedOIB>
    <izvorni_sadrzaj>TEXMOD d.o.o., OIB 03751731665</izvorni_sadrzaj>
    <derivirana_varijabla naziv="DomainObject.Predmet.ProtustrankaNazivFormatedOIB_1">TEXMOD d.o.o., OIB 03751731665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TEXMOD d.o.o.</item>
    </izvorni_sadrzaj>
    <derivirana_varijabla naziv="DomainObject.Predmet.ProtuStrankaListFormated_1">
      <item>TEXMOD d.o.o.</item>
    </derivirana_varijabla>
  </DomainObject.Predmet.ProtuStrankaListFormated>
  <DomainObject.Predmet.ProtuStrankaListFormatedOIB>
    <izvorni_sadrzaj>
      <item>TEXMOD d.o.o., OIB 03751731665</item>
    </izvorni_sadrzaj>
    <derivirana_varijabla naziv="DomainObject.Predmet.ProtuStrankaListFormatedOIB_1">
      <item>TEXMOD d.o.o., OIB 03751731665</item>
    </derivirana_varijabla>
  </DomainObject.Predmet.ProtuStrankaListFormatedOIB>
  <DomainObject.Predmet.ProtuStrankaListFormatedWithAdress>
    <izvorni_sadrzaj>
      <item>TEXMOD d.o.o., Dobriše Cesarića 30, 51000 Rijeka</item>
    </izvorni_sadrzaj>
    <derivirana_varijabla naziv="DomainObject.Predmet.ProtuStrankaListFormatedWithAdress_1">
      <item>TEXMOD d.o.o., Dobriše Cesarića 30, 51000 Rijeka</item>
    </derivirana_varijabla>
  </DomainObject.Predmet.ProtuStrankaListFormatedWithAdress>
  <DomainObject.Predmet.ProtuStrankaListFormatedWithAdressOIB>
    <izvorni_sadrzaj>
      <item>TEXMOD d.o.o., OIB 03751731665, Dobriše Cesarića 30, 51000 Rijeka</item>
    </izvorni_sadrzaj>
    <derivirana_varijabla naziv="DomainObject.Predmet.ProtuStrankaListFormatedWithAdressOIB_1">
      <item>TEXMOD d.o.o., OIB 03751731665, Dobriše Cesarića 30, 51000 Rijeka</item>
    </derivirana_varijabla>
  </DomainObject.Predmet.ProtuStrankaListFormatedWithAdressOIB>
  <DomainObject.Predmet.ProtuStrankaListNazivFormated>
    <izvorni_sadrzaj>
      <item>TEXMOD d.o.o.</item>
    </izvorni_sadrzaj>
    <derivirana_varijabla naziv="DomainObject.Predmet.ProtuStrankaListNazivFormated_1">
      <item>TEXMOD d.o.o.</item>
    </derivirana_varijabla>
  </DomainObject.Predmet.ProtuStrankaListNazivFormated>
  <DomainObject.Predmet.ProtuStrankaListNazivFormatedOIB>
    <izvorni_sadrzaj>
      <item>TEXMOD d.o.o., OIB 03751731665</item>
    </izvorni_sadrzaj>
    <derivirana_varijabla naziv="DomainObject.Predmet.ProtuStrankaListNazivFormatedOIB_1">
      <item>TEXMOD d.o.o., OIB 03751731665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TEXMOD d.o.o.</izvorni_sadrzaj>
    <derivirana_varijabla naziv="DomainObject.Predmet.ProtustrankaIDrugi_1">TEXMOD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TEXMOD d.o.o., OIB 03751731665, Dobriše Cesarića 30, 51000 Rijeka</izvorni_sadrzaj>
    <derivirana_varijabla naziv="DomainObject.Predmet.ProtustrankaIDrugiAdressOIB_1">TEXMOD d.o.o., OIB 03751731665, Dobriše Cesarića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TEXMOD d.o.o.</item>
    </izvorni_sadrzaj>
    <derivirana_varijabla naziv="DomainObject.Predmet.SudioniciListNaziv_1">
      <item>FINA  Rijeka</item>
      <item>TEXMOD d.o.o.</item>
    </derivirana_varijabla>
  </DomainObject.Predmet.SudioniciListNaziv>
  <DomainObject.Predmet.SudioniciListAdressOIB>
    <izvorni_sadrzaj>
      <item>FINA  Rijeka, OIB 85821130368, Frana Kurelca 8,51000 Rijeka</item>
      <item>TEXMOD d.o.o., OIB 03751731665, Dobriše Cesarića 30,51000 Rijeka</item>
    </izvorni_sadrzaj>
    <derivirana_varijabla naziv="DomainObject.Predmet.SudioniciListAdressOIB_1">
      <item>FINA  Rijeka, OIB 85821130368, Frana Kurelca 8,51000 Rijeka</item>
      <item>TEXMOD d.o.o., OIB 03751731665, Dobriše Cesarića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03751731665</item>
    </izvorni_sadrzaj>
    <derivirana_varijabla naziv="DomainObject.Predmet.SudioniciListNazivOIB_1">
      <item>, OIB 85821130368</item>
      <item>, OIB 03751731665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1847</properties:Characters>
  <properties:Lines>56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2017-09-22T07:55:00Z</dcterms:created>
  <dc:creator>M San Grupa</dc:creator>
  <cp:lastModifiedBy>Danijela Fumić</cp:lastModifiedBy>
  <cp:lastPrinted>2017-09-22T07:55:00Z</cp:lastPrinted>
  <dcterms:modified xmlns:xsi="http://www.w3.org/2001/XMLSchema-instance" xsi:type="dcterms:W3CDTF">2017-09-22T07:56:00Z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