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4851" w14:paraId="8ac4851" w:rsidRDefault="002F7547" w:rsidP="00910611" w:rsidR="002F7547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547" w:rsidP="00D04179" w:rsidR="002F7547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2F7547" w:rsidP="00D04179" w:rsidR="002F7547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2F7547" w:rsidP="00D04179" w:rsidR="002F7547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03780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37802" w:rsidRPr="00037802">
        <w:rPr>
          <w:rFonts w:eastAsia="Times New Roman" w:hAnsi="Times New Roman" w:ascii="Times New Roman"/>
          <w:bCs/>
          <w:sz w:val="24"/>
          <w:szCs w:val="24"/>
          <w:lang w:eastAsia="hr-HR"/>
        </w:rPr>
        <w:t>PROJEKTIRANJE I GRAĐENJE DOBREĆ d.o.o. Rijeka, Vukovarska 10/a, OIB: 99634228984, MBS: 040269488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, 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7844D5">
        <w:rPr>
          <w:rFonts w:eastAsia="Times New Roman" w:hAnsi="Times New Roman" w:ascii="Times New Roman"/>
          <w:sz w:val="24"/>
          <w:szCs w:val="24"/>
        </w:rPr>
        <w:t xml:space="preserve">21. ožujka </w:t>
      </w:r>
      <w:r w:rsidR="00915317">
        <w:rPr>
          <w:rFonts w:eastAsia="Times New Roman" w:hAnsi="Times New Roman" w:ascii="Times New Roman"/>
          <w:sz w:val="24"/>
          <w:szCs w:val="24"/>
        </w:rPr>
        <w:t>2017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313" w:rsidR="000378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037802" w:rsidRPr="0003780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37802" w:rsidRPr="00037802">
        <w:rPr>
          <w:rFonts w:eastAsia="Times New Roman" w:hAnsi="Times New Roman" w:ascii="Times New Roman"/>
          <w:sz w:val="24"/>
          <w:szCs w:val="24"/>
        </w:rPr>
        <w:t>PROJEKTIRANJE I GRAĐENJE DOBREĆ d.o.o. Rijeka, Vukovarska 10/a, OIB: 99634228984, MBS: 040269488</w:t>
      </w:r>
      <w:r w:rsidR="00037802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3B6313" w:rsidR="00F804C1" w:rsidRPr="00E226A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ab/>
        <w:t>II.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E226A8" w:rsidRPr="00E226A8">
        <w:rPr>
          <w:rFonts w:eastAsia="Times New Roman" w:hAnsi="Times New Roman" w:ascii="Times New Roman"/>
          <w:sz w:val="24"/>
          <w:szCs w:val="24"/>
        </w:rPr>
        <w:t>2</w:t>
      </w:r>
      <w:r w:rsidR="007844D5">
        <w:rPr>
          <w:rFonts w:eastAsia="Times New Roman" w:hAnsi="Times New Roman" w:ascii="Times New Roman"/>
          <w:sz w:val="24"/>
          <w:szCs w:val="24"/>
        </w:rPr>
        <w:t xml:space="preserve">1. ožujka </w:t>
      </w:r>
      <w:r w:rsidR="00E226A8" w:rsidRPr="00E226A8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5B2350">
        <w:rPr>
          <w:rFonts w:eastAsia="Times New Roman" w:hAnsi="Times New Roman" w:ascii="Times New Roman"/>
          <w:sz w:val="24"/>
          <w:szCs w:val="24"/>
        </w:rPr>
        <w:t>15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E226A8" w:rsidRPr="00E226A8">
        <w:rPr>
          <w:rFonts w:eastAsia="Times New Roman" w:hAnsi="Times New Roman" w:ascii="Times New Roman"/>
          <w:sz w:val="24"/>
          <w:szCs w:val="24"/>
        </w:rPr>
        <w:t>0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3B6313" w:rsidR="00EB37D7" w:rsidRPr="00D91DE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91DE9">
        <w:rPr>
          <w:rFonts w:eastAsia="Times New Roman" w:hAnsi="Times New Roman" w:ascii="Times New Roman"/>
          <w:sz w:val="24"/>
          <w:szCs w:val="24"/>
        </w:rPr>
        <w:tab/>
        <w:t>III.</w:t>
      </w:r>
      <w:r w:rsidRPr="00D91DE9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D91DE9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B37D7" w:rsidRPr="00D91DE9">
        <w:rPr>
          <w:rFonts w:hAnsi="Times New Roman" w:ascii="Times New Roman"/>
          <w:sz w:val="24"/>
          <w:szCs w:val="24"/>
        </w:rPr>
        <w:t xml:space="preserve"> </w:t>
      </w:r>
      <w:r w:rsidR="00D91DE9" w:rsidRPr="00D91DE9">
        <w:rPr>
          <w:rFonts w:hAnsi="Times New Roman" w:ascii="Times New Roman"/>
          <w:sz w:val="24"/>
          <w:szCs w:val="24"/>
        </w:rPr>
        <w:t xml:space="preserve">Krešimir Fučkar, </w:t>
      </w:r>
      <w:proofErr w:type="spellStart"/>
      <w:r w:rsidR="00D91DE9" w:rsidRPr="00D91DE9">
        <w:rPr>
          <w:rFonts w:hAnsi="Times New Roman" w:ascii="Times New Roman"/>
          <w:sz w:val="24"/>
          <w:szCs w:val="24"/>
        </w:rPr>
        <w:t>Sladojevci</w:t>
      </w:r>
      <w:proofErr w:type="spellEnd"/>
      <w:r w:rsidR="00D91DE9" w:rsidRPr="00D91DE9">
        <w:rPr>
          <w:rFonts w:hAnsi="Times New Roman" w:ascii="Times New Roman"/>
          <w:sz w:val="24"/>
          <w:szCs w:val="24"/>
        </w:rPr>
        <w:t>, Braće Radića 63</w:t>
      </w:r>
      <w:r w:rsidR="003B6313" w:rsidRPr="00D91DE9">
        <w:rPr>
          <w:rFonts w:hAnsi="Times New Roman" w:ascii="Times New Roman"/>
          <w:sz w:val="24"/>
          <w:szCs w:val="24"/>
        </w:rPr>
        <w:t xml:space="preserve">, </w:t>
      </w:r>
      <w:r w:rsidR="00EB37D7" w:rsidRPr="00D91DE9">
        <w:rPr>
          <w:rFonts w:hAnsi="Times New Roman" w:ascii="Times New Roman"/>
          <w:sz w:val="24"/>
          <w:szCs w:val="24"/>
        </w:rPr>
        <w:t xml:space="preserve">OIB: </w:t>
      </w:r>
      <w:r w:rsidR="00D91DE9" w:rsidRPr="00D91DE9">
        <w:rPr>
          <w:rFonts w:hAnsi="Times New Roman" w:ascii="Times New Roman"/>
          <w:sz w:val="24"/>
          <w:szCs w:val="24"/>
        </w:rPr>
        <w:t>01195634741</w:t>
      </w:r>
      <w:r w:rsidR="00EB37D7" w:rsidRPr="00D91DE9">
        <w:rPr>
          <w:rFonts w:hAnsi="Times New Roman" w:ascii="Times New Roman"/>
          <w:sz w:val="24"/>
          <w:szCs w:val="24"/>
        </w:rPr>
        <w:t>.</w:t>
      </w:r>
    </w:p>
    <w:p w:rsidRDefault="00895F8A" w:rsidP="003B6313" w:rsidR="00037802" w:rsidRPr="00E226A8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226A8">
        <w:rPr>
          <w:rFonts w:eastAsia="Times New Roman" w:hAnsi="Times New Roman" w:ascii="Times New Roman"/>
          <w:sz w:val="24"/>
          <w:szCs w:val="24"/>
        </w:rPr>
        <w:tab/>
        <w:t>IV.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Zaključuje se stečajni postupak nad </w:t>
      </w:r>
      <w:r w:rsidR="00037802" w:rsidRPr="00037802">
        <w:rPr>
          <w:rFonts w:eastAsia="Times New Roman" w:hAnsi="Times New Roman" w:ascii="Times New Roman"/>
          <w:sz w:val="24"/>
          <w:szCs w:val="24"/>
        </w:rPr>
        <w:t>PROJEKTIRANJE I GRAĐENJE DOBREĆ d.o.o. Rijeka, Vukovarska 10/a, OIB: 99634228984, MBS: 040269488</w:t>
      </w:r>
      <w:r w:rsidR="00037802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037802">
        <w:rPr>
          <w:rFonts w:eastAsia="Times New Roman" w:hAnsi="Times New Roman" w:ascii="Times New Roman"/>
          <w:sz w:val="24"/>
          <w:szCs w:val="24"/>
        </w:rPr>
        <w:t>2</w:t>
      </w:r>
      <w:r w:rsidR="005C535C">
        <w:rPr>
          <w:rFonts w:eastAsia="Times New Roman" w:hAnsi="Times New Roman" w:ascii="Times New Roman"/>
          <w:sz w:val="24"/>
          <w:szCs w:val="24"/>
        </w:rPr>
        <w:t>. prosinca 2</w:t>
      </w:r>
      <w:r w:rsidR="00BE0CED">
        <w:rPr>
          <w:rFonts w:eastAsia="Times New Roman" w:hAnsi="Times New Roman" w:ascii="Times New Roman"/>
          <w:sz w:val="24"/>
          <w:szCs w:val="24"/>
        </w:rPr>
        <w:t>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037802" w:rsidRPr="00037802">
        <w:rPr>
          <w:rFonts w:eastAsia="Times New Roman" w:hAnsi="Times New Roman" w:ascii="Times New Roman"/>
          <w:sz w:val="24"/>
          <w:szCs w:val="24"/>
        </w:rPr>
        <w:t>PROJEKTIRANJE I GRAĐENJE DOBREĆ d.o.o. Rijeka, Vukovarska 10/a, OIB: 99634228984, MBS: 040269488</w:t>
      </w:r>
      <w:r w:rsidR="00037802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037802">
        <w:rPr>
          <w:rFonts w:eastAsia="Times New Roman" w:hAnsi="Times New Roman" w:ascii="Times New Roman"/>
          <w:sz w:val="24"/>
          <w:szCs w:val="24"/>
        </w:rPr>
        <w:t>11. siječnja 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7844D5">
        <w:rPr>
          <w:rFonts w:eastAsia="Times New Roman" w:hAnsi="Times New Roman" w:ascii="Times New Roman"/>
          <w:sz w:val="24"/>
          <w:szCs w:val="24"/>
        </w:rPr>
        <w:t xml:space="preserve">21. ožujka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DF7A5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922001">
        <w:rPr>
          <w:rFonts w:eastAsia="Times New Roman" w:hAnsi="Times New Roman" w:ascii="Times New Roman"/>
          <w:sz w:val="24"/>
          <w:szCs w:val="24"/>
        </w:rPr>
        <w:t>2</w:t>
      </w:r>
      <w:r w:rsidR="007844D5">
        <w:rPr>
          <w:rFonts w:eastAsia="Times New Roman" w:hAnsi="Times New Roman" w:ascii="Times New Roman"/>
          <w:sz w:val="24"/>
          <w:szCs w:val="24"/>
        </w:rPr>
        <w:t xml:space="preserve">0. travnja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7844D5">
        <w:rPr>
          <w:rFonts w:eastAsia="Times New Roman" w:hAnsi="Times New Roman" w:ascii="Times New Roman"/>
          <w:sz w:val="24"/>
          <w:szCs w:val="24"/>
        </w:rPr>
        <w:t xml:space="preserve">21. ožujka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2F84" w:rsidP="00895F8A" w:rsidR="00712F84">
      <w:pPr>
        <w:spacing w:lineRule="auto" w:line="240" w:after="0"/>
      </w:pPr>
      <w:r>
        <w:separator/>
      </w:r>
    </w:p>
  </w:endnote>
  <w:endnote w:id="0" w:type="continuationSeparator">
    <w:p w:rsidRDefault="00712F84" w:rsidP="00895F8A" w:rsidR="00712F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2F7547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2F84" w:rsidP="00895F8A" w:rsidR="00712F84">
      <w:pPr>
        <w:spacing w:lineRule="auto" w:line="240" w:after="0"/>
      </w:pPr>
      <w:r>
        <w:separator/>
      </w:r>
    </w:p>
  </w:footnote>
  <w:footnote w:id="0" w:type="continuationSeparator">
    <w:p w:rsidRDefault="00712F84" w:rsidP="00895F8A" w:rsidR="00712F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525F55">
      <w:rPr>
        <w:rFonts w:eastAsia="Times New Roman" w:hAnsi="Times New Roman" w:ascii="Times New Roman"/>
        <w:sz w:val="24"/>
        <w:szCs w:val="24"/>
        <w:lang w:eastAsia="hr-HR"/>
      </w:rPr>
      <w:t>1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5</w:t>
    </w:r>
    <w:r w:rsidR="00037802">
      <w:rPr>
        <w:rFonts w:eastAsia="Times New Roman" w:hAnsi="Times New Roman" w:ascii="Times New Roman"/>
        <w:sz w:val="24"/>
        <w:szCs w:val="24"/>
        <w:lang w:eastAsia="hr-HR"/>
      </w:rPr>
      <w:t>87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037802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E1F46"/>
    <w:rsid w:val="000E7A53"/>
    <w:rsid w:val="00122C4C"/>
    <w:rsid w:val="0012450D"/>
    <w:rsid w:val="001473A2"/>
    <w:rsid w:val="00150A62"/>
    <w:rsid w:val="00173717"/>
    <w:rsid w:val="001B0263"/>
    <w:rsid w:val="00217A52"/>
    <w:rsid w:val="00227AC9"/>
    <w:rsid w:val="00230445"/>
    <w:rsid w:val="002371D6"/>
    <w:rsid w:val="002522C0"/>
    <w:rsid w:val="00272D47"/>
    <w:rsid w:val="00282A4D"/>
    <w:rsid w:val="00287DCB"/>
    <w:rsid w:val="002A1FCF"/>
    <w:rsid w:val="002B5879"/>
    <w:rsid w:val="002C6148"/>
    <w:rsid w:val="002F7547"/>
    <w:rsid w:val="002F7A21"/>
    <w:rsid w:val="00312017"/>
    <w:rsid w:val="003146C8"/>
    <w:rsid w:val="00316FF2"/>
    <w:rsid w:val="00320E9C"/>
    <w:rsid w:val="003412CC"/>
    <w:rsid w:val="00350808"/>
    <w:rsid w:val="0035116D"/>
    <w:rsid w:val="003937F9"/>
    <w:rsid w:val="003A2A2F"/>
    <w:rsid w:val="003B6313"/>
    <w:rsid w:val="00434B5D"/>
    <w:rsid w:val="00465414"/>
    <w:rsid w:val="00466AED"/>
    <w:rsid w:val="004A5F9A"/>
    <w:rsid w:val="004C68D2"/>
    <w:rsid w:val="004F790C"/>
    <w:rsid w:val="00504218"/>
    <w:rsid w:val="00505DED"/>
    <w:rsid w:val="00525B35"/>
    <w:rsid w:val="00525F55"/>
    <w:rsid w:val="00543265"/>
    <w:rsid w:val="0055107A"/>
    <w:rsid w:val="00554030"/>
    <w:rsid w:val="005761F3"/>
    <w:rsid w:val="005A7ED7"/>
    <w:rsid w:val="005B0142"/>
    <w:rsid w:val="005B07AD"/>
    <w:rsid w:val="005B2350"/>
    <w:rsid w:val="005B509F"/>
    <w:rsid w:val="005C535C"/>
    <w:rsid w:val="005E4A25"/>
    <w:rsid w:val="005F1B2F"/>
    <w:rsid w:val="0062605F"/>
    <w:rsid w:val="00627837"/>
    <w:rsid w:val="00633A1C"/>
    <w:rsid w:val="00633C45"/>
    <w:rsid w:val="00637D83"/>
    <w:rsid w:val="006510C4"/>
    <w:rsid w:val="006528AF"/>
    <w:rsid w:val="006B004A"/>
    <w:rsid w:val="006D249A"/>
    <w:rsid w:val="0071014D"/>
    <w:rsid w:val="00712F84"/>
    <w:rsid w:val="00712FFC"/>
    <w:rsid w:val="007223F2"/>
    <w:rsid w:val="00723B19"/>
    <w:rsid w:val="00742B9C"/>
    <w:rsid w:val="007844D5"/>
    <w:rsid w:val="00793264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409F8"/>
    <w:rsid w:val="00A61B14"/>
    <w:rsid w:val="00AA7B19"/>
    <w:rsid w:val="00AE011D"/>
    <w:rsid w:val="00AE5848"/>
    <w:rsid w:val="00AE7EC5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3CD5"/>
    <w:rsid w:val="00C46808"/>
    <w:rsid w:val="00C5797D"/>
    <w:rsid w:val="00C73A4D"/>
    <w:rsid w:val="00CA5252"/>
    <w:rsid w:val="00CD452A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F7A56"/>
    <w:rsid w:val="00E226A8"/>
    <w:rsid w:val="00E65BF5"/>
    <w:rsid w:val="00E77551"/>
    <w:rsid w:val="00EA15CC"/>
    <w:rsid w:val="00EB37D7"/>
    <w:rsid w:val="00ED7703"/>
    <w:rsid w:val="00F06DC1"/>
    <w:rsid w:val="00F308B5"/>
    <w:rsid w:val="00F51CF8"/>
    <w:rsid w:val="00F66902"/>
    <w:rsid w:val="00F7044B"/>
    <w:rsid w:val="00F804C1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75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754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54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54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54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75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75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54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5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5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1587</izvorni_sadrzaj>
    <derivirana_varijabla naziv="DomainObject.Predmet.Broj_1">1587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St-1587/2016</izvorni_sadrzaj>
    <derivirana_varijabla naziv="DomainObject.Predmet.OznakaBroj_1">St-1587/2016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PROJEKTIRANJE I GRAĐENJE DOBREĆ d.o.o.</izvorni_sadrzaj>
    <derivirana_varijabla naziv="DomainObject.Predmet.ProtustrankaFormated_1">  PROJEKTIRANJE I GRAĐENJE DOBREĆ d.o.o.</derivirana_varijabla>
  </DomainObject.Predmet.ProtustrankaFormated>
  <DomainObject.Predmet.ProtustrankaFormatedOIB>
    <izvorni_sadrzaj>  PROJEKTIRANJE I GRAĐENJE DOBREĆ d.o.o., OIB 99634228984</izvorni_sadrzaj>
    <derivirana_varijabla naziv="DomainObject.Predmet.ProtustrankaFormatedOIB_1">  PROJEKTIRANJE I GRAĐENJE DOBREĆ d.o.o., OIB 99634228984</derivirana_varijabla>
  </DomainObject.Predmet.ProtustrankaFormatedOIB>
  <DomainObject.Predmet.ProtustrankaFormatedWithAdress>
    <izvorni_sadrzaj> PROJEKTIRANJE I GRAĐENJE DOBREĆ d.o.o., Vukovarska 10a, 51000 Rijeka</izvorni_sadrzaj>
    <derivirana_varijabla naziv="DomainObject.Predmet.ProtustrankaFormatedWithAdress_1"> PROJEKTIRANJE I GRAĐENJE DOBREĆ d.o.o., Vukovarska 10a, 51000 Rijeka</derivirana_varijabla>
  </DomainObject.Predmet.ProtustrankaFormatedWithAdress>
  <DomainObject.Predmet.ProtustrankaFormatedWithAdressOIB>
    <izvorni_sadrzaj> PROJEKTIRANJE I GRAĐENJE DOBREĆ d.o.o., OIB 99634228984, Vukovarska 10a, 51000 Rijeka</izvorni_sadrzaj>
    <derivirana_varijabla naziv="DomainObject.Predmet.ProtustrankaFormatedWithAdressOIB_1"> PROJEKTIRANJE I GRAĐENJE DOBREĆ d.o.o., OIB 99634228984, Vukovarska 10a, 51000 Rijeka</derivirana_varijabla>
  </DomainObject.Predmet.ProtustrankaFormatedWithAdressOIB>
  <DomainObject.Predmet.ProtustrankaWithAdress>
    <izvorni_sadrzaj>PROJEKTIRANJE I GRAĐENJE DOBREĆ d.o.o. Vukovarska 10a, 51000 Rijeka</izvorni_sadrzaj>
    <derivirana_varijabla naziv="DomainObject.Predmet.ProtustrankaWithAdress_1">PROJEKTIRANJE I GRAĐENJE DOBREĆ d.o.o. Vukovarska 10a, 51000 Rijeka</derivirana_varijabla>
  </DomainObject.Predmet.ProtustrankaWithAdress>
  <DomainObject.Predmet.ProtustrankaWithAdressOIB>
    <izvorni_sadrzaj>PROJEKTIRANJE I GRAĐENJE DOBREĆ d.o.o., OIB 99634228984, Vukovarska 10a, 51000 Rijeka</izvorni_sadrzaj>
    <derivirana_varijabla naziv="DomainObject.Predmet.ProtustrankaWithAdressOIB_1">PROJEKTIRANJE I GRAĐENJE DOBREĆ d.o.o., OIB 99634228984, Vukovarska 10a, 51000 Rijeka</derivirana_varijabla>
  </DomainObject.Predmet.ProtustrankaWithAdressOIB>
  <DomainObject.Predmet.ProtustrankaNazivFormated>
    <izvorni_sadrzaj>PROJEKTIRANJE I GRAĐENJE DOBREĆ d.o.o.</izvorni_sadrzaj>
    <derivirana_varijabla naziv="DomainObject.Predmet.ProtustrankaNazivFormated_1">PROJEKTIRANJE I GRAĐENJE DOBREĆ d.o.o.</derivirana_varijabla>
  </DomainObject.Predmet.ProtustrankaNazivFormated>
  <DomainObject.Predmet.ProtustrankaNazivFormatedOIB>
    <izvorni_sadrzaj>PROJEKTIRANJE I GRAĐENJE DOBREĆ d.o.o., OIB 99634228984</izvorni_sadrzaj>
    <derivirana_varijabla naziv="DomainObject.Predmet.ProtustrankaNazivFormatedOIB_1">PROJEKTIRANJE I GRAĐENJE DOBREĆ d.o.o., OIB 99634228984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PROJEKTIRANJE I GRAĐENJE DOBREĆ d.o.o.</item>
    </izvorni_sadrzaj>
    <derivirana_varijabla naziv="DomainObject.Predmet.ProtuStrankaListFormated_1">
      <item>PROJEKTIRANJE I GRAĐENJE DOBREĆ d.o.o.</item>
    </derivirana_varijabla>
  </DomainObject.Predmet.ProtuStrankaListFormated>
  <DomainObject.Predmet.ProtuStrankaListFormatedOIB>
    <izvorni_sadrzaj>
      <item>PROJEKTIRANJE I GRAĐENJE DOBREĆ d.o.o., OIB 99634228984</item>
    </izvorni_sadrzaj>
    <derivirana_varijabla naziv="DomainObject.Predmet.ProtuStrankaListFormatedOIB_1">
      <item>PROJEKTIRANJE I GRAĐENJE DOBREĆ d.o.o., OIB 99634228984</item>
    </derivirana_varijabla>
  </DomainObject.Predmet.ProtuStrankaListFormatedOIB>
  <DomainObject.Predmet.ProtuStrankaListFormatedWithAdress>
    <izvorni_sadrzaj>
      <item>PROJEKTIRANJE I GRAĐENJE DOBREĆ d.o.o., Vukovarska 10a, 51000 Rijeka</item>
    </izvorni_sadrzaj>
    <derivirana_varijabla naziv="DomainObject.Predmet.ProtuStrankaListFormatedWithAdress_1">
      <item>PROJEKTIRANJE I GRAĐENJE DOBREĆ d.o.o., Vukovarska 10a, 51000 Rijeka</item>
    </derivirana_varijabla>
  </DomainObject.Predmet.ProtuStrankaListFormatedWithAdress>
  <DomainObject.Predmet.ProtuStrankaListFormatedWithAdressOIB>
    <izvorni_sadrzaj>
      <item>PROJEKTIRANJE I GRAĐENJE DOBREĆ d.o.o., OIB 99634228984, Vukovarska 10a, 51000 Rijeka</item>
    </izvorni_sadrzaj>
    <derivirana_varijabla naziv="DomainObject.Predmet.ProtuStrankaListFormatedWithAdressOIB_1">
      <item>PROJEKTIRANJE I GRAĐENJE DOBREĆ d.o.o., OIB 99634228984, Vukovarska 10a, 51000 Rijeka</item>
    </derivirana_varijabla>
  </DomainObject.Predmet.ProtuStrankaListFormatedWithAdressOIB>
  <DomainObject.Predmet.ProtuStrankaListNazivFormated>
    <izvorni_sadrzaj>
      <item>PROJEKTIRANJE I GRAĐENJE DOBREĆ d.o.o.</item>
    </izvorni_sadrzaj>
    <derivirana_varijabla naziv="DomainObject.Predmet.ProtuStrankaListNazivFormated_1">
      <item>PROJEKTIRANJE I GRAĐENJE DOBREĆ d.o.o.</item>
    </derivirana_varijabla>
  </DomainObject.Predmet.ProtuStrankaListNazivFormated>
  <DomainObject.Predmet.ProtuStrankaListNazivFormatedOIB>
    <izvorni_sadrzaj>
      <item>PROJEKTIRANJE I GRAĐENJE DOBREĆ d.o.o., OIB 99634228984</item>
    </izvorni_sadrzaj>
    <derivirana_varijabla naziv="DomainObject.Predmet.ProtuStrankaListNazivFormatedOIB_1">
      <item>PROJEKTIRANJE I GRAĐENJE DOBREĆ d.o.o., OIB 99634228984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PROJEKTIRANJE I GRAĐENJE DOBREĆ d.o.o.</izvorni_sadrzaj>
    <derivirana_varijabla naziv="DomainObject.Predmet.ProtustrankaIDrugi_1">PROJEKTIRANJE I GRAĐENJE DOBREĆ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PROJEKTIRANJE I GRAĐENJE DOBREĆ d.o.o., OIB 99634228984, Vukovarska 10a, 51000 Rijeka</izvorni_sadrzaj>
    <derivirana_varijabla naziv="DomainObject.Predmet.ProtustrankaIDrugiAdressOIB_1">PROJEKTIRANJE I GRAĐENJE DOBREĆ d.o.o., OIB 99634228984,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PROJEKTIRANJE I GRAĐENJE DOBREĆ d.o.o.</item>
    </izvorni_sadrzaj>
    <derivirana_varijabla naziv="DomainObject.Predmet.SudioniciListNaziv_1">
      <item>FINA  Rijeka</item>
      <item>PROJEKTIRANJE I GRAĐENJE DOBREĆ d.o.o.</item>
    </derivirana_varijabla>
  </DomainObject.Predmet.SudioniciListNaziv>
  <DomainObject.Predmet.SudioniciListAdressOIB>
    <izvorni_sadrzaj>
      <item>FINA  Rijeka, OIB 85821130368, Frana Kurelca 8,51000 Rijeka</item>
      <item>PROJEKTIRANJE I GRAĐENJE DOBREĆ d.o.o., OIB 99634228984, Vukovarska 10a,51000 Rijeka</item>
    </izvorni_sadrzaj>
    <derivirana_varijabla naziv="DomainObject.Predmet.SudioniciListAdressOIB_1">
      <item>FINA  Rijeka, OIB 85821130368, Frana Kurelca 8,51000 Rijeka</item>
      <item>PROJEKTIRANJE I GRAĐENJE DOBREĆ d.o.o., OIB 99634228984, Vukovarska 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99634228984</item>
    </izvorni_sadrzaj>
    <derivirana_varijabla naziv="DomainObject.Predmet.SudioniciListNazivOIB_1">
      <item>, OIB 85821130368</item>
      <item>, OIB 99634228984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20CB71-2779-4375-8611-45334A5258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515</properties:Words>
  <properties:Characters>2833</properties:Characters>
  <properties:Lines>118</properties:Lines>
  <properties:Paragraphs>37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2017-03-21T08:27:00Z</dcterms:created>
  <dc:creator>Sanela Uzelac</dc:creator>
  <cp:lastModifiedBy>Sanela Uzelac</cp:lastModifiedBy>
  <cp:lastPrinted>2017-03-21T13:40:00Z</cp:lastPrinted>
  <dcterms:modified xmlns:xsi="http://www.w3.org/2001/XMLSchema-instance" xsi:type="dcterms:W3CDTF">2017-03-21T13:41:00Z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