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52db" w14:paraId="e1852db" w:rsidRDefault="00454B5F" w:rsidP="00A77D37" w:rsidR="00A24DA1">
      <w:pPr>
        <w:jc w:val="right"/>
        <w15:collapsed w:val="false"/>
      </w:pPr>
      <w:bookmarkStart w:name="_GoBack" w:id="0"/>
      <w:bookmarkEnd w:id="0"/>
      <w:r>
        <w:t>6</w:t>
      </w:r>
      <w:r w:rsidR="0074446F">
        <w:t xml:space="preserve"> St</w:t>
      </w:r>
      <w:r w:rsidR="00B56458">
        <w:t>-</w:t>
      </w:r>
      <w:r w:rsidR="0000523A">
        <w:t>910/16-9</w:t>
      </w:r>
    </w:p>
    <w:p w:rsidRDefault="0000523A" w:rsidP="0000523A" w:rsidR="0000523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523A" w:rsidP="0000523A" w:rsidR="0000523A" w:rsidRPr="00D21A2C"/>
    <w:p w:rsidRDefault="0000523A" w:rsidP="0000523A" w:rsidR="0000523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523A" w:rsidP="0000523A" w:rsidR="0000523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523A" w:rsidP="00A77D37" w:rsidR="0000523A">
      <w:pPr>
        <w:jc w:val="right"/>
      </w:pPr>
    </w:p>
    <w:p w:rsidRDefault="00F56070" w:rsidP="0000523A" w:rsidR="00F56070">
      <w:pPr>
        <w:rPr>
          <w:b/>
        </w:rPr>
      </w:pPr>
    </w:p>
    <w:p w:rsidRDefault="00A77D37" w:rsidP="00A77D37" w:rsidR="00A77D37">
      <w:pPr>
        <w:pStyle w:val="Zaglavlje"/>
        <w:tabs>
          <w:tab w:pos="708" w:val="left"/>
        </w:tabs>
        <w:jc w:val="center"/>
      </w:pPr>
      <w:r>
        <w:t>U IME REPUBLIKE HVATSKE</w:t>
      </w:r>
    </w:p>
    <w:p w:rsidRDefault="00A77D37" w:rsidP="00A77D37" w:rsidR="00A77D37">
      <w:pPr>
        <w:pStyle w:val="Zaglavlje"/>
        <w:tabs>
          <w:tab w:pos="708" w:val="left"/>
        </w:tabs>
        <w:jc w:val="center"/>
      </w:pPr>
    </w:p>
    <w:p w:rsidRDefault="00A77D37" w:rsidP="00A77D37" w:rsidR="00A77D3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A77D37" w:rsidP="00A77D37" w:rsidR="00A77D37">
      <w:pPr>
        <w:rPr>
          <w:b/>
          <w:bCs/>
        </w:rPr>
      </w:pPr>
    </w:p>
    <w:p w:rsidRDefault="00A77D37" w:rsidP="00A77D37" w:rsidR="00A77D37">
      <w:pPr>
        <w:rPr>
          <w:b/>
          <w:bCs/>
        </w:rPr>
      </w:pPr>
    </w:p>
    <w:p w:rsidRDefault="00A77D37" w:rsidP="00A77D37" w:rsidR="00A77D37">
      <w:pPr>
        <w:rPr>
          <w:b/>
          <w:bCs/>
        </w:rPr>
      </w:pPr>
    </w:p>
    <w:p w:rsidRDefault="00A77D37" w:rsidP="000D62E3" w:rsidR="00A77D37">
      <w:pPr>
        <w:pStyle w:val="Tijeloteksta"/>
        <w:ind w:firstLine="708"/>
      </w:pPr>
      <w:r>
        <w:t xml:space="preserve">Trgovački sud u Osijeku, po </w:t>
      </w:r>
      <w:r w:rsidR="0000523A">
        <w:t>stečajnoj sutkinji</w:t>
      </w:r>
      <w:r>
        <w:t xml:space="preserve"> Nad</w:t>
      </w:r>
      <w:r w:rsidR="0000523A">
        <w:t>i</w:t>
      </w:r>
      <w:r>
        <w:t xml:space="preserve"> Roso, povodom prijedloga </w:t>
      </w:r>
      <w:r w:rsidR="0000523A">
        <w:t xml:space="preserve">predlagatelja: </w:t>
      </w:r>
      <w:r w:rsidR="0000523A" w:rsidRPr="0000523A">
        <w:t xml:space="preserve">Financijske agencije Regionalni centar Osijek Podružnica Osijek, Lorenza Jegera 3,  OIB 85821130368, </w:t>
      </w:r>
      <w:r w:rsidR="0000523A">
        <w:t>otvaranje stečajnog postupka</w:t>
      </w:r>
      <w:r w:rsidR="0000523A" w:rsidRPr="0000523A">
        <w:t xml:space="preserve"> nad dužnikom  </w:t>
      </w:r>
      <w:r w:rsidR="0000523A" w:rsidRPr="0000523A">
        <w:rPr>
          <w:b/>
        </w:rPr>
        <w:t>L. N. d.o.o. za trgovinu i usluge Bobota, Patkovićeva 102, MBS 030094047, OIB 74808033367</w:t>
      </w:r>
      <w:r>
        <w:t xml:space="preserve">, dana </w:t>
      </w:r>
      <w:r w:rsidR="0000523A">
        <w:t>1</w:t>
      </w:r>
      <w:r w:rsidR="00A5350B">
        <w:t>3</w:t>
      </w:r>
      <w:r w:rsidR="0000523A">
        <w:t>. rujna 2016. g.,</w:t>
      </w:r>
    </w:p>
    <w:p w:rsidRDefault="00454B5F" w:rsidP="00CC0773" w:rsidR="00454B5F">
      <w:pPr>
        <w:jc w:val="both"/>
      </w:pPr>
    </w:p>
    <w:p w:rsidRDefault="00F56070" w:rsidP="00CC0773" w:rsidR="00D25BFE">
      <w:pPr>
        <w:jc w:val="center"/>
        <w:rPr>
          <w:b/>
        </w:rPr>
      </w:pPr>
      <w:r>
        <w:rPr>
          <w:b/>
        </w:rPr>
        <w:t>r i j e š i o    j e</w:t>
      </w:r>
    </w:p>
    <w:p w:rsidRDefault="00D25BFE" w:rsidP="00CC0773" w:rsidR="00D25BFE">
      <w:pPr>
        <w:jc w:val="center"/>
        <w:rPr>
          <w:b/>
        </w:rPr>
      </w:pPr>
    </w:p>
    <w:p w:rsidRDefault="00B8207C" w:rsidP="00CC0773" w:rsidR="0074446F" w:rsidRPr="00CC12C2">
      <w:pPr>
        <w:jc w:val="both"/>
      </w:pPr>
      <w:r>
        <w:tab/>
        <w:t>I</w:t>
      </w:r>
      <w:r>
        <w:tab/>
        <w:t>ODB</w:t>
      </w:r>
      <w:r w:rsidR="00A77D37">
        <w:t xml:space="preserve">ACUJE SE prijedlog </w:t>
      </w:r>
      <w:r w:rsidR="00514FC4">
        <w:t xml:space="preserve">RH MF Porezna uprava Područni ured Slavonija i Baranja zastupani po ŽDO u Vukovaru </w:t>
      </w:r>
      <w:r w:rsidR="00A77D37">
        <w:t xml:space="preserve">od </w:t>
      </w:r>
      <w:r w:rsidR="00514FC4">
        <w:t xml:space="preserve">8. ožujka 2016. g. </w:t>
      </w:r>
      <w:r w:rsidR="00A77D37">
        <w:t xml:space="preserve">za </w:t>
      </w:r>
      <w:r w:rsidR="00514FC4">
        <w:t>otvaranje</w:t>
      </w:r>
      <w:r w:rsidR="00A77D37">
        <w:t xml:space="preserve"> stečajnog postupka nad </w:t>
      </w:r>
      <w:r w:rsidR="0000523A" w:rsidRPr="0000523A">
        <w:rPr>
          <w:b/>
        </w:rPr>
        <w:t>L. N. d.o.o. za trgovinu i usluge Bobota, Patkovićeva 102, MBS 030094047, OIB 74808033367</w:t>
      </w:r>
      <w:r w:rsidR="007D343B">
        <w:t>, kao nedopušten</w:t>
      </w:r>
      <w:r w:rsidR="00A77D37">
        <w:t>.</w:t>
      </w:r>
    </w:p>
    <w:p w:rsidRDefault="00D25BFE" w:rsidP="00CC0773" w:rsidR="00D25BFE">
      <w:pPr>
        <w:jc w:val="both"/>
      </w:pPr>
    </w:p>
    <w:p w:rsidRDefault="00F56070" w:rsidP="00CC0773" w:rsidR="00F56070">
      <w:pPr>
        <w:jc w:val="center"/>
        <w:rPr>
          <w:b/>
        </w:rPr>
      </w:pPr>
      <w:r>
        <w:rPr>
          <w:b/>
        </w:rPr>
        <w:t>Obrazloženje</w:t>
      </w:r>
    </w:p>
    <w:p w:rsidRDefault="000F748C" w:rsidP="00B97FC5" w:rsidR="000F748C">
      <w:pPr>
        <w:rPr>
          <w:b/>
        </w:rPr>
      </w:pPr>
    </w:p>
    <w:p w:rsidRDefault="00CC12C2" w:rsidP="00EB13C7" w:rsidR="00A77D37">
      <w:pPr>
        <w:ind w:firstLine="708"/>
        <w:jc w:val="both"/>
      </w:pPr>
      <w:r>
        <w:t xml:space="preserve">Budući da </w:t>
      </w:r>
      <w:r w:rsidR="00A77D37">
        <w:t>je</w:t>
      </w:r>
      <w:r w:rsidR="000D62E3">
        <w:t xml:space="preserve"> uvidom u </w:t>
      </w:r>
      <w:r w:rsidR="00514FC4">
        <w:t xml:space="preserve">povijesni izvadak iz </w:t>
      </w:r>
      <w:r w:rsidR="000D62E3">
        <w:t>sudsk</w:t>
      </w:r>
      <w:r w:rsidR="00514FC4">
        <w:t>og</w:t>
      </w:r>
      <w:r w:rsidR="000D62E3">
        <w:t xml:space="preserve"> registar</w:t>
      </w:r>
      <w:r w:rsidR="00514FC4">
        <w:t>a</w:t>
      </w:r>
      <w:r w:rsidR="000D62E3">
        <w:t xml:space="preserve"> Trgovačkog suda u Osijeku za dužnika</w:t>
      </w:r>
      <w:r w:rsidR="00A77D37">
        <w:t xml:space="preserve"> </w:t>
      </w:r>
      <w:r w:rsidR="0000523A" w:rsidRPr="0000523A">
        <w:rPr>
          <w:b/>
        </w:rPr>
        <w:t>L. N. d.o.o. za trgovinu i usluge Bobota, Patkovićeva 102, MBS 030094047, OIB 74808033367</w:t>
      </w:r>
      <w:r w:rsidR="0000523A">
        <w:rPr>
          <w:b/>
        </w:rPr>
        <w:t xml:space="preserve"> </w:t>
      </w:r>
      <w:r w:rsidR="00A77D37">
        <w:t>utvrđeno da je</w:t>
      </w:r>
      <w:r w:rsidR="000D62E3">
        <w:t xml:space="preserve"> isti pravomoćnim rješenjem ovoga suda</w:t>
      </w:r>
      <w:r w:rsidR="00EB13C7">
        <w:t xml:space="preserve"> </w:t>
      </w:r>
      <w:r w:rsidR="000D62E3">
        <w:t>Tt-1</w:t>
      </w:r>
      <w:r w:rsidR="00514FC4">
        <w:t>6/4672 od 12. srpnja 2016. g.</w:t>
      </w:r>
      <w:r w:rsidR="000D62E3">
        <w:t xml:space="preserve"> brisan iz sudskog registra iz razloga što </w:t>
      </w:r>
      <w:r w:rsidR="00B97FC5">
        <w:t xml:space="preserve">je rješenjem Trgovačkog suda u Osijeku broj </w:t>
      </w:r>
      <w:r w:rsidR="00514FC4">
        <w:t xml:space="preserve">6 St-397/15 od 17. ožujka 2016. g. (pravomoćno 5. travnja 2016. g.) </w:t>
      </w:r>
      <w:r w:rsidR="00B97FC5">
        <w:t xml:space="preserve"> istodobno otvoren i zaključen stečajni postupak nad</w:t>
      </w:r>
      <w:r w:rsidR="00514FC4">
        <w:t xml:space="preserve"> </w:t>
      </w:r>
      <w:r w:rsidR="00B97FC5">
        <w:t xml:space="preserve">dužnikom </w:t>
      </w:r>
      <w:r w:rsidR="000D62E3">
        <w:t xml:space="preserve"> valjalo je </w:t>
      </w:r>
      <w:r w:rsidR="00A77D37">
        <w:t xml:space="preserve">prijedlog predlagatelja od </w:t>
      </w:r>
      <w:r w:rsidR="00514FC4">
        <w:t>8. ožujka 2016. g.</w:t>
      </w:r>
      <w:r w:rsidR="00A77D37">
        <w:t xml:space="preserve"> odbaciti sukladno čl. 333 st. 2 Zakona o parničnom postupku („Narodne novine“ broj 53/91, 91/92, 112/99, 88/01, 117/03, 84/08, 123/08 , 57/11, 148/11 i 25/13 u daljnjem tekstu ZPP) u vezi s čl. </w:t>
      </w:r>
      <w:r w:rsidR="00514FC4">
        <w:t>10</w:t>
      </w:r>
      <w:r w:rsidR="00A77D37">
        <w:t xml:space="preserve"> Stečajnog zakona („Narodne novine“ broj </w:t>
      </w:r>
      <w:r w:rsidR="00514FC4">
        <w:t>71/15)</w:t>
      </w:r>
      <w:r w:rsidR="00A77D37">
        <w:t xml:space="preserve"> te odlučiti kao u izreci.</w:t>
      </w:r>
    </w:p>
    <w:p w:rsidRDefault="00367219" w:rsidP="00CC0773" w:rsidR="00367219">
      <w:pPr>
        <w:jc w:val="both"/>
      </w:pPr>
    </w:p>
    <w:p w:rsidRDefault="0000523A" w:rsidP="0000523A" w:rsidR="005F1DCE">
      <w:pPr>
        <w:tabs>
          <w:tab w:pos="4536" w:val="center"/>
          <w:tab w:pos="6420" w:val="left"/>
        </w:tabs>
      </w:pPr>
      <w:r>
        <w:tab/>
      </w:r>
      <w:r w:rsidR="00CE0431">
        <w:t>U Osijeku</w:t>
      </w:r>
      <w:r w:rsidR="009B13D6">
        <w:t xml:space="preserve"> </w:t>
      </w:r>
      <w:r>
        <w:t>1</w:t>
      </w:r>
      <w:r w:rsidR="00A5350B">
        <w:t>3</w:t>
      </w:r>
      <w:r>
        <w:t>. rujna 2016. g.</w:t>
      </w:r>
    </w:p>
    <w:p w:rsidRDefault="00D25BFE" w:rsidP="00A77D37" w:rsidR="00D25BFE"/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 </w:t>
      </w:r>
      <w:r w:rsidR="00282F89">
        <w:t xml:space="preserve">                  </w:t>
      </w:r>
      <w:r w:rsidR="0000523A">
        <w:t>STEČAJNA SUTKINJA</w:t>
      </w:r>
      <w:r w:rsidR="005F1DCE">
        <w:t>:</w:t>
      </w:r>
    </w:p>
    <w:p w:rsidRDefault="000D62E3" w:rsidP="00B97FC5" w:rsidR="00CC0773" w:rsidRPr="00B97FC5">
      <w:r>
        <w:t xml:space="preserve">         </w:t>
      </w:r>
      <w:r w:rsidR="005F1DCE">
        <w:t xml:space="preserve">                                                                                                   </w:t>
      </w:r>
      <w:r w:rsidR="00282F89">
        <w:t xml:space="preserve">   </w:t>
      </w:r>
      <w:r w:rsidR="005F1DCE">
        <w:t xml:space="preserve">  </w:t>
      </w:r>
      <w:r w:rsidR="009B13D6">
        <w:t>Nada Roso</w:t>
      </w: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A77D37" w:rsidP="000D62E3" w:rsidR="00A663FF">
      <w:pPr>
        <w:numPr>
          <w:ilvl w:val="0"/>
          <w:numId w:val="2"/>
        </w:numPr>
        <w:jc w:val="both"/>
      </w:pPr>
      <w:r>
        <w:t xml:space="preserve">FINA Osijek </w:t>
      </w:r>
    </w:p>
    <w:p w:rsidRDefault="00514FC4" w:rsidP="000D62E3" w:rsidR="00514FC4">
      <w:pPr>
        <w:numPr>
          <w:ilvl w:val="0"/>
          <w:numId w:val="2"/>
        </w:numPr>
        <w:jc w:val="both"/>
      </w:pPr>
      <w:r>
        <w:t>ŽDO Vukovar uz povijesni izvadak iz sudskog registra</w:t>
      </w:r>
    </w:p>
    <w:p w:rsidRDefault="00514FC4" w:rsidP="000D62E3" w:rsidR="00514FC4">
      <w:pPr>
        <w:numPr>
          <w:ilvl w:val="0"/>
          <w:numId w:val="2"/>
        </w:numPr>
        <w:jc w:val="both"/>
      </w:pPr>
      <w:r>
        <w:t>e-ogl. pl.</w:t>
      </w:r>
    </w:p>
    <w:p w:rsidRDefault="00514FC4" w:rsidP="000D62E3" w:rsidR="000D62E3">
      <w:pPr>
        <w:numPr>
          <w:ilvl w:val="0"/>
          <w:numId w:val="2"/>
        </w:numPr>
        <w:jc w:val="both"/>
      </w:pPr>
      <w:r>
        <w:t>k-13.10.</w:t>
      </w:r>
    </w:p>
    <w:p w:rsidRDefault="005F1DCE" w:rsidP="00CC12C2" w:rsidR="005F1DCE">
      <w:pPr>
        <w:jc w:val="both"/>
      </w:pPr>
    </w:p>
    <w:p w:rsidRDefault="00581D18" w:rsidP="00CC12C2" w:rsidR="00581D18">
      <w:pPr>
        <w:jc w:val="both"/>
      </w:pPr>
    </w:p>
    <w:p w:rsidRDefault="00581D18" w:rsidP="00514FC4" w:rsidR="00514FC4">
      <w:pPr>
        <w:ind w:firstLine="708"/>
      </w:pPr>
      <w:r>
        <w:t xml:space="preserve">                                                             </w:t>
      </w:r>
      <w:r w:rsidR="0000523A">
        <w:t xml:space="preserve">                          </w:t>
      </w:r>
      <w:r>
        <w:t xml:space="preserve">    </w:t>
      </w:r>
      <w:r w:rsidR="00514FC4">
        <w:t>STEČAJNA SUTKINJA, v.r.</w:t>
      </w:r>
    </w:p>
    <w:p w:rsidRDefault="00514FC4" w:rsidP="00514FC4" w:rsidR="00514FC4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514FC4" w:rsidP="00514FC4" w:rsidR="00514FC4">
      <w:pPr>
        <w:jc w:val="both"/>
      </w:pPr>
      <w:r>
        <w:t>POUKA O PRAVNOM LIJEKU:</w:t>
      </w:r>
    </w:p>
    <w:p w:rsidRDefault="00514FC4" w:rsidP="00514FC4" w:rsidR="00514FC4">
      <w:pPr>
        <w:jc w:val="both"/>
      </w:pPr>
      <w:r>
        <w:t>Protiv ovog rješenja nezadovoljna stranka može izjaviti žalbu Visokom trgovačkom sudu Republike Hrvatske u Zagrebu u roku od 8 dana u 3 primjerka putem ovog suda.</w:t>
      </w:r>
    </w:p>
    <w:p w:rsidRDefault="00514FC4" w:rsidP="00514FC4" w:rsidR="00514FC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Za točnost otpravka</w:t>
      </w:r>
    </w:p>
    <w:p w:rsidRDefault="00514FC4" w:rsidP="00514FC4" w:rsidR="00514FC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Ovlašteni službenik - Danijela Sekulić</w:t>
      </w:r>
    </w:p>
    <w:p w:rsidRDefault="00581D18" w:rsidP="00514FC4" w:rsidR="00581D18" w:rsidRPr="005F1DCE">
      <w:pPr>
        <w:ind w:firstLine="708"/>
      </w:pPr>
    </w:p>
    <w:sectPr w:rsidR="00581D18" w:rsidRPr="005F1D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C94" w:rsidP="00E5585D" w:rsidR="003E0C94">
      <w:r>
        <w:separator/>
      </w:r>
    </w:p>
  </w:endnote>
  <w:endnote w:id="0" w:type="continuationSeparator">
    <w:p w:rsidRDefault="003E0C94" w:rsidP="00E5585D" w:rsidR="003E0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C94" w:rsidP="00E5585D" w:rsidR="003E0C94">
      <w:r>
        <w:separator/>
      </w:r>
    </w:p>
  </w:footnote>
  <w:footnote w:id="0" w:type="continuationSeparator">
    <w:p w:rsidRDefault="003E0C94" w:rsidP="00E5585D" w:rsidR="003E0C9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63E751B"/>
    <w:multiLevelType w:val="hybridMultilevel"/>
    <w:tmpl w:val="BC3CF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0523A"/>
    <w:rsid w:val="00016FBA"/>
    <w:rsid w:val="00086B16"/>
    <w:rsid w:val="000D62E3"/>
    <w:rsid w:val="000F748C"/>
    <w:rsid w:val="001B181C"/>
    <w:rsid w:val="001C31F7"/>
    <w:rsid w:val="002133C0"/>
    <w:rsid w:val="00234854"/>
    <w:rsid w:val="002607B5"/>
    <w:rsid w:val="00260DE1"/>
    <w:rsid w:val="00282F89"/>
    <w:rsid w:val="0028543C"/>
    <w:rsid w:val="00295D74"/>
    <w:rsid w:val="002B5932"/>
    <w:rsid w:val="0036209B"/>
    <w:rsid w:val="0036637D"/>
    <w:rsid w:val="00367219"/>
    <w:rsid w:val="00383660"/>
    <w:rsid w:val="003C0950"/>
    <w:rsid w:val="003C6CFC"/>
    <w:rsid w:val="003E0C94"/>
    <w:rsid w:val="00444289"/>
    <w:rsid w:val="00454B5F"/>
    <w:rsid w:val="00483421"/>
    <w:rsid w:val="004A4D12"/>
    <w:rsid w:val="004B5CB9"/>
    <w:rsid w:val="00514FC4"/>
    <w:rsid w:val="00531E05"/>
    <w:rsid w:val="00540B32"/>
    <w:rsid w:val="00574743"/>
    <w:rsid w:val="00581D18"/>
    <w:rsid w:val="005A6BE4"/>
    <w:rsid w:val="005E3310"/>
    <w:rsid w:val="005F1DCE"/>
    <w:rsid w:val="00615654"/>
    <w:rsid w:val="00674146"/>
    <w:rsid w:val="006E047C"/>
    <w:rsid w:val="0074446F"/>
    <w:rsid w:val="0077752D"/>
    <w:rsid w:val="007A5C21"/>
    <w:rsid w:val="007D343B"/>
    <w:rsid w:val="00832977"/>
    <w:rsid w:val="008441FC"/>
    <w:rsid w:val="008470CC"/>
    <w:rsid w:val="008F734B"/>
    <w:rsid w:val="00946F5A"/>
    <w:rsid w:val="009B13D6"/>
    <w:rsid w:val="009B675F"/>
    <w:rsid w:val="009C026C"/>
    <w:rsid w:val="00A24479"/>
    <w:rsid w:val="00A24DA1"/>
    <w:rsid w:val="00A5350B"/>
    <w:rsid w:val="00A663FF"/>
    <w:rsid w:val="00A77D37"/>
    <w:rsid w:val="00AF5B80"/>
    <w:rsid w:val="00B121FD"/>
    <w:rsid w:val="00B56458"/>
    <w:rsid w:val="00B8207C"/>
    <w:rsid w:val="00B97FC5"/>
    <w:rsid w:val="00BD69E9"/>
    <w:rsid w:val="00CB5EF6"/>
    <w:rsid w:val="00CC0773"/>
    <w:rsid w:val="00CC12C2"/>
    <w:rsid w:val="00CE0431"/>
    <w:rsid w:val="00D25BFE"/>
    <w:rsid w:val="00D37E5E"/>
    <w:rsid w:val="00D42213"/>
    <w:rsid w:val="00D57645"/>
    <w:rsid w:val="00D9480F"/>
    <w:rsid w:val="00DB3EED"/>
    <w:rsid w:val="00DC1FD9"/>
    <w:rsid w:val="00E17FAB"/>
    <w:rsid w:val="00E26A1D"/>
    <w:rsid w:val="00E50896"/>
    <w:rsid w:val="00E5585D"/>
    <w:rsid w:val="00E72AD7"/>
    <w:rsid w:val="00EB13C7"/>
    <w:rsid w:val="00EC0557"/>
    <w:rsid w:val="00ED3055"/>
    <w:rsid w:val="00F56070"/>
    <w:rsid w:val="00F5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77D3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semiHidden/>
    <w:rsid w:val="00A77D37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77D37"/>
    <w:pPr>
      <w:jc w:val="both"/>
    </w:pPr>
  </w:style>
  <w:style w:customStyle="true" w:styleId="TijelotekstaChar" w:type="character">
    <w:name w:val="Tijelo teksta Char"/>
    <w:link w:val="Tijeloteksta"/>
    <w:rsid w:val="00A77D37"/>
    <w:rPr>
      <w:sz w:val="24"/>
      <w:szCs w:val="24"/>
    </w:rPr>
  </w:style>
  <w:style w:styleId="Naglaeno" w:type="character">
    <w:name w:val="Strong"/>
    <w:qFormat/>
    <w:rsid w:val="0000523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5C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5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C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77D3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semiHidden/>
    <w:rsid w:val="00A77D37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77D37"/>
    <w:pPr>
      <w:jc w:val="both"/>
    </w:pPr>
  </w:style>
  <w:style w:customStyle="1" w:styleId="TijelotekstaChar" w:type="character">
    <w:name w:val="Tijelo teksta Char"/>
    <w:link w:val="Tijeloteksta"/>
    <w:rsid w:val="00A77D37"/>
    <w:rPr>
      <w:sz w:val="24"/>
      <w:szCs w:val="24"/>
    </w:rPr>
  </w:style>
  <w:style w:styleId="Naglaeno" w:type="character">
    <w:name w:val="Strong"/>
    <w:qFormat/>
    <w:rsid w:val="0000523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5C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5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C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14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71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L.N. d.o.o. za trgovinu i usluge</izvorni_sadrzaj>
    <derivirana_varijabla naziv="DomainObject.Predmet.ProtustrankaFormated_1">  L.N. d.o.o. za trgovinu i usluge</derivirana_varijabla>
  </DomainObject.Predmet.ProtustrankaFormated>
  <DomainObject.Predmet.ProtustrankaFormatedOIB>
    <izvorni_sadrzaj>  L.N. d.o.o. za trgovinu i usluge, OIB 74808033367</izvorni_sadrzaj>
    <derivirana_varijabla naziv="DomainObject.Predmet.ProtustrankaFormatedOIB_1">  L.N. d.o.o. za trgovinu i usluge, OIB 74808033367</derivirana_varijabla>
  </DomainObject.Predmet.ProtustrankaFormatedOIB>
  <DomainObject.Predmet.ProtustrankaFormatedWithAdress>
    <izvorni_sadrzaj> L.N. d.o.o. za trgovinu i usluge, Patkovićeva 102, 32224 Bobota</izvorni_sadrzaj>
    <derivirana_varijabla naziv="DomainObject.Predmet.ProtustrankaFormatedWithAdress_1"> L.N. d.o.o. za trgovinu i usluge, Patkovićeva 102, 32224 Bobota</derivirana_varijabla>
  </DomainObject.Predmet.ProtustrankaFormatedWithAdress>
  <DomainObject.Predmet.ProtustrankaFormatedWithAdressOIB>
    <izvorni_sadrzaj> L.N. d.o.o. za trgovinu i usluge, OIB 74808033367, Patkovićeva 102, 32224 Bobota</izvorni_sadrzaj>
    <derivirana_varijabla naziv="DomainObject.Predmet.ProtustrankaFormatedWithAdressOIB_1"> L.N. d.o.o. za trgovinu i usluge, OIB 74808033367, Patkovićeva 102, 32224 Bobota</derivirana_varijabla>
  </DomainObject.Predmet.ProtustrankaFormatedWithAdressOIB>
  <DomainObject.Predmet.ProtustrankaWithAdress>
    <izvorni_sadrzaj>L.N. d.o.o. za trgovinu i usluge Patkovićeva 102, 32224 Bobota</izvorni_sadrzaj>
    <derivirana_varijabla naziv="DomainObject.Predmet.ProtustrankaWithAdress_1">L.N. d.o.o. za trgovinu i usluge Patkovićeva 102, 32224 Bobota</derivirana_varijabla>
  </DomainObject.Predmet.ProtustrankaWithAdress>
  <DomainObject.Predmet.ProtustrankaWithAdressOIB>
    <izvorni_sadrzaj>L.N. d.o.o. za trgovinu i usluge, OIB 74808033367, Patkovićeva 102, 32224 Bobota</izvorni_sadrzaj>
    <derivirana_varijabla naziv="DomainObject.Predmet.ProtustrankaWithAdressOIB_1">L.N. d.o.o. za trgovinu i usluge, OIB 74808033367, Patkovićeva 102, 32224 Bobota</derivirana_varijabla>
  </DomainObject.Predmet.ProtustrankaWithAdressOIB>
  <DomainObject.Predmet.ProtustrankaNazivFormated>
    <izvorni_sadrzaj>L.N. d.o.o. za trgovinu i usluge</izvorni_sadrzaj>
    <derivirana_varijabla naziv="DomainObject.Predmet.ProtustrankaNazivFormated_1">L.N. d.o.o. za trgovinu i usluge</derivirana_varijabla>
  </DomainObject.Predmet.ProtustrankaNazivFormated>
  <DomainObject.Predmet.ProtustrankaNazivFormatedOIB>
    <izvorni_sadrzaj>L.N. d.o.o. za trgovinu i usluge, OIB 74808033367</izvorni_sadrzaj>
    <derivirana_varijabla naziv="DomainObject.Predmet.ProtustrankaNazivFormatedOIB_1">L.N. d.o.o. za trgovinu i usluge, OIB 74808033367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L.N. d.o.o. za trgovinu i usluge</item>
    </izvorni_sadrzaj>
    <derivirana_varijabla naziv="DomainObject.Predmet.ProtuStrankaListFormated_1">
      <item>L.N. d.o.o. za trgovinu i usluge</item>
    </derivirana_varijabla>
  </DomainObject.Predmet.ProtuStrankaListFormated>
  <DomainObject.Predmet.ProtuStrankaListFormatedOIB>
    <izvorni_sadrzaj>
      <item>L.N. d.o.o. za trgovinu i usluge, OIB 74808033367</item>
    </izvorni_sadrzaj>
    <derivirana_varijabla naziv="DomainObject.Predmet.ProtuStrankaListFormatedOIB_1">
      <item>L.N. d.o.o. za trgovinu i usluge, OIB 74808033367</item>
    </derivirana_varijabla>
  </DomainObject.Predmet.ProtuStrankaListFormatedOIB>
  <DomainObject.Predmet.ProtuStrankaListFormatedWithAdress>
    <izvorni_sadrzaj>
      <item>L.N. d.o.o. za trgovinu i usluge, Patkovićeva 102, 32224 Bobota</item>
    </izvorni_sadrzaj>
    <derivirana_varijabla naziv="DomainObject.Predmet.ProtuStrankaListFormatedWithAdress_1">
      <item>L.N. d.o.o. za trgovinu i usluge, Patkovićeva 102, 32224 Bobota</item>
    </derivirana_varijabla>
  </DomainObject.Predmet.ProtuStrankaListFormatedWithAdress>
  <DomainObject.Predmet.ProtuStrankaListFormatedWithAdressOIB>
    <izvorni_sadrzaj>
      <item>L.N. d.o.o. za trgovinu i usluge, OIB 74808033367, Patkovićeva 102, 32224 Bobota</item>
    </izvorni_sadrzaj>
    <derivirana_varijabla naziv="DomainObject.Predmet.ProtuStrankaListFormatedWithAdressOIB_1">
      <item>L.N. d.o.o. za trgovinu i usluge, OIB 74808033367, Patkovićeva 102, 32224 Bobota</item>
    </derivirana_varijabla>
  </DomainObject.Predmet.ProtuStrankaListFormatedWithAdressOIB>
  <DomainObject.Predmet.ProtuStrankaListNazivFormated>
    <izvorni_sadrzaj>
      <item>L.N. d.o.o. za trgovinu i usluge</item>
    </izvorni_sadrzaj>
    <derivirana_varijabla naziv="DomainObject.Predmet.ProtuStrankaListNazivFormated_1">
      <item>L.N. d.o.o. za trgovinu i usluge</item>
    </derivirana_varijabla>
  </DomainObject.Predmet.ProtuStrankaListNazivFormated>
  <DomainObject.Predmet.ProtuStrankaListNazivFormatedOIB>
    <izvorni_sadrzaj>
      <item>L.N. d.o.o. za trgovinu i usluge, OIB 74808033367</item>
    </izvorni_sadrzaj>
    <derivirana_varijabla naziv="DomainObject.Predmet.ProtuStrankaListNazivFormatedOIB_1">
      <item>L.N. d.o.o. za trgovinu i usluge, OIB 74808033367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L.N. d.o.o. za trgovinu i usluge</izvorni_sadrzaj>
    <derivirana_varijabla naziv="DomainObject.Predmet.ProtustrankaIDrugi_1">L.N. d.o.o. za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L.N. d.o.o. za trgovinu i usluge, OIB 74808033367, Patkovićeva 102, 32224 Bobota</izvorni_sadrzaj>
    <derivirana_varijabla naziv="DomainObject.Predmet.ProtustrankaIDrugiAdressOIB_1">L.N. d.o.o. za trgovinu i usluge, OIB 74808033367, Patkovićeva 102, 32224 Bobota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L.N. d.o.o. za trgovinu i usluge</item>
      <item>RH MF POREZNA UPRAVA POREZNO MJESTO VUKOVAR</item>
    </izvorni_sadrzaj>
    <derivirana_varijabla naziv="DomainObject.Predmet.SudioniciListNaziv_1">
      <item>L.N. d.o.o. za trgovinu i usluge</item>
      <item>RH MF POREZNA UPRAVA POREZNO MJESTO VUKOVAR</item>
    </derivirana_varijabla>
  </DomainObject.Predmet.SudioniciListNaziv>
  <DomainObject.Predmet.SudioniciListAdressOIB>
    <izvorni_sadrzaj>
      <item>L.N. d.o.o. za trgovinu i usluge, OIB 74808033367, Patkovićeva 102,32224 Bobota</item>
      <item>RH MF POREZNA UPRAVA POREZNO MJESTO VUKOVAR, OIB 18683136487</item>
    </izvorni_sadrzaj>
    <derivirana_varijabla naziv="DomainObject.Predmet.SudioniciListAdressOIB_1">
      <item>L.N. d.o.o. za trgovinu i usluge, OIB 74808033367, Patkovićeva 102,32224 Bobota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74808033367</item>
      <item>, OIB 18683136487</item>
    </izvorni_sadrzaj>
    <derivirana_varijabla naziv="DomainObject.Predmet.SudioniciListNazivOIB_1">
      <item>, OIB 74808033367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0E9EC-B23C-4DC5-8DF3-82318EEE8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1871</properties:Characters>
  <properties:Lines>62</properties:Lines>
  <properties:Paragraphs>27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2016-09-12T12:24:00Z</dcterms:created>
  <dc:creator>grgicv</dc:creator>
  <cp:lastModifiedBy>Danijela Sekulić</cp:lastModifiedBy>
  <cp:lastPrinted>2016-09-13T09:11:00Z</cp:lastPrinted>
  <dcterms:modified xmlns:xsi="http://www.w3.org/2001/XMLSchema-instance" xsi:type="dcterms:W3CDTF">2016-09-13T09:12:00Z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