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e9ddf" w14:paraId="fbe9ddf" w:rsidRDefault="00122396" w:rsidP="00910611" w:rsidR="0012239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96" w:rsidP="00910611" w:rsidR="00122396">
      <w:r>
        <w:rPr>
          <w:rFonts w:eastAsia="MS Mincho"/>
          <w:szCs w:val="24"/>
        </w:rPr>
        <w:t>REPUBLIKA HRVATSKA</w:t>
      </w:r>
    </w:p>
    <w:p w:rsidRDefault="00122396" w:rsidP="00910611" w:rsidR="00122396">
      <w:r>
        <w:rPr>
          <w:rFonts w:eastAsia="MS Mincho"/>
          <w:szCs w:val="24"/>
        </w:rPr>
        <w:t>TRGOVAČKI SUD U RIJECI</w:t>
      </w:r>
    </w:p>
    <w:p w:rsidRDefault="00122396" w:rsidR="0012239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45096F" w:rsidRPr="0045096F">
        <w:rPr>
          <w:rFonts w:cs="Times New Roman" w:hAnsi="Times New Roman" w:ascii="Times New Roman"/>
          <w:sz w:val="24"/>
          <w:szCs w:val="24"/>
        </w:rPr>
        <w:t xml:space="preserve">RI AGENT društvo s ograničenom odgovornošću za ugostiteljstvo Rijeka (Grad Rijeka), Verdieva 6, </w:t>
      </w:r>
      <w:r w:rsidR="0045096F" w:rsidRPr="0045096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5096F" w:rsidRPr="0045096F">
        <w:rPr>
          <w:rFonts w:cs="Times New Roman" w:hAnsi="Times New Roman" w:ascii="Times New Roman"/>
          <w:sz w:val="24"/>
          <w:szCs w:val="24"/>
        </w:rPr>
        <w:t>040265353, OIB: 26216224643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5096F" w:rsidRPr="0045096F">
        <w:rPr>
          <w:rFonts w:cs="Times New Roman" w:hAnsi="Times New Roman" w:ascii="Times New Roman"/>
          <w:sz w:val="24"/>
          <w:szCs w:val="24"/>
        </w:rPr>
        <w:t xml:space="preserve">RI AGENT društvo s ograničenom odgovornošću za ugostiteljstvo Rijeka (Grad Rijeka), Verdieva 6, </w:t>
      </w:r>
      <w:r w:rsidR="0045096F" w:rsidRPr="0045096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5096F" w:rsidRPr="0045096F">
        <w:rPr>
          <w:rFonts w:cs="Times New Roman" w:hAnsi="Times New Roman" w:ascii="Times New Roman"/>
          <w:sz w:val="24"/>
          <w:szCs w:val="24"/>
        </w:rPr>
        <w:t>040265353, OIB: 26216224643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547885">
        <w:rPr>
          <w:rFonts w:cs="Times New Roman" w:hAnsi="Times New Roman" w:ascii="Times New Roman"/>
          <w:sz w:val="24"/>
          <w:szCs w:val="24"/>
        </w:rPr>
        <w:t>0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547885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B40864" w:rsidRPr="00B40864">
        <w:rPr>
          <w:rFonts w:cs="Times New Roman" w:hAnsi="Times New Roman" w:ascii="Times New Roman"/>
          <w:sz w:val="24"/>
          <w:szCs w:val="24"/>
        </w:rPr>
        <w:t>Jelenko Lehki, OIB: 96068307857, Pavla Hatza 10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5096F" w:rsidRPr="0045096F">
        <w:rPr>
          <w:rFonts w:cs="Times New Roman" w:hAnsi="Times New Roman" w:ascii="Times New Roman"/>
          <w:sz w:val="24"/>
          <w:szCs w:val="24"/>
        </w:rPr>
        <w:t xml:space="preserve">RI AGENT društvo s ograničenom odgovornošću za ugostiteljstvo Rijeka (Grad Rijeka), Verdieva 6, </w:t>
      </w:r>
      <w:r w:rsidR="0045096F" w:rsidRPr="0045096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5096F" w:rsidRPr="0045096F">
        <w:rPr>
          <w:rFonts w:cs="Times New Roman" w:hAnsi="Times New Roman" w:ascii="Times New Roman"/>
          <w:sz w:val="24"/>
          <w:szCs w:val="24"/>
        </w:rPr>
        <w:t>040265353, OIB: 26216224643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5096F" w:rsidRPr="0045096F">
        <w:rPr>
          <w:rFonts w:cs="Times New Roman" w:hAnsi="Times New Roman" w:ascii="Times New Roman"/>
          <w:sz w:val="24"/>
          <w:szCs w:val="24"/>
        </w:rPr>
        <w:t xml:space="preserve">RI AGENT društvo s ograničenom odgovornošću za ugostiteljstvo Rijeka (Grad Rijeka), Verdieva 6, </w:t>
      </w:r>
      <w:r w:rsidR="0045096F" w:rsidRPr="0045096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5096F" w:rsidRPr="0045096F">
        <w:rPr>
          <w:rFonts w:cs="Times New Roman" w:hAnsi="Times New Roman" w:ascii="Times New Roman"/>
          <w:sz w:val="24"/>
          <w:szCs w:val="24"/>
        </w:rPr>
        <w:t>040265353, OIB: 26216224643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45096F">
        <w:rPr>
          <w:rFonts w:cs="Times New Roman" w:hAnsi="Times New Roman" w:ascii="Times New Roman"/>
          <w:sz w:val="24"/>
          <w:szCs w:val="24"/>
        </w:rPr>
        <w:t>278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45096F">
        <w:rPr>
          <w:rFonts w:cs="Times New Roman" w:eastAsia="Times New Roman" w:hAnsi="Times New Roman" w:ascii="Times New Roman"/>
          <w:sz w:val="24"/>
          <w:szCs w:val="24"/>
          <w:lang w:eastAsia="hr-HR"/>
        </w:rPr>
        <w:t>5.421,98</w:t>
      </w:r>
      <w:r w:rsidR="007F41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B266CE">
        <w:rPr>
          <w:rFonts w:cs="Times New Roman" w:hAnsi="Times New Roman" w:ascii="Times New Roman"/>
          <w:sz w:val="24"/>
          <w:szCs w:val="24"/>
        </w:rPr>
        <w:t>3</w:t>
      </w:r>
      <w:r w:rsidR="00EB75D6">
        <w:rPr>
          <w:rFonts w:cs="Times New Roman" w:hAnsi="Times New Roman" w:ascii="Times New Roman"/>
          <w:sz w:val="24"/>
          <w:szCs w:val="24"/>
        </w:rPr>
        <w:t>-</w:t>
      </w:r>
      <w:r w:rsidR="00B40864">
        <w:rPr>
          <w:rFonts w:cs="Times New Roman" w:hAnsi="Times New Roman" w:ascii="Times New Roman"/>
          <w:sz w:val="24"/>
          <w:szCs w:val="24"/>
        </w:rPr>
        <w:t>5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40864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AD0E4C">
        <w:rPr>
          <w:rFonts w:cs="Times New Roman" w:hAnsi="Times New Roman" w:ascii="Times New Roman"/>
          <w:sz w:val="24"/>
          <w:szCs w:val="24"/>
        </w:rPr>
        <w:t>29.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B266CE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0A01" w:rsidP="00C2277B" w:rsidR="00180A01">
      <w:pPr>
        <w:spacing w:lineRule="auto" w:line="240" w:after="0"/>
      </w:pPr>
      <w:r>
        <w:separator/>
      </w:r>
    </w:p>
  </w:endnote>
  <w:endnote w:id="0" w:type="continuationSeparator">
    <w:p w:rsidRDefault="00180A01" w:rsidP="00C2277B" w:rsidR="00180A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2396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0A01" w:rsidP="00C2277B" w:rsidR="00180A01">
      <w:pPr>
        <w:spacing w:lineRule="auto" w:line="240" w:after="0"/>
      </w:pPr>
      <w:r>
        <w:separator/>
      </w:r>
    </w:p>
  </w:footnote>
  <w:footnote w:id="0" w:type="continuationSeparator">
    <w:p w:rsidRDefault="00180A01" w:rsidP="00C2277B" w:rsidR="00180A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AD0E4C">
      <w:rPr>
        <w:rFonts w:cs="Times New Roman" w:hAnsi="Times New Roman" w:ascii="Times New Roman"/>
        <w:sz w:val="24"/>
        <w:szCs w:val="24"/>
      </w:rPr>
      <w:t>30</w:t>
    </w:r>
    <w:r w:rsidR="0045096F">
      <w:rPr>
        <w:rFonts w:cs="Times New Roman" w:hAnsi="Times New Roman" w:ascii="Times New Roman"/>
        <w:sz w:val="24"/>
        <w:szCs w:val="24"/>
      </w:rPr>
      <w:t>6</w:t>
    </w:r>
    <w:r w:rsidR="00C10ADE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22396"/>
    <w:rsid w:val="001315DB"/>
    <w:rsid w:val="00152283"/>
    <w:rsid w:val="00167B09"/>
    <w:rsid w:val="001762C8"/>
    <w:rsid w:val="00180A01"/>
    <w:rsid w:val="001922EA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D2774"/>
    <w:rsid w:val="003F1AFC"/>
    <w:rsid w:val="004245B5"/>
    <w:rsid w:val="0043724B"/>
    <w:rsid w:val="004429C4"/>
    <w:rsid w:val="0045096F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47885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6CFD"/>
    <w:rsid w:val="00636DE9"/>
    <w:rsid w:val="00640CC6"/>
    <w:rsid w:val="0064722D"/>
    <w:rsid w:val="00652C79"/>
    <w:rsid w:val="00655397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7F4179"/>
    <w:rsid w:val="00820E39"/>
    <w:rsid w:val="00842891"/>
    <w:rsid w:val="008510C7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4074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AD0E4C"/>
    <w:rsid w:val="00B1608C"/>
    <w:rsid w:val="00B20AE5"/>
    <w:rsid w:val="00B21AAB"/>
    <w:rsid w:val="00B24B53"/>
    <w:rsid w:val="00B266CE"/>
    <w:rsid w:val="00B40864"/>
    <w:rsid w:val="00B55F5F"/>
    <w:rsid w:val="00B8085E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3234"/>
    <w:rsid w:val="00C5460A"/>
    <w:rsid w:val="00C9501B"/>
    <w:rsid w:val="00CD1297"/>
    <w:rsid w:val="00CE565D"/>
    <w:rsid w:val="00CE5F20"/>
    <w:rsid w:val="00CE67FF"/>
    <w:rsid w:val="00D04577"/>
    <w:rsid w:val="00D12F00"/>
    <w:rsid w:val="00D21662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522FE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1223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3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39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3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3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1223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3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39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3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3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St-306/2016</izvorni_sadrzaj>
    <derivirana_varijabla naziv="DomainObject.Predmet.OznakaBroj_1">St-306/2016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 AGENT d.o.o.</izvorni_sadrzaj>
    <derivirana_varijabla naziv="DomainObject.Predmet.ProtustrankaFormated_1">  RI AGENT d.o.o.</derivirana_varijabla>
  </DomainObject.Predmet.ProtustrankaFormated>
  <DomainObject.Predmet.ProtustrankaFormatedOIB>
    <izvorni_sadrzaj>  RI AGENT d.o.o., OIB 26216224643</izvorni_sadrzaj>
    <derivirana_varijabla naziv="DomainObject.Predmet.ProtustrankaFormatedOIB_1">  RI AGENT d.o.o., OIB 26216224643</derivirana_varijabla>
  </DomainObject.Predmet.ProtustrankaFormatedOIB>
  <DomainObject.Predmet.ProtustrankaFormatedWithAdress>
    <izvorni_sadrzaj> RI AGENT d.o.o., Verdieva 6, 51000 Rijeka</izvorni_sadrzaj>
    <derivirana_varijabla naziv="DomainObject.Predmet.ProtustrankaFormatedWithAdress_1"> RI AGENT d.o.o., Verdieva 6, 51000 Rijeka</derivirana_varijabla>
  </DomainObject.Predmet.ProtustrankaFormatedWithAdress>
  <DomainObject.Predmet.ProtustrankaFormatedWithAdressOIB>
    <izvorni_sadrzaj> RI AGENT d.o.o., OIB 26216224643, Verdieva 6, 51000 Rijeka</izvorni_sadrzaj>
    <derivirana_varijabla naziv="DomainObject.Predmet.ProtustrankaFormatedWithAdressOIB_1"> RI AGENT d.o.o., OIB 26216224643, Verdieva 6, 51000 Rijeka</derivirana_varijabla>
  </DomainObject.Predmet.ProtustrankaFormatedWithAdressOIB>
  <DomainObject.Predmet.ProtustrankaWithAdress>
    <izvorni_sadrzaj>RI AGENT d.o.o. Verdieva 6, 51000 Rijeka</izvorni_sadrzaj>
    <derivirana_varijabla naziv="DomainObject.Predmet.ProtustrankaWithAdress_1">RI AGENT d.o.o. Verdieva 6, 51000 Rijeka</derivirana_varijabla>
  </DomainObject.Predmet.ProtustrankaWithAdress>
  <DomainObject.Predmet.ProtustrankaWithAdressOIB>
    <izvorni_sadrzaj>RI AGENT d.o.o., OIB 26216224643, Verdieva 6, 51000 Rijeka</izvorni_sadrzaj>
    <derivirana_varijabla naziv="DomainObject.Predmet.ProtustrankaWithAdressOIB_1">RI AGENT d.o.o., OIB 26216224643, Verdieva 6, 51000 Rijeka</derivirana_varijabla>
  </DomainObject.Predmet.ProtustrankaWithAdressOIB>
  <DomainObject.Predmet.ProtustrankaNazivFormated>
    <izvorni_sadrzaj>RI AGENT d.o.o.</izvorni_sadrzaj>
    <derivirana_varijabla naziv="DomainObject.Predmet.ProtustrankaNazivFormated_1">RI AGENT d.o.o.</derivirana_varijabla>
  </DomainObject.Predmet.ProtustrankaNazivFormated>
  <DomainObject.Predmet.ProtustrankaNazivFormatedOIB>
    <izvorni_sadrzaj>RI AGENT d.o.o., OIB 26216224643</izvorni_sadrzaj>
    <derivirana_varijabla naziv="DomainObject.Predmet.ProtustrankaNazivFormatedOIB_1">RI AGENT d.o.o., OIB 26216224643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RI AGENT d.o.o.</item>
    </izvorni_sadrzaj>
    <derivirana_varijabla naziv="DomainObject.Predmet.ProtuStrankaListFormated_1">
      <item>RI AGENT d.o.o.</item>
    </derivirana_varijabla>
  </DomainObject.Predmet.ProtuStrankaListFormated>
  <DomainObject.Predmet.ProtuStrankaListFormatedOIB>
    <izvorni_sadrzaj>
      <item>RI AGENT d.o.o., OIB 26216224643</item>
    </izvorni_sadrzaj>
    <derivirana_varijabla naziv="DomainObject.Predmet.ProtuStrankaListFormatedOIB_1">
      <item>RI AGENT d.o.o., OIB 26216224643</item>
    </derivirana_varijabla>
  </DomainObject.Predmet.ProtuStrankaListFormatedOIB>
  <DomainObject.Predmet.ProtuStrankaListFormatedWithAdress>
    <izvorni_sadrzaj>
      <item>RI AGENT d.o.o., Verdieva 6, 51000 Rijeka</item>
    </izvorni_sadrzaj>
    <derivirana_varijabla naziv="DomainObject.Predmet.ProtuStrankaListFormatedWithAdress_1">
      <item>RI AGENT d.o.o., Verdieva 6, 51000 Rijeka</item>
    </derivirana_varijabla>
  </DomainObject.Predmet.ProtuStrankaListFormatedWithAdress>
  <DomainObject.Predmet.ProtuStrankaListFormatedWithAdressOIB>
    <izvorni_sadrzaj>
      <item>RI AGENT d.o.o., OIB 26216224643, Verdieva 6, 51000 Rijeka</item>
    </izvorni_sadrzaj>
    <derivirana_varijabla naziv="DomainObject.Predmet.ProtuStrankaListFormatedWithAdressOIB_1">
      <item>RI AGENT d.o.o., OIB 26216224643, Verdieva 6, 51000 Rijeka</item>
    </derivirana_varijabla>
  </DomainObject.Predmet.ProtuStrankaListFormatedWithAdressOIB>
  <DomainObject.Predmet.ProtuStrankaListNazivFormated>
    <izvorni_sadrzaj>
      <item>RI AGENT d.o.o.</item>
    </izvorni_sadrzaj>
    <derivirana_varijabla naziv="DomainObject.Predmet.ProtuStrankaListNazivFormated_1">
      <item>RI AGENT d.o.o.</item>
    </derivirana_varijabla>
  </DomainObject.Predmet.ProtuStrankaListNazivFormated>
  <DomainObject.Predmet.ProtuStrankaListNazivFormatedOIB>
    <izvorni_sadrzaj>
      <item>RI AGENT d.o.o., OIB 26216224643</item>
    </izvorni_sadrzaj>
    <derivirana_varijabla naziv="DomainObject.Predmet.ProtuStrankaListNazivFormatedOIB_1">
      <item>RI AGENT d.o.o., OIB 26216224643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RI AGENT d.o.o.</izvorni_sadrzaj>
    <derivirana_varijabla naziv="DomainObject.Predmet.ProtustrankaIDrugi_1">RI AGENT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RI AGENT d.o.o., OIB 26216224643, Verdieva 6, 51000 Rijeka</izvorni_sadrzaj>
    <derivirana_varijabla naziv="DomainObject.Predmet.ProtustrankaIDrugiAdressOIB_1">RI AGENT d.o.o., OIB 26216224643, Verdieva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RI AGENT d.o.o.</item>
    </izvorni_sadrzaj>
    <derivirana_varijabla naziv="DomainObject.Predmet.SudioniciListNaziv_1">
      <item>FINA Rijeka</item>
      <item>RI AGENT d.o.o.</item>
    </derivirana_varijabla>
  </DomainObject.Predmet.SudioniciListNaziv>
  <DomainObject.Predmet.SudioniciListAdressOIB>
    <izvorni_sadrzaj>
      <item>FINA Rijeka, OIB 85821130368, Frana Kurelca 8,51000 Rijeka</item>
      <item>RI AGENT d.o.o., OIB 26216224643, Verdieva 6,51000 Rijeka</item>
    </izvorni_sadrzaj>
    <derivirana_varijabla naziv="DomainObject.Predmet.SudioniciListAdressOIB_1">
      <item>FINA Rijeka, OIB 85821130368, Frana Kurelca 8,51000 Rijeka</item>
      <item>RI AGENT d.o.o., OIB 26216224643, Verdieva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26216224643</item>
    </izvorni_sadrzaj>
    <derivirana_varijabla naziv="DomainObject.Predmet.SudioniciListNazivOIB_1">
      <item>, OIB 85821130368</item>
      <item>, OIB 26216224643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565936-0E9B-460A-8E70-8684C02006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701</properties:Words>
  <properties:Characters>3811</properties:Characters>
  <properties:Lines>109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2016-05-06T08:18:00Z</dcterms:created>
  <dc:creator>Vera Jelenović</dc:creator>
  <cp:lastModifiedBy>Danijela Fumić</cp:lastModifiedBy>
  <cp:lastPrinted>2016-05-06T08:18:00Z</cp:lastPrinted>
  <dcterms:modified xmlns:xsi="http://www.w3.org/2001/XMLSchema-instance" xsi:type="dcterms:W3CDTF">2016-05-06T08:20:00Z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