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2980" w14:paraId="f54298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633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3C90" w:rsidP="004A26B5" w:rsidR="004A26B5">
      <w:pPr>
        <w:pStyle w:val="Bezproreda"/>
        <w:ind w:firstLine="708" w:left="4956"/>
      </w:pPr>
      <w:r>
        <w:t xml:space="preserve">1 </w:t>
      </w:r>
      <w:proofErr w:type="spellStart"/>
      <w:r>
        <w:t>Stpn</w:t>
      </w:r>
      <w:proofErr w:type="spellEnd"/>
      <w:r>
        <w:t>-5/2016</w:t>
      </w:r>
      <w:r w:rsidR="004A26B5">
        <w:t>-2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  <w:jc w:val="center"/>
      </w:pPr>
    </w:p>
    <w:p w:rsidRDefault="004A26B5" w:rsidP="004A26B5" w:rsidR="004A26B5">
      <w:pPr>
        <w:pStyle w:val="Bezproreda"/>
        <w:jc w:val="center"/>
      </w:pPr>
      <w:r>
        <w:t>R E P U B L I K A      H R V A T S K A</w:t>
      </w:r>
    </w:p>
    <w:p w:rsidRDefault="004A26B5" w:rsidP="004A26B5" w:rsidR="004A26B5">
      <w:pPr>
        <w:pStyle w:val="Bezproreda"/>
        <w:jc w:val="center"/>
      </w:pPr>
    </w:p>
    <w:p w:rsidRDefault="004A26B5" w:rsidP="004A26B5" w:rsidR="004A26B5">
      <w:pPr>
        <w:pStyle w:val="Bezproreda"/>
        <w:jc w:val="center"/>
      </w:pPr>
      <w:r>
        <w:t>R J E Š E N J E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</w:pPr>
      <w:r>
        <w:t xml:space="preserve">TRGOVAČKI SUD U BJELOVARU, po  sucu Branki Pleskalt, u postupku </w:t>
      </w:r>
      <w:proofErr w:type="spellStart"/>
      <w:r>
        <w:t>predstečajne</w:t>
      </w:r>
      <w:proofErr w:type="spellEnd"/>
      <w:r>
        <w:t xml:space="preserve"> nagodbe nad dužnikom  NB FARMA d.o.o. za proizvodnju, stočarstvo, trgovinu i usluge ZRINJ LUKAČKI 32, OIB: 40748269214,  dana  12.  travnja  2016. godine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  <w:jc w:val="center"/>
      </w:pPr>
      <w:r>
        <w:t>r i j e š i o     j e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</w:pPr>
      <w:r>
        <w:t xml:space="preserve">Ročište za sklapanje </w:t>
      </w:r>
      <w:proofErr w:type="spellStart"/>
      <w:r>
        <w:t>predstečajne</w:t>
      </w:r>
      <w:proofErr w:type="spellEnd"/>
      <w:r>
        <w:t xml:space="preserve"> nagodbe  u stečajnom predmetu nad dužnikom NB FARMA d.o.o. za proizvodnju, stočarstvo, trgovinu i usluge ZRINJ LUKAČKI 32, OIB: 40748269214, određuje se za dan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  <w:jc w:val="center"/>
      </w:pPr>
      <w:r>
        <w:t>11.  svibnja  2016. godine u 9,00 sati</w:t>
      </w:r>
    </w:p>
    <w:p w:rsidRDefault="004A26B5" w:rsidP="004A26B5" w:rsidR="004A26B5">
      <w:pPr>
        <w:pStyle w:val="Bezproreda"/>
        <w:jc w:val="center"/>
      </w:pPr>
    </w:p>
    <w:p w:rsidRDefault="004A26B5" w:rsidP="004A26B5" w:rsidR="004A26B5">
      <w:pPr>
        <w:pStyle w:val="Bezproreda"/>
      </w:pPr>
      <w:r>
        <w:t xml:space="preserve">kod Trgovačkog suda u Bjelovaru, Dr. I. </w:t>
      </w:r>
      <w:proofErr w:type="spellStart"/>
      <w:r>
        <w:t>Lebovića</w:t>
      </w:r>
      <w:proofErr w:type="spellEnd"/>
      <w:r>
        <w:t xml:space="preserve"> 42, soba br. 4.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</w:pPr>
      <w:r>
        <w:t>Na ročište se pozivaju vjerovnici i dužnik.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  <w:jc w:val="center"/>
      </w:pPr>
      <w:r>
        <w:t>Obrazloženje</w:t>
      </w:r>
    </w:p>
    <w:p w:rsidRDefault="004A26B5" w:rsidP="004A26B5" w:rsidR="004A26B5">
      <w:pPr>
        <w:pStyle w:val="Bezproreda"/>
        <w:jc w:val="center"/>
      </w:pPr>
    </w:p>
    <w:p w:rsidRDefault="004A26B5" w:rsidP="004A26B5" w:rsidR="004A26B5">
      <w:pPr>
        <w:pStyle w:val="Bezproreda"/>
      </w:pPr>
      <w:r>
        <w:t xml:space="preserve">Predlagatelj NB Farma d.o.o. </w:t>
      </w:r>
      <w:proofErr w:type="spellStart"/>
      <w:r>
        <w:t>Zrinj</w:t>
      </w:r>
      <w:proofErr w:type="spellEnd"/>
      <w:r>
        <w:t xml:space="preserve"> </w:t>
      </w:r>
      <w:proofErr w:type="spellStart"/>
      <w:r>
        <w:t>Lukački</w:t>
      </w:r>
      <w:proofErr w:type="spellEnd"/>
      <w:r>
        <w:t xml:space="preserve">, je dana 7. travnja  2016. godine dostavio ovom sudu prijedlog za sklapanje </w:t>
      </w:r>
      <w:proofErr w:type="spellStart"/>
      <w:r>
        <w:t>predstečajne</w:t>
      </w:r>
      <w:proofErr w:type="spellEnd"/>
      <w:r>
        <w:t xml:space="preserve"> nagodbe s privicima koji su navedeni u članku 66. st. 2.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</w:pPr>
      <w:r>
        <w:t xml:space="preserve">Uvidom u prijedlog i dostavljene isprave sud je utvrdio da su ispunjene pretpostavke za sklapanje </w:t>
      </w:r>
      <w:proofErr w:type="spellStart"/>
      <w:r>
        <w:t>predstečajne</w:t>
      </w:r>
      <w:proofErr w:type="spellEnd"/>
      <w:r>
        <w:t xml:space="preserve"> nagodbe, pa je stoga temeljem članka 66. st. 3. istog zakona, riješio kao u izreci.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</w:pPr>
      <w:r>
        <w:t>U Bjelovaru,  12.  travnja  2016.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</w:pPr>
      <w:r>
        <w:t xml:space="preserve">                                                                                                         S U D A C</w:t>
      </w:r>
    </w:p>
    <w:p w:rsidRDefault="004A26B5" w:rsidP="004A26B5" w:rsidR="004A26B5">
      <w:pPr>
        <w:pStyle w:val="Bezproreda"/>
      </w:pPr>
    </w:p>
    <w:p w:rsidRDefault="004A26B5" w:rsidP="004A26B5" w:rsidR="004A26B5">
      <w:pPr>
        <w:pStyle w:val="Bezproreda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 </w:t>
      </w:r>
    </w:p>
    <w:p w:rsidRDefault="004A26B5" w:rsidP="004A26B5" w:rsidR="004A26B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A26B5" w:rsidP="004A26B5" w:rsidR="004A26B5">
      <w:pPr>
        <w:pStyle w:val="Bezproreda"/>
      </w:pPr>
      <w:r>
        <w:t>Dna: dužniku</w:t>
      </w:r>
    </w:p>
    <w:p w:rsidRDefault="004A26B5" w:rsidP="004A26B5" w:rsidR="004A26B5">
      <w:pPr>
        <w:pStyle w:val="Bezproreda"/>
      </w:pPr>
      <w:r>
        <w:t xml:space="preserve">         FINI  s izvodom iz rješenja</w:t>
      </w:r>
    </w:p>
    <w:p w:rsidRDefault="004A26B5" w:rsidP="004A26B5" w:rsidR="004A26B5">
      <w:pPr>
        <w:pStyle w:val="Bezproreda"/>
      </w:pPr>
      <w:r>
        <w:t xml:space="preserve">         Kal. ročište</w:t>
      </w:r>
    </w:p>
    <w:p w:rsidRDefault="004A26B5" w:rsidP="00163359" w:rsidR="00DA0242">
      <w:pPr>
        <w:pStyle w:val="Bezproreda"/>
      </w:pPr>
      <w:r>
        <w:t xml:space="preserve">Bjelovar, 12. 04.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359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C90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6B5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700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Stpn-5/2016-2</izvorni_sadrzaj>
    <derivirana_varijabla naziv="DomainObject.Oznaka_1">Stpn-5/2016-2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NB FARMA d.o.o. za poljoprivrednu proizvodnju, stočarstvo, trgovinu i usluge</izvorni_sadrzaj>
    <derivirana_varijabla naziv="DomainObject.Predmet.StrankaFormated_1">  NB FARMA d.o.o. za poljoprivrednu proizvodnju, stočarstvo, trgovinu i usluge</derivirana_varijabla>
  </DomainObject.Predmet.StrankaFormated>
  <DomainObject.Predmet.StrankaFormatedOIB>
    <izvorni_sadrzaj>  NB FARMA d.o.o. za poljoprivrednu proizvodnju, stočarstvo, trgovinu i usluge, OIB 40748269214</izvorni_sadrzaj>
    <derivirana_varijabla naziv="DomainObject.Predmet.StrankaFormatedOIB_1">  NB FARMA d.o.o. za poljoprivrednu proizvodnju, stočarstvo, trgovinu i usluge, OIB 40748269214</derivirana_varijabla>
  </DomainObject.Predmet.StrankaFormatedOIB>
  <DomainObject.Predmet.StrankaFormatedWithAdress>
    <izvorni_sadrzaj> NB FARMA d.o.o. za poljoprivrednu proizvodnju, stočarstvo, trgovinu i usluge, Zrinj Lukački 32, 33406 Zrinj Lukački</izvorni_sadrzaj>
    <derivirana_varijabla naziv="DomainObject.Predmet.StrankaFormatedWithAdress_1"> NB FARMA d.o.o. za poljoprivrednu proizvodnju, stočarstvo, trgovinu i usluge, Zrinj Lukački 32, 33406 Zrinj Lukački</derivirana_varijabla>
  </DomainObject.Predmet.StrankaFormatedWithAdress>
  <DomainObject.Predmet.StrankaFormatedWithAdressOIB>
    <izvorni_sadrzaj> NB FARMA d.o.o. za poljoprivrednu proizvodnju, stočarstvo, trgovinu i usluge, OIB 40748269214, Zrinj Lukački 32, 33406 Zrinj Lukački</izvorni_sadrzaj>
    <derivirana_varijabla naziv="DomainObject.Predmet.StrankaFormatedWithAdressOIB_1"> NB FARMA d.o.o. za poljoprivrednu proizvodnju, stočarstvo, trgovinu i usluge, OIB 40748269214, Zrinj Lukački 32, 33406 Zrinj Lukački</derivirana_varijabla>
  </DomainObject.Predmet.StrankaFormatedWithAdressOIB>
  <DomainObject.Predmet.StrankaWithAdress>
    <izvorni_sadrzaj>NB FARMA d.o.o. za poljoprivrednu proizvodnju, stočarstvo, trgovinu i usluge Zrinj Lukački 32,33406 Zrinj Lukački</izvorni_sadrzaj>
    <derivirana_varijabla naziv="DomainObject.Predmet.StrankaWithAdress_1">NB FARMA d.o.o. za poljoprivrednu proizvodnju, stočarstvo, trgovinu i usluge Zrinj Lukački 32,33406 Zrinj Lukački</derivirana_varijabla>
  </DomainObject.Predmet.StrankaWithAdress>
  <DomainObject.Predmet.StrankaWithAdressOIB>
    <izvorni_sadrzaj>NB FARMA d.o.o. za poljoprivrednu proizvodnju, stočarstvo, trgovinu i usluge, OIB 40748269214, Zrinj Lukački 32,33406 Zrinj Lukački</izvorni_sadrzaj>
    <derivirana_varijabla naziv="DomainObject.Predmet.StrankaWithAdressOIB_1">NB FARMA d.o.o. za poljoprivrednu proizvodnju, stočarstvo, trgovinu i usluge, OIB 40748269214, Zrinj Lukački 32,33406 Zrinj Lukački</derivirana_varijabla>
  </DomainObject.Predmet.StrankaWithAdressOIB>
  <DomainObject.Predmet.StrankaNazivFormated>
    <izvorni_sadrzaj>NB FARMA d.o.o. za poljoprivrednu proizvodnju, stočarstvo, trgovinu i usluge</izvorni_sadrzaj>
    <derivirana_varijabla naziv="DomainObject.Predmet.StrankaNazivFormated_1">NB FARMA d.o.o. za poljoprivrednu proizvodnju, stočarstvo, trgovinu i usluge</derivirana_varijabla>
  </DomainObject.Predmet.StrankaNazivFormated>
  <DomainObject.Predmet.StrankaNazivFormatedOIB>
    <izvorni_sadrzaj>NB FARMA d.o.o. za poljoprivrednu proizvodnju, stočarstvo, trgovinu i usluge, OIB 40748269214</izvorni_sadrzaj>
    <derivirana_varijabla naziv="DomainObject.Predmet.StrankaNazivFormatedOIB_1">NB FARMA d.o.o. za poljoprivrednu proizvodnju, stočarstvo, trgovinu i usluge, OIB 40748269214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NB FARMA d.o.o. za poljoprivrednu proizvodnju, stočarstvo, trgovinu i usluge</item>
    </izvorni_sadrzaj>
    <derivirana_varijabla naziv="DomainObject.Predmet.StrankaListFormated_1">
      <item>NB FARMA d.o.o. za poljoprivrednu proizvodnju, stočarstvo, trgovinu i usluge</item>
    </derivirana_varijabla>
  </DomainObject.Predmet.StrankaListFormated>
  <DomainObject.Predmet.StrankaListFormatedOIB>
    <izvorni_sadrzaj>
      <item>NB FARMA d.o.o. za poljoprivrednu proizvodnju, stočarstvo, trgovinu i usluge, OIB 40748269214</item>
    </izvorni_sadrzaj>
    <derivirana_varijabla naziv="DomainObject.Predmet.StrankaListFormatedOIB_1">
      <item>NB FARMA d.o.o. za poljoprivrednu proizvodnju, stočarstvo, trgovinu i usluge, OIB 40748269214</item>
    </derivirana_varijabla>
  </DomainObject.Predmet.StrankaListFormatedOIB>
  <DomainObject.Predmet.StrankaListFormatedWithAdress>
    <izvorni_sadrzaj>
      <item>NB FARMA d.o.o. za poljoprivrednu proizvodnju, stočarstvo, trgovinu i usluge, Zrinj Lukački 32, 33406 Zrinj Lukački</item>
    </izvorni_sadrzaj>
    <derivirana_varijabla naziv="DomainObject.Predmet.StrankaListFormatedWithAdress_1">
      <item>NB FARMA d.o.o. za poljoprivrednu proizvodnju, stočarstvo, trgovinu i usluge, Zrinj Lukački 32, 33406 Zrinj Lukački</item>
    </derivirana_varijabla>
  </DomainObject.Predmet.StrankaListFormatedWithAdress>
  <DomainObject.Predmet.StrankaListFormatedWithAdressOIB>
    <izvorni_sadrzaj>
      <item>NB FARMA d.o.o. za poljoprivrednu proizvodnju, stočarstvo, trgovinu i usluge, OIB 40748269214, Zrinj Lukački 32, 33406 Zrinj Lukački</item>
    </izvorni_sadrzaj>
    <derivirana_varijabla naziv="DomainObject.Predmet.StrankaListFormatedWithAdressOIB_1">
      <item>NB FARMA d.o.o. za poljoprivrednu proizvodnju, stočarstvo, trgovinu i usluge, OIB 40748269214, Zrinj Lukački 32, 33406 Zrinj Lukački</item>
    </derivirana_varijabla>
  </DomainObject.Predmet.StrankaListFormatedWithAdressOIB>
  <DomainObject.Predmet.StrankaListNazivFormated>
    <izvorni_sadrzaj>
      <item>NB FARMA d.o.o. za poljoprivrednu proizvodnju, stočarstvo, trgovinu i usluge</item>
    </izvorni_sadrzaj>
    <derivirana_varijabla naziv="DomainObject.Predmet.StrankaListNazivFormated_1">
      <item>NB FARMA d.o.o. za poljoprivrednu proizvodnju, stočarstvo, trgovinu i usluge</item>
    </derivirana_varijabla>
  </DomainObject.Predmet.StrankaListNazivFormated>
  <DomainObject.Predmet.StrankaListNazivFormatedOIB>
    <izvorni_sadrzaj>
      <item>NB FARMA d.o.o. za poljoprivrednu proizvodnju, stočarstvo, trgovinu i usluge, OIB 40748269214</item>
    </izvorni_sadrzaj>
    <derivirana_varijabla naziv="DomainObject.Predmet.StrankaListNazivFormatedOIB_1">
      <item>NB FARMA d.o.o. za poljoprivrednu proizvodnju, stočarstvo, trgovinu i usluge, OIB 40748269214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Stpn-5/2016-2</izvorni_sadrzaj>
    <derivirana_varijabla naziv="DomainObject.PoslovniBrojDokumenta_1">Stpn-5/2016-2</derivirana_varijabla>
  </DomainObject.PoslovniBrojDokumenta>
  <DomainObject.Predmet.StrankaIDrugi>
    <izvorni_sadrzaj>NB FARMA d.o.o. za poljoprivrednu proizvodnju, stočarstvo, trgovinu i usluge</izvorni_sadrzaj>
    <derivirana_varijabla naziv="DomainObject.Predmet.StrankaIDrugi_1">NB FARMA d.o.o. za poljoprivrednu proizvodnju, stočarstvo,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NB FARMA d.o.o. za poljoprivrednu proizvodnju, stočarstvo, trgovinu i usluge, OIB 40748269214, Zrinj Lukački 32, 33406 Zrinj Lukački</izvorni_sadrzaj>
    <derivirana_varijabla naziv="DomainObject.Predmet.StrankaIDrugiAdressOIB_1">NB FARMA d.o.o. za poljoprivrednu proizvodnju, stočarstvo, trgovinu i usluge, OIB 40748269214, Zrinj Lukački 32, 33406 Zrinj Lukački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NB FARMA d.o.o. za poljoprivrednu proizvodnju, stočarstvo, trgovinu i usluge</item>
    </izvorni_sadrzaj>
    <derivirana_varijabla naziv="DomainObject.Predmet.SudioniciListNaziv_1">
      <item>NB FARMA d.o.o. za poljoprivrednu proizvodnju, stočarstvo, trgovinu i usluge</item>
    </derivirana_varijabla>
  </DomainObject.Predmet.SudioniciListNaziv>
  <DomainObject.Predmet.SudioniciListAdressOIB>
    <izvorni_sadrzaj>
      <item>NB FARMA d.o.o. za poljoprivrednu proizvodnju, stočarstvo, trgovinu i usluge, OIB 40748269214, Zrinj Lukački 32,33406 Zrinj Lukački</item>
    </izvorni_sadrzaj>
    <derivirana_varijabla naziv="DomainObject.Predmet.SudioniciListAdressOIB_1">
      <item>NB FARMA d.o.o. za poljoprivrednu proizvodnju, stočarstvo, trgovinu i usluge, OIB 40748269214, Zrinj Lukački 32,33406 Zrinj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4E232-460F-4EF4-A9EE-A03ED33E67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1022</properties:Characters>
  <properties:Lines>46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2016-04-12T10:44:00Z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Stpn-5/2016-2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