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679d" w14:paraId="655679d" w:rsidRDefault="00D134F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1777365</wp:posOffset>
            </wp:positionH>
            <wp:positionV relativeFrom="page">
              <wp:posOffset>547165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34F2" w:rsidP="00D134F2" w:rsidR="00AE649C">
      <w:pPr>
        <w:pStyle w:val="NormaleSPIS"/>
        <w:spacing w:after="0"/>
      </w:pPr>
      <w:r>
        <w:t xml:space="preserve">       Republika Hrvatska</w:t>
      </w:r>
    </w:p>
    <w:p w:rsidRDefault="00D134F2" w:rsidP="00D134F2" w:rsidR="00D134F2">
      <w:pPr>
        <w:pStyle w:val="NormaleSPIS"/>
        <w:spacing w:after="0"/>
      </w:pPr>
      <w:r>
        <w:t xml:space="preserve">     Trgovački sud u Bjelovaru</w:t>
      </w:r>
    </w:p>
    <w:p w:rsidRDefault="00D134F2" w:rsidP="00D134F2" w:rsidR="00D134F2">
      <w:pPr>
        <w:pStyle w:val="NormaleSPIS"/>
        <w:spacing w:after="0"/>
      </w:pPr>
      <w:r>
        <w:t>Bjelovar, Šetalište dr.I.Lebovića 42.</w:t>
      </w:r>
    </w:p>
    <w:p w:rsidRDefault="00D134F2" w:rsidP="00D134F2" w:rsidR="00D134F2">
      <w:pPr>
        <w:pStyle w:val="NormaleSPIS"/>
        <w:jc w:val="right"/>
      </w:pPr>
      <w:r>
        <w:rPr>
          <w:rFonts w:hAnsi="Arial" w:ascii="Arial"/>
        </w:rPr>
        <w:tab/>
      </w:r>
      <w:r>
        <w:t>Poslovni broj:7 St-35/2018-42</w:t>
      </w:r>
    </w:p>
    <w:p w:rsidRDefault="00D134F2" w:rsidP="00D134F2" w:rsidR="00D134F2">
      <w:pPr>
        <w:jc w:val="center"/>
      </w:pPr>
      <w:r>
        <w:t>R E P U B L I K A   H R V A T S K A</w:t>
      </w:r>
    </w:p>
    <w:p w:rsidRDefault="00D134F2" w:rsidP="00D134F2" w:rsidR="00D134F2">
      <w:pPr>
        <w:jc w:val="center"/>
      </w:pPr>
      <w:r>
        <w:t>R J E Š E N J E</w:t>
      </w:r>
    </w:p>
    <w:p w:rsidRDefault="00D134F2" w:rsidP="00D134F2" w:rsidR="00D134F2">
      <w:pPr>
        <w:spacing w:after="0"/>
        <w:jc w:val="center"/>
      </w:pPr>
    </w:p>
    <w:p w:rsidRDefault="00D134F2" w:rsidP="00D134F2" w:rsidR="00D134F2">
      <w:pPr>
        <w:ind w:firstLine="720"/>
        <w:jc w:val="both"/>
      </w:pPr>
      <w:r>
        <w:t xml:space="preserve">Trgovački sud u Bjelovaru, po stečajnom sucu Tomislavu </w:t>
      </w:r>
      <w:proofErr w:type="spellStart"/>
      <w:r>
        <w:t>Mrazoviću</w:t>
      </w:r>
      <w:proofErr w:type="spellEnd"/>
      <w:r>
        <w:t xml:space="preserve">, u stečajnom postupku nad stečajnim dužnikom LOMI d.o.o. za građevinarstvo i trgovinu u stečaju iz Donje </w:t>
      </w:r>
      <w:proofErr w:type="spellStart"/>
      <w:r>
        <w:t>Višnjice</w:t>
      </w:r>
      <w:proofErr w:type="spellEnd"/>
      <w:r>
        <w:t xml:space="preserve"> 89, OIB 78495443002, 21. veljače 2019.</w:t>
      </w:r>
    </w:p>
    <w:p w:rsidRDefault="00D134F2" w:rsidP="00D134F2" w:rsidR="00D134F2">
      <w:pPr>
        <w:tabs>
          <w:tab w:pos="993" w:val="left"/>
        </w:tabs>
        <w:jc w:val="center"/>
        <w:rPr>
          <w:b/>
        </w:rPr>
      </w:pPr>
      <w:r>
        <w:t>r i j e š i o   j e</w:t>
      </w:r>
    </w:p>
    <w:p w:rsidRDefault="00D134F2" w:rsidP="00D134F2" w:rsidR="00D134F2">
      <w:pPr>
        <w:ind w:firstLine="720"/>
        <w:jc w:val="both"/>
      </w:pPr>
      <w:r>
        <w:t>1</w:t>
      </w:r>
      <w:r>
        <w:rPr>
          <w:b/>
        </w:rPr>
        <w:t>.</w:t>
      </w:r>
      <w:r>
        <w:t>Određuje se prodaja nekretnina koje dolaze upisane u k.o.Kaniža i to:</w:t>
      </w:r>
    </w:p>
    <w:p w:rsidRDefault="00D134F2" w:rsidP="00D134F2" w:rsidR="00D134F2">
      <w:pPr>
        <w:ind w:firstLine="720"/>
        <w:jc w:val="both"/>
      </w:pPr>
      <w:r>
        <w:t>-u zk.ul.br.5555 i to:</w:t>
      </w:r>
    </w:p>
    <w:p w:rsidRDefault="00D134F2" w:rsidP="00D134F2" w:rsidR="00D134F2">
      <w:pPr>
        <w:spacing w:after="0"/>
        <w:ind w:firstLine="720"/>
        <w:jc w:val="both"/>
      </w:pPr>
      <w:r>
        <w:t xml:space="preserve">-čkbr.2376, oznake zemljišta oranica </w:t>
      </w:r>
      <w:proofErr w:type="spellStart"/>
      <w:r>
        <w:t>Gnila</w:t>
      </w:r>
      <w:proofErr w:type="spellEnd"/>
      <w:r>
        <w:t xml:space="preserve"> površine 374m2, </w:t>
      </w:r>
    </w:p>
    <w:p w:rsidRDefault="00D134F2" w:rsidP="00D134F2" w:rsidR="00D134F2">
      <w:pPr>
        <w:spacing w:after="0"/>
        <w:ind w:firstLine="720"/>
        <w:jc w:val="both"/>
      </w:pPr>
      <w:r>
        <w:t xml:space="preserve">-čkbr.2377, oznake zemljišta oranica Gorica, površine 374m2, </w:t>
      </w:r>
    </w:p>
    <w:p w:rsidRDefault="00D134F2" w:rsidP="00D134F2" w:rsidR="00D134F2">
      <w:pPr>
        <w:ind w:firstLine="720"/>
        <w:jc w:val="both"/>
      </w:pPr>
      <w:r>
        <w:t>-čkbr.2378, oznake zemljišta oranica Gorica, površine 374m2,</w:t>
      </w:r>
    </w:p>
    <w:p w:rsidRDefault="00D134F2" w:rsidP="00D134F2" w:rsidR="00D134F2">
      <w:pPr>
        <w:spacing w:after="0"/>
        <w:ind w:firstLine="720"/>
        <w:jc w:val="both"/>
      </w:pPr>
    </w:p>
    <w:p w:rsidRDefault="00D134F2" w:rsidP="00D134F2" w:rsidR="00D134F2">
      <w:pPr>
        <w:ind w:firstLine="720"/>
        <w:jc w:val="both"/>
      </w:pPr>
      <w:r>
        <w:t>-u zk.ul.br.5567 i to:</w:t>
      </w:r>
    </w:p>
    <w:p w:rsidRDefault="00D134F2" w:rsidP="00D134F2" w:rsidR="00D134F2">
      <w:pPr>
        <w:spacing w:after="0"/>
        <w:ind w:firstLine="720"/>
        <w:jc w:val="both"/>
      </w:pPr>
      <w:r>
        <w:t xml:space="preserve">-čkbr.2374/2, oznake zemljišta oranica </w:t>
      </w:r>
      <w:proofErr w:type="spellStart"/>
      <w:r>
        <w:t>Gnila</w:t>
      </w:r>
      <w:proofErr w:type="spellEnd"/>
      <w:r>
        <w:t xml:space="preserve"> površine 773m2,</w:t>
      </w:r>
    </w:p>
    <w:p w:rsidRDefault="00D134F2" w:rsidP="00D134F2" w:rsidR="00D134F2">
      <w:pPr>
        <w:ind w:firstLine="720"/>
        <w:jc w:val="both"/>
      </w:pPr>
      <w:r>
        <w:t xml:space="preserve">-čkbr.2375/2, oznake zemljišta oranica </w:t>
      </w:r>
      <w:proofErr w:type="spellStart"/>
      <w:r>
        <w:t>Gnila</w:t>
      </w:r>
      <w:proofErr w:type="spellEnd"/>
      <w:r>
        <w:t xml:space="preserve"> površine 417m2,</w:t>
      </w:r>
    </w:p>
    <w:p w:rsidRDefault="00D134F2" w:rsidP="00D134F2" w:rsidR="00D134F2">
      <w:pPr>
        <w:spacing w:after="0"/>
        <w:ind w:firstLine="720"/>
        <w:jc w:val="both"/>
      </w:pPr>
    </w:p>
    <w:p w:rsidRDefault="00D134F2" w:rsidP="00D134F2" w:rsidR="00D134F2">
      <w:pPr>
        <w:ind w:firstLine="720"/>
        <w:jc w:val="both"/>
      </w:pPr>
      <w:r>
        <w:t>2.Određuje se prodaja nekretnina koje dolaze upisane u k.o.Lepoglava i to:</w:t>
      </w:r>
    </w:p>
    <w:p w:rsidRDefault="00D134F2" w:rsidP="00D134F2" w:rsidR="00D134F2">
      <w:pPr>
        <w:ind w:firstLine="720"/>
        <w:jc w:val="both"/>
      </w:pPr>
      <w:r>
        <w:t>-u zk.ul.br.6968 i to:</w:t>
      </w:r>
    </w:p>
    <w:p w:rsidRDefault="00D134F2" w:rsidP="00D134F2" w:rsidR="00D134F2">
      <w:pPr>
        <w:ind w:firstLine="720"/>
        <w:jc w:val="both"/>
      </w:pPr>
      <w:r>
        <w:t>-čkbr.6060/1, oznake zemljišta livada Varaždinska površine 787m2,</w:t>
      </w:r>
    </w:p>
    <w:p w:rsidRDefault="00D134F2" w:rsidP="00D134F2" w:rsidR="00D134F2">
      <w:pPr>
        <w:spacing w:after="0" w:before="240"/>
        <w:ind w:firstLine="720"/>
        <w:jc w:val="both"/>
      </w:pPr>
    </w:p>
    <w:p w:rsidRDefault="00D134F2" w:rsidP="00D134F2" w:rsidR="00D134F2">
      <w:pPr>
        <w:ind w:firstLine="720"/>
        <w:jc w:val="both"/>
      </w:pPr>
      <w:r>
        <w:t>-u zk.ul.br.4714 i to:</w:t>
      </w:r>
    </w:p>
    <w:p w:rsidRDefault="00D134F2" w:rsidP="00D134F2" w:rsidR="00D134F2">
      <w:pPr>
        <w:spacing w:after="0"/>
        <w:ind w:firstLine="720"/>
        <w:jc w:val="both"/>
      </w:pPr>
      <w:r>
        <w:t>-čkbr.6055/1, oznake zemljišta livada Varaždinska površine 4902m2,</w:t>
      </w:r>
    </w:p>
    <w:p w:rsidRDefault="00D134F2" w:rsidP="00D134F2" w:rsidR="00D134F2">
      <w:pPr>
        <w:ind w:firstLine="720"/>
        <w:jc w:val="both"/>
      </w:pPr>
      <w:r>
        <w:t xml:space="preserve">-čkbr.6055/3, oznake zemljišta potok </w:t>
      </w:r>
      <w:proofErr w:type="spellStart"/>
      <w:r>
        <w:t>putevi</w:t>
      </w:r>
      <w:proofErr w:type="spellEnd"/>
      <w:r>
        <w:t xml:space="preserve"> i vode površine 116m2,</w:t>
      </w:r>
    </w:p>
    <w:p w:rsidRDefault="00D134F2" w:rsidP="00D134F2" w:rsidR="00D134F2">
      <w:pPr>
        <w:ind w:firstLine="720"/>
        <w:jc w:val="both"/>
      </w:pPr>
      <w:r>
        <w:t xml:space="preserve">sve upisano kao vlasništvo LOMI d.o.o. OIB 78495443002, Donja </w:t>
      </w:r>
      <w:proofErr w:type="spellStart"/>
      <w:r>
        <w:t>Višnjica</w:t>
      </w:r>
      <w:proofErr w:type="spellEnd"/>
      <w:r>
        <w:t xml:space="preserve"> 89, a sada u stečaju uz odgovarajuću primjenu Pravila ovršnog postupka o ovrsi na nekretnini. </w:t>
      </w:r>
    </w:p>
    <w:p w:rsidRDefault="00D134F2" w:rsidP="00D134F2" w:rsidR="00D134F2">
      <w:pPr>
        <w:ind w:firstLine="720"/>
        <w:jc w:val="both"/>
      </w:pPr>
      <w:r>
        <w:t>3.U zemljišnim knjigama Općinskog suda u Varaždinu, Zemljišnoknjižni odjel u Ivancu, upisati će se zabilježba Rješenja o prodaji nekretnina navedenih u točki 1. i točki 2. izreke ovog rješenja.</w:t>
      </w:r>
    </w:p>
    <w:p w:rsidRDefault="00D134F2" w:rsidP="00D134F2" w:rsidR="00D134F2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D134F2" w:rsidP="00D134F2" w:rsidR="00D134F2">
      <w:pPr>
        <w:jc w:val="right"/>
      </w:pPr>
      <w:r>
        <w:t>Poslovni broj:7 St-35/2018-42</w:t>
      </w:r>
    </w:p>
    <w:p w:rsidRDefault="00D134F2" w:rsidP="00D134F2" w:rsidR="00D134F2">
      <w:pPr>
        <w:jc w:val="center"/>
        <w:rPr>
          <w:b/>
        </w:rPr>
      </w:pPr>
      <w:r>
        <w:t>Obrazloženje</w:t>
      </w:r>
    </w:p>
    <w:p w:rsidRDefault="00D134F2" w:rsidP="00D134F2" w:rsidR="00D134F2">
      <w:pPr>
        <w:jc w:val="both"/>
      </w:pPr>
      <w:r>
        <w:t xml:space="preserve">              Rješenjem ovog suda pod poslovnim brojem 7 St-35/2018-27 od 5. prosinca 2018. godine otvoren je stečajni postupak nad dužnikom LOMI d.o.o. iz Donje </w:t>
      </w:r>
      <w:proofErr w:type="spellStart"/>
      <w:r>
        <w:t>Višnjice</w:t>
      </w:r>
      <w:proofErr w:type="spellEnd"/>
      <w:r>
        <w:t xml:space="preserve"> 89.</w:t>
      </w:r>
    </w:p>
    <w:p w:rsidRDefault="00D134F2" w:rsidP="00D134F2" w:rsidR="00D134F2">
      <w:pPr>
        <w:jc w:val="both"/>
      </w:pPr>
      <w:r>
        <w:t xml:space="preserve">             Skupština vjerovnika u ovom stečajnom postupku na izvještajnom ročištu održanom dana 21. veljače 2019. godine donijela je odluku o prodaji nekretnina navedenih u točki 1. i točki 2. izreke ovog rješenja u stečajnom postupku, jer na navedenim nekretninama postoji </w:t>
      </w:r>
      <w:proofErr w:type="spellStart"/>
      <w:r>
        <w:t>razlučno</w:t>
      </w:r>
      <w:proofErr w:type="spellEnd"/>
      <w:r>
        <w:t xml:space="preserve"> pravo, pa je zbog toga sukladno članku 247.Stečajnog zakona (NN broj 71/15) odlučeno kao u izreci ovog rješenja. </w:t>
      </w:r>
    </w:p>
    <w:p w:rsidRDefault="00D134F2" w:rsidP="00D134F2" w:rsidR="00D134F2">
      <w:pPr>
        <w:jc w:val="center"/>
      </w:pPr>
      <w:r>
        <w:t xml:space="preserve">Bjelovar 21. veljače 2019. </w:t>
      </w:r>
    </w:p>
    <w:p w:rsidRDefault="00D134F2" w:rsidP="00D134F2" w:rsidR="00D134F2">
      <w:pPr>
        <w:spacing w:after="0"/>
        <w:jc w:val="both"/>
      </w:pPr>
      <w:r>
        <w:t xml:space="preserve">                                                                                                             S u d a c                                                                                                            </w:t>
      </w:r>
    </w:p>
    <w:p w:rsidRDefault="00D134F2" w:rsidP="00D134F2" w:rsidR="00D134F2">
      <w:pPr>
        <w:jc w:val="both"/>
      </w:pPr>
      <w:r>
        <w:t xml:space="preserve">                                                                                                     Tomislav Mrazović</w:t>
      </w:r>
      <w:r>
        <w:t>,v.r.</w:t>
      </w:r>
    </w:p>
    <w:p w:rsidRDefault="00D134F2" w:rsidP="00D134F2" w:rsidR="00D134F2">
      <w:pPr>
        <w:spacing w:after="0"/>
        <w:jc w:val="both"/>
      </w:pPr>
      <w:r>
        <w:t xml:space="preserve">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134F2" w:rsidP="00D134F2" w:rsidR="00D134F2">
      <w:pPr>
        <w:jc w:val="both"/>
      </w:pPr>
      <w:r>
        <w:t xml:space="preserve"> 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134F2" w:rsidP="00D134F2" w:rsidR="00D134F2">
      <w:r>
        <w:rPr>
          <w:b/>
        </w:rPr>
        <w:t xml:space="preserve">                       </w:t>
      </w:r>
    </w:p>
    <w:p w:rsidRDefault="00D134F2" w:rsidP="00D134F2" w:rsidR="00D134F2">
      <w:pPr>
        <w:jc w:val="both"/>
        <w:rPr>
          <w:szCs w:val="20"/>
        </w:rPr>
      </w:pPr>
      <w:r>
        <w:t xml:space="preserve">Pravna pouka:Protiv ovog rješenja pravo žalbe imaju stečajni upravitelj i </w:t>
      </w:r>
      <w:proofErr w:type="spellStart"/>
      <w:r>
        <w:t>razlučni</w:t>
      </w:r>
      <w:proofErr w:type="spellEnd"/>
      <w:r>
        <w:t xml:space="preserve"> vjerovnici u roku od 8 dana od isteka osmog dana od dana objave ovog rješenja na mrežnoj stranici e-oglasna ploča. Žalba se podnosi u dva primjerka putem ovog suda, a o žalbi odlučuje Visoki trgovački sud Republike Hrvatske.</w:t>
      </w:r>
    </w:p>
    <w:p w:rsidRDefault="00D134F2" w:rsidP="00D134F2" w:rsidR="00D134F2">
      <w:pPr>
        <w:jc w:val="both"/>
      </w:pPr>
    </w:p>
    <w:p w:rsidRDefault="00D134F2" w:rsidP="00D134F2" w:rsidR="00D134F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4F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03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St-35/2018-42</izvorni_sadrzaj>
    <derivirana_varijabla naziv="DomainObject.Oznaka_1">St-35/2018-42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LOMI društvo s ograničenom odgovornošću za građevinarstvo i trgovinu</izvorni_sadrzaj>
    <derivirana_varijabla naziv="DomainObject.Predmet.ProtustrankaFormated_1">  LOMI društvo s ograničenom odgovornošću za građevinarstvo i trgovinu</derivirana_varijabla>
  </DomainObject.Predmet.ProtustrankaFormated>
  <DomainObject.Predmet.ProtustrankaFormatedOIB>
    <izvorni_sadrzaj>  LOMI društvo s ograničenom odgovornošću za građevinarstvo i trgovinu, OIB 78495443002</izvorni_sadrzaj>
    <derivirana_varijabla naziv="DomainObject.Predmet.ProtustrankaFormatedOIB_1">  LOMI društvo s ograničenom odgovornošću za građevinarstvo i trgovinu, OIB 78495443002</derivirana_varijabla>
  </DomainObject.Predmet.ProtustrankaFormatedOIB>
  <DomainObject.Predmet.ProtustrankaFormatedWithAdress>
    <izvorni_sadrzaj> LOMI društvo s ograničenom odgovornošću za građevinarstvo i trgovinu, Donja Višnjica 89, 42250 Donja Višnjica</izvorni_sadrzaj>
    <derivirana_varijabla naziv="DomainObject.Predmet.ProtustrankaFormatedWithAdress_1"> LOMI društvo s ograničenom odgovornošću za građevinarstvo i trgovinu, Donja Višnjica 89, 42250 Donja Višnjica</derivirana_varijabla>
  </DomainObject.Predmet.ProtustrankaFormatedWithAdress>
  <DomainObject.Predmet.ProtustrankaFormatedWithAdressOIB>
    <izvorni_sadrzaj> LOMI društvo s ograničenom odgovornošću za građevinarstvo i trgovinu, OIB 78495443002, Donja Višnjica 89, 42250 Donja Višnjica</izvorni_sadrzaj>
    <derivirana_varijabla naziv="DomainObject.Predmet.ProtustrankaFormatedWithAdressOIB_1"> LOMI društvo s ograničenom odgovornošću za građevinarstvo i trgovinu, OIB 78495443002, Donja Višnjica 89, 42250 Donja Višnjica</derivirana_varijabla>
  </DomainObject.Predmet.ProtustrankaFormatedWithAdressOIB>
  <DomainObject.Predmet.ProtustrankaWithAdress>
    <izvorni_sadrzaj>LOMI društvo s ograničenom odgovornošću za građevinarstvo i trgovinu Donja Višnjica 89, 42250 Donja Višnjica</izvorni_sadrzaj>
    <derivirana_varijabla naziv="DomainObject.Predmet.ProtustrankaWithAdress_1">LOMI društvo s ograničenom odgovornošću za građevinarstvo i trgovinu Donja Višnjica 89, 42250 Donja Višnjica</derivirana_varijabla>
  </DomainObject.Predmet.ProtustrankaWithAdress>
  <DomainObject.Predmet.ProtustrankaWithAdressOIB>
    <izvorni_sadrzaj>LOMI društvo s ograničenom odgovornošću za građevinarstvo i trgovinu, OIB 78495443002, Donja Višnjica 89, 42250 Donja Višnjica</izvorni_sadrzaj>
    <derivirana_varijabla naziv="DomainObject.Predmet.ProtustrankaWithAdressOIB_1">LOMI društvo s ograničenom odgovornošću za građevinarstvo i trgovinu, OIB 78495443002, Donja Višnjica 89, 42250 Donja Višnjica</derivirana_varijabla>
  </DomainObject.Predmet.ProtustrankaWithAdressOIB>
  <DomainObject.Predmet.ProtustrankaNazivFormated>
    <izvorni_sadrzaj>LOMI društvo s ograničenom odgovornošću za građevinarstvo i trgovinu</izvorni_sadrzaj>
    <derivirana_varijabla naziv="DomainObject.Predmet.ProtustrankaNazivFormated_1">LOMI društvo s ograničenom odgovornošću za građevinarstvo i trgovinu</derivirana_varijabla>
  </DomainObject.Predmet.ProtustrankaNazivFormated>
  <DomainObject.Predmet.ProtustrankaNazivFormatedOIB>
    <izvorni_sadrzaj>LOMI društvo s ograničenom odgovornošću za građevinarstvo i trgovinu, OIB 78495443002</izvorni_sadrzaj>
    <derivirana_varijabla naziv="DomainObject.Predmet.ProtustrankaNazivFormatedOIB_1">LOMI društvo s ograničenom odgovornošću za građevinarstvo i trgovinu, OIB 78495443002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LOMI društvo s ograničenom odgovornošću za građevinarstvo i trgovinu</item>
    </izvorni_sadrzaj>
    <derivirana_varijabla naziv="DomainObject.Predmet.ProtuStrankaListFormated_1">
      <item>LOMI društvo s ograničenom odgovornošću za građevinarstvo i trgovinu</item>
    </derivirana_varijabla>
  </DomainObject.Predmet.ProtuStrankaListFormated>
  <DomainObject.Predmet.ProtuStrankaListFormatedOIB>
    <izvorni_sadrzaj>
      <item>LOMI društvo s ograničenom odgovornošću za građevinarstvo i trgovinu, OIB 78495443002</item>
    </izvorni_sadrzaj>
    <derivirana_varijabla naziv="DomainObject.Predmet.ProtuStrankaListFormatedOIB_1">
      <item>LOMI društvo s ograničenom odgovornošću za građevinarstvo i trgovinu, OIB 78495443002</item>
    </derivirana_varijabla>
  </DomainObject.Predmet.ProtuStrankaListFormatedOIB>
  <DomainObject.Predmet.ProtuStrankaListFormatedWithAdress>
    <izvorni_sadrzaj>
      <item>LOMI društvo s ograničenom odgovornošću za građevinarstvo i trgovinu, Donja Višnjica 89, 42250 Donja Višnjica</item>
    </izvorni_sadrzaj>
    <derivirana_varijabla naziv="DomainObject.Predmet.ProtuStrankaListFormatedWithAdress_1">
      <item>LOMI društvo s ograničenom odgovornošću za građevinarstvo i trgovinu, Donja Višnjica 89, 42250 Donja Višnjica</item>
    </derivirana_varijabla>
  </DomainObject.Predmet.ProtuStrankaListFormatedWithAdress>
  <DomainObject.Predmet.ProtuStrankaListFormatedWithAdressOIB>
    <izvorni_sadrzaj>
      <item>LOMI društvo s ograničenom odgovornošću za građevinarstvo i trgovinu, OIB 78495443002, Donja Višnjica 89, 42250 Donja Višnjica</item>
    </izvorni_sadrzaj>
    <derivirana_varijabla naziv="DomainObject.Predmet.ProtuStrankaListFormatedWithAdressOIB_1">
      <item>LOMI društvo s ograničenom odgovornošću za građevinarstvo i trgovinu, OIB 78495443002, Donja Višnjica 89, 42250 Donja Višnjica</item>
    </derivirana_varijabla>
  </DomainObject.Predmet.ProtuStrankaListFormatedWithAdressOIB>
  <DomainObject.Predmet.ProtuStrankaListNazivFormated>
    <izvorni_sadrzaj>
      <item>LOMI društvo s ograničenom odgovornošću za građevinarstvo i trgovinu</item>
    </izvorni_sadrzaj>
    <derivirana_varijabla naziv="DomainObject.Predmet.ProtuStrankaListNazivFormated_1">
      <item>LOMI društvo s ograničenom odgovornošću za građevinarstvo i trgovinu</item>
    </derivirana_varijabla>
  </DomainObject.Predmet.ProtuStrankaListNazivFormated>
  <DomainObject.Predmet.ProtuStrankaListNazivFormatedOIB>
    <izvorni_sadrzaj>
      <item>LOMI društvo s ograničenom odgovornošću za građevinarstvo i trgovinu, OIB 78495443002</item>
    </izvorni_sadrzaj>
    <derivirana_varijabla naziv="DomainObject.Predmet.ProtuStrankaListNazivFormatedOIB_1">
      <item>LOMI društvo s ograničenom odgovornošću za građevinarstvo i trgovinu, OIB 78495443002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St-35/2018-42</izvorni_sadrzaj>
    <derivirana_varijabla naziv="DomainObject.PoslovniBrojDokumenta_1">St-35/2018-42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LOMI društvo s ograničenom odgovornošću za građevinarstvo i trgovinu</izvorni_sadrzaj>
    <derivirana_varijabla naziv="DomainObject.Predmet.ProtustrankaIDrugi_1">LOMI društvo s ograničenom odgovornošću za građevinarstvo i trgovinu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LOMI društvo s ograničenom odgovornošću za građevinarstvo i trgovinu, OIB 78495443002, Donja Višnjica 89, 42250 Donja Višnjica</izvorni_sadrzaj>
    <derivirana_varijabla naziv="DomainObject.Predmet.ProtustrankaIDrugiAdressOIB_1">LOMI društvo s ograničenom odgovornošću za građevinarstvo i trgovinu, OIB 78495443002, Donja Višnjica 89, 42250 Donja Višnjica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LOMI društvo s ograničenom odgovornošću za građevinarstvo i trgovinu</item>
      <item>Financijska agencija - Podružnica Varaždin</item>
    </izvorni_sadrzaj>
    <derivirana_varijabla naziv="DomainObject.Predmet.SudioniciListNaziv_1">
      <item>LOMI društvo s ograničenom odgovornošću za građevinarstvo i trgovinu</item>
      <item>Financijska agencija - Podružnica Varaždin</item>
    </derivirana_varijabla>
  </DomainObject.Predmet.SudioniciListNaziv>
  <DomainObject.Predmet.SudioniciListAdressOIB>
    <izvorni_sadrzaj>
      <item>LOMI društvo s ograničenom odgovornošću za građevinarstvo i trgovinu, OIB 78495443002, Donja Višnjica 89,42250 Donja Višnjica</item>
      <item>Financijska agencija - Podružnica Varaždin, OIB 85821130368, A. Cesarca 2,42000 Varaždin</item>
    </izvorni_sadrzaj>
    <derivirana_varijabla naziv="DomainObject.Predmet.SudioniciListAdressOIB_1">
      <item>LOMI društvo s ograničenom odgovornošću za građevinarstvo i trgovinu, OIB 78495443002, Donja Višnjica 89,42250 Donja Višnjica</item>
      <item>Financijska agencija -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1EC8C-5DBF-4733-8844-76D3A88F1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2130</properties:Characters>
  <properties:Lines>56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2019-03-26T13:00:00Z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St-35/2018-42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