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18a3e" w14:paraId="ab18a3e" w:rsidRDefault="00756333" w:rsidP="00D27196" w:rsidR="001F5CD9">
      <w:pPr>
        <w15:collapsed w:val="false"/>
        <w:rPr>
          <w:rFonts w:hAnsi="Times New Roman" w:ascii="Times New Roman"/>
          <w:noProof/>
          <w:sz w:val="20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7196" w:rsidP="00D27196" w:rsidR="00D27196" w:rsidRPr="009E6D9A">
      <w:pPr>
        <w:rPr>
          <w:rFonts w:hAnsi="Times New Roman" w:ascii="Times New Roman"/>
          <w:szCs w:val="24"/>
          <w:lang w:val="pl-PL"/>
        </w:rPr>
      </w:pPr>
      <w:r w:rsidRPr="009E6D9A">
        <w:rPr>
          <w:rFonts w:hAnsi="Times New Roman" w:ascii="Times New Roman"/>
          <w:szCs w:val="24"/>
          <w:lang w:val="pl-PL"/>
        </w:rPr>
        <w:t>REPUBLIKA HRVATSKA</w:t>
      </w:r>
    </w:p>
    <w:p w:rsidRDefault="00D27196" w:rsidP="00D27196" w:rsidR="00D27196" w:rsidRPr="009E6D9A">
      <w:pPr>
        <w:rPr>
          <w:rFonts w:hAnsi="Times New Roman" w:ascii="Times New Roman"/>
          <w:szCs w:val="24"/>
          <w:lang w:val="pl-PL"/>
        </w:rPr>
      </w:pPr>
      <w:r w:rsidRPr="009E6D9A">
        <w:rPr>
          <w:rFonts w:hAnsi="Times New Roman" w:ascii="Times New Roman"/>
          <w:szCs w:val="24"/>
          <w:lang w:val="pl-PL"/>
        </w:rPr>
        <w:t>TRGOVAČKI SUD U ZAGREBU</w:t>
      </w:r>
    </w:p>
    <w:p w:rsidRDefault="00D27196" w:rsidP="00D27196" w:rsidR="00D27196" w:rsidRPr="009E6D9A">
      <w:pPr>
        <w:jc w:val="both"/>
        <w:rPr>
          <w:rFonts w:hAnsi="Times New Roman" w:ascii="Times New Roman"/>
          <w:szCs w:val="24"/>
          <w:lang w:val="pl-PL"/>
        </w:rPr>
      </w:pPr>
      <w:r w:rsidRPr="009E6D9A">
        <w:rPr>
          <w:rFonts w:hAnsi="Times New Roman" w:ascii="Times New Roman"/>
          <w:szCs w:val="24"/>
          <w:lang w:val="hr-HR"/>
        </w:rPr>
        <w:t>Zagreb, Amruševa 2/II</w:t>
      </w:r>
      <w:r w:rsidRPr="009E6D9A">
        <w:rPr>
          <w:rFonts w:hAnsi="Times New Roman" w:ascii="Times New Roman"/>
          <w:szCs w:val="24"/>
          <w:lang w:val="hr-HR"/>
        </w:rPr>
        <w:tab/>
      </w:r>
      <w:r w:rsidRPr="009E6D9A">
        <w:rPr>
          <w:rFonts w:hAnsi="Times New Roman" w:ascii="Times New Roman"/>
          <w:szCs w:val="24"/>
          <w:lang w:val="hr-HR"/>
        </w:rPr>
        <w:tab/>
      </w:r>
      <w:r w:rsidRPr="009E6D9A">
        <w:rPr>
          <w:rFonts w:hAnsi="Times New Roman" w:ascii="Times New Roman"/>
          <w:szCs w:val="24"/>
          <w:lang w:val="pl-PL"/>
        </w:rPr>
        <w:tab/>
      </w:r>
      <w:r w:rsidRPr="009E6D9A">
        <w:rPr>
          <w:rFonts w:hAnsi="Times New Roman" w:ascii="Times New Roman"/>
          <w:szCs w:val="24"/>
          <w:lang w:val="pl-PL"/>
        </w:rPr>
        <w:tab/>
      </w:r>
      <w:r w:rsidRPr="009E6D9A">
        <w:rPr>
          <w:rFonts w:hAnsi="Times New Roman" w:ascii="Times New Roman"/>
          <w:szCs w:val="24"/>
          <w:lang w:val="pl-PL"/>
        </w:rPr>
        <w:tab/>
      </w:r>
      <w:r w:rsidRPr="009E6D9A">
        <w:rPr>
          <w:rFonts w:hAnsi="Times New Roman" w:ascii="Times New Roman"/>
          <w:szCs w:val="24"/>
          <w:lang w:val="pl-PL"/>
        </w:rPr>
        <w:tab/>
      </w:r>
      <w:r w:rsidRPr="009E6D9A">
        <w:rPr>
          <w:rFonts w:hAnsi="Times New Roman" w:ascii="Times New Roman"/>
          <w:szCs w:val="24"/>
          <w:lang w:val="pl-PL"/>
        </w:rPr>
        <w:tab/>
        <w:t>7 St-</w:t>
      </w:r>
      <w:r w:rsidR="00756333">
        <w:rPr>
          <w:rFonts w:hAnsi="Times New Roman" w:ascii="Times New Roman"/>
          <w:szCs w:val="24"/>
          <w:lang w:val="pl-PL"/>
        </w:rPr>
        <w:t>1058/14</w:t>
      </w:r>
    </w:p>
    <w:p w:rsidRDefault="00D27196" w:rsidP="00D27196" w:rsidR="00D27196" w:rsidRPr="009E6D9A">
      <w:pPr>
        <w:jc w:val="both"/>
        <w:rPr>
          <w:rFonts w:hAnsi="Times New Roman" w:ascii="Times New Roman"/>
          <w:szCs w:val="24"/>
          <w:lang w:val="pl-PL"/>
        </w:rPr>
      </w:pPr>
    </w:p>
    <w:p w:rsidRDefault="00D27196" w:rsidP="00D27196" w:rsidR="00D27196" w:rsidRPr="009E6D9A">
      <w:pPr>
        <w:jc w:val="center"/>
        <w:rPr>
          <w:rFonts w:hAnsi="Times New Roman" w:ascii="Times New Roman"/>
          <w:szCs w:val="24"/>
          <w:lang w:val="pl-PL"/>
        </w:rPr>
      </w:pPr>
      <w:r w:rsidRPr="009E6D9A">
        <w:rPr>
          <w:rFonts w:hAnsi="Times New Roman" w:ascii="Times New Roman"/>
          <w:szCs w:val="24"/>
          <w:lang w:val="pl-PL"/>
        </w:rPr>
        <w:t>R E P U B L I K A  H R V A T S K A</w:t>
      </w:r>
    </w:p>
    <w:p w:rsidRDefault="00D27196" w:rsidP="00D27196" w:rsidR="00D27196" w:rsidRPr="009E6D9A">
      <w:pPr>
        <w:jc w:val="center"/>
        <w:rPr>
          <w:rFonts w:hAnsi="Times New Roman" w:ascii="Times New Roman"/>
          <w:szCs w:val="24"/>
          <w:lang w:val="pl-PL"/>
        </w:rPr>
      </w:pPr>
      <w:r w:rsidRPr="009E6D9A">
        <w:rPr>
          <w:rFonts w:hAnsi="Times New Roman" w:ascii="Times New Roman"/>
          <w:szCs w:val="24"/>
          <w:lang w:val="pl-PL"/>
        </w:rPr>
        <w:t>R J E Š E N J E</w:t>
      </w:r>
    </w:p>
    <w:p w:rsidRDefault="00D27196" w:rsidP="00D27196" w:rsidR="00D27196" w:rsidRPr="009E6D9A">
      <w:pPr>
        <w:jc w:val="center"/>
        <w:rPr>
          <w:rFonts w:hAnsi="Times New Roman" w:ascii="Times New Roman"/>
          <w:szCs w:val="24"/>
          <w:lang w:val="pl-PL"/>
        </w:rPr>
      </w:pPr>
    </w:p>
    <w:p w:rsidRDefault="00D27196" w:rsidR="006F1AED" w:rsidRPr="00756333">
      <w:pPr>
        <w:jc w:val="both"/>
        <w:rPr>
          <w:rFonts w:hAnsi="Times New Roman" w:ascii="Times New Roman"/>
          <w:b/>
          <w:szCs w:val="24"/>
        </w:rPr>
      </w:pPr>
      <w:r w:rsidRPr="009E6D9A">
        <w:rPr>
          <w:rFonts w:hAnsi="Times New Roman" w:ascii="Times New Roman"/>
          <w:szCs w:val="24"/>
          <w:lang w:val="pl-PL"/>
        </w:rPr>
        <w:tab/>
        <w:t xml:space="preserve">TRGOVAČKI SUD U ZAGREBU po sucu pojedincu Vesni Malenica kao stečajnom sucu u </w:t>
      </w:r>
      <w:r>
        <w:rPr>
          <w:rFonts w:hAnsi="Times New Roman" w:ascii="Times New Roman"/>
          <w:szCs w:val="24"/>
          <w:lang w:val="pl-PL"/>
        </w:rPr>
        <w:t>stečajnom</w:t>
      </w:r>
      <w:r w:rsidRPr="009E6D9A">
        <w:rPr>
          <w:rFonts w:hAnsi="Times New Roman" w:ascii="Times New Roman"/>
          <w:szCs w:val="24"/>
          <w:lang w:val="pl-PL"/>
        </w:rPr>
        <w:t xml:space="preserve"> postupku nad dužnikom </w:t>
      </w:r>
      <w:r w:rsidR="00756333" w:rsidRPr="00875403">
        <w:rPr>
          <w:rFonts w:hAnsi="Times New Roman" w:ascii="Times New Roman"/>
          <w:szCs w:val="24"/>
        </w:rPr>
        <w:t>BRAĆA BIBERKIĆ d. o. o.</w:t>
      </w:r>
      <w:r w:rsidR="00756333">
        <w:rPr>
          <w:rFonts w:hAnsi="Times New Roman" w:ascii="Times New Roman"/>
          <w:szCs w:val="24"/>
        </w:rPr>
        <w:t xml:space="preserve"> u stečaju</w:t>
      </w:r>
      <w:r w:rsidR="00756333" w:rsidRPr="00875403">
        <w:rPr>
          <w:rFonts w:hAnsi="Times New Roman" w:ascii="Times New Roman"/>
          <w:szCs w:val="24"/>
        </w:rPr>
        <w:t>, Zagreb, Palinovečka 19e, OIB 78826931599</w:t>
      </w:r>
      <w:r w:rsidR="00756333">
        <w:rPr>
          <w:rFonts w:hAnsi="Times New Roman" w:ascii="Times New Roman"/>
          <w:szCs w:val="24"/>
        </w:rPr>
        <w:t>, 8. prosinca 2015.</w:t>
      </w:r>
    </w:p>
    <w:p w:rsidRDefault="00324090" w:rsidR="00324090" w:rsidRPr="006F1AED">
      <w:pPr>
        <w:jc w:val="both"/>
        <w:rPr>
          <w:rFonts w:hAnsi="Times New Roman" w:ascii="Times New Roman"/>
          <w:szCs w:val="24"/>
          <w:lang w:val="pl-PL"/>
        </w:rPr>
      </w:pPr>
    </w:p>
    <w:p w:rsidRDefault="00195AEF" w:rsidR="00195AEF" w:rsidRPr="006F1AED">
      <w:pPr>
        <w:jc w:val="center"/>
        <w:rPr>
          <w:rFonts w:hAnsi="Times New Roman" w:ascii="Times New Roman"/>
          <w:szCs w:val="24"/>
          <w:lang w:val="pl-PL"/>
        </w:rPr>
      </w:pPr>
      <w:r w:rsidRPr="006F1AED">
        <w:rPr>
          <w:rFonts w:hAnsi="Times New Roman" w:ascii="Times New Roman"/>
          <w:szCs w:val="24"/>
          <w:lang w:val="pl-PL"/>
        </w:rPr>
        <w:t>r i j e š i o  j e</w:t>
      </w:r>
    </w:p>
    <w:p w:rsidRDefault="00195AEF" w:rsidR="00195AEF" w:rsidRPr="006F1AED">
      <w:pPr>
        <w:rPr>
          <w:rFonts w:hAnsi="Times New Roman" w:ascii="Times New Roman"/>
          <w:szCs w:val="24"/>
          <w:lang w:val="pl-PL"/>
        </w:rPr>
      </w:pPr>
    </w:p>
    <w:p w:rsidRDefault="00195AEF" w:rsidP="001F5CD9" w:rsidR="00195AEF" w:rsidRPr="00324090">
      <w:pPr>
        <w:ind w:right="-1"/>
        <w:jc w:val="both"/>
        <w:rPr>
          <w:rFonts w:hAnsi="Times New Roman" w:ascii="Times New Roman"/>
          <w:szCs w:val="24"/>
          <w:lang w:val="pl-PL"/>
        </w:rPr>
      </w:pPr>
      <w:r w:rsidRPr="006F1AED">
        <w:rPr>
          <w:rFonts w:hAnsi="Times New Roman" w:ascii="Times New Roman"/>
          <w:szCs w:val="24"/>
          <w:lang w:val="pl-PL"/>
        </w:rPr>
        <w:tab/>
        <w:t xml:space="preserve">Tablice koje je sastavio stečajni upravitelj i to popis predmeta stečajne mase, popis vjerovnika, te pregled imovine i obveza, zajedno s prijavama i priloženim ispravama bit će izožene u sobi </w:t>
      </w:r>
      <w:r w:rsidR="006F1AED" w:rsidRPr="00324090">
        <w:rPr>
          <w:rFonts w:hAnsi="Times New Roman" w:ascii="Times New Roman"/>
          <w:szCs w:val="24"/>
          <w:lang w:val="pl-PL"/>
        </w:rPr>
        <w:t>93</w:t>
      </w:r>
      <w:r w:rsidRPr="00324090">
        <w:rPr>
          <w:rFonts w:hAnsi="Times New Roman" w:ascii="Times New Roman"/>
          <w:szCs w:val="24"/>
          <w:lang w:val="pl-PL"/>
        </w:rPr>
        <w:t>/II kat, stari dio</w:t>
      </w:r>
      <w:r w:rsidR="00F64EF7" w:rsidRPr="00324090">
        <w:rPr>
          <w:rFonts w:hAnsi="Times New Roman" w:ascii="Times New Roman"/>
          <w:szCs w:val="24"/>
          <w:lang w:val="pl-PL"/>
        </w:rPr>
        <w:t>.</w:t>
      </w:r>
    </w:p>
    <w:p w:rsidRDefault="00195AEF" w:rsidR="00195AEF" w:rsidRPr="006F1AED">
      <w:pPr>
        <w:jc w:val="center"/>
        <w:rPr>
          <w:rFonts w:hAnsi="Times New Roman" w:ascii="Times New Roman"/>
          <w:szCs w:val="24"/>
          <w:lang w:val="pl-PL"/>
        </w:rPr>
      </w:pPr>
      <w:r w:rsidRPr="006F1AED">
        <w:rPr>
          <w:rFonts w:hAnsi="Times New Roman" w:ascii="Times New Roman"/>
          <w:szCs w:val="24"/>
          <w:lang w:val="pl-PL"/>
        </w:rPr>
        <w:t>Zagreb</w:t>
      </w:r>
      <w:r w:rsidR="006F1AED" w:rsidRPr="006F1AED">
        <w:rPr>
          <w:rFonts w:hAnsi="Times New Roman" w:ascii="Times New Roman"/>
          <w:szCs w:val="24"/>
          <w:lang w:val="pl-PL"/>
        </w:rPr>
        <w:t xml:space="preserve">, </w:t>
      </w:r>
      <w:r w:rsidR="00756333">
        <w:rPr>
          <w:rFonts w:hAnsi="Times New Roman" w:ascii="Times New Roman"/>
          <w:szCs w:val="24"/>
          <w:lang w:val="pl-PL"/>
        </w:rPr>
        <w:t>8. prosinac</w:t>
      </w:r>
      <w:r w:rsidR="00324090">
        <w:rPr>
          <w:rFonts w:hAnsi="Times New Roman" w:ascii="Times New Roman"/>
          <w:szCs w:val="24"/>
          <w:lang w:val="pl-PL"/>
        </w:rPr>
        <w:t xml:space="preserve"> 2015.</w:t>
      </w:r>
    </w:p>
    <w:p w:rsidRDefault="00195AEF" w:rsidR="00195AEF" w:rsidRPr="006F1AED">
      <w:pPr>
        <w:jc w:val="center"/>
        <w:rPr>
          <w:rFonts w:hAnsi="Times New Roman" w:ascii="Times New Roman"/>
          <w:szCs w:val="24"/>
          <w:lang w:val="pl-PL"/>
        </w:rPr>
      </w:pPr>
    </w:p>
    <w:p w:rsidRDefault="00195AEF" w:rsidR="00195AEF" w:rsidRPr="006F1AED">
      <w:pPr>
        <w:jc w:val="center"/>
        <w:rPr>
          <w:rFonts w:hAnsi="Times New Roman" w:ascii="Times New Roman"/>
          <w:szCs w:val="24"/>
          <w:lang w:val="pl-PL"/>
        </w:rPr>
      </w:pPr>
    </w:p>
    <w:p w:rsidRDefault="00195AEF" w:rsidR="004D1E56" w:rsidRPr="006F1AED">
      <w:pPr>
        <w:jc w:val="both"/>
        <w:rPr>
          <w:rFonts w:hAnsi="Times New Roman" w:ascii="Times New Roman"/>
          <w:szCs w:val="24"/>
        </w:rPr>
      </w:pPr>
      <w:r w:rsidRPr="006F1AED">
        <w:rPr>
          <w:rFonts w:hAnsi="Times New Roman" w:ascii="Times New Roman"/>
          <w:szCs w:val="24"/>
          <w:lang w:val="pl-PL"/>
        </w:rPr>
        <w:tab/>
      </w:r>
      <w:r w:rsidRPr="006F1AED">
        <w:rPr>
          <w:rFonts w:hAnsi="Times New Roman" w:ascii="Times New Roman"/>
          <w:szCs w:val="24"/>
          <w:lang w:val="pl-PL"/>
        </w:rPr>
        <w:tab/>
      </w:r>
      <w:r w:rsidRPr="006F1AED">
        <w:rPr>
          <w:rFonts w:hAnsi="Times New Roman" w:ascii="Times New Roman"/>
          <w:szCs w:val="24"/>
          <w:lang w:val="pl-PL"/>
        </w:rPr>
        <w:tab/>
      </w:r>
      <w:r w:rsidRPr="006F1AED">
        <w:rPr>
          <w:rFonts w:hAnsi="Times New Roman" w:ascii="Times New Roman"/>
          <w:szCs w:val="24"/>
          <w:lang w:val="pl-PL"/>
        </w:rPr>
        <w:tab/>
      </w:r>
      <w:r w:rsidRPr="006F1AED">
        <w:rPr>
          <w:rFonts w:hAnsi="Times New Roman" w:ascii="Times New Roman"/>
          <w:szCs w:val="24"/>
          <w:lang w:val="pl-PL"/>
        </w:rPr>
        <w:tab/>
      </w:r>
      <w:r w:rsidRPr="006F1AED">
        <w:rPr>
          <w:rFonts w:hAnsi="Times New Roman" w:ascii="Times New Roman"/>
          <w:szCs w:val="24"/>
          <w:lang w:val="pl-PL"/>
        </w:rPr>
        <w:tab/>
      </w:r>
      <w:r w:rsidR="00492953" w:rsidRPr="006F1AED">
        <w:rPr>
          <w:rFonts w:hAnsi="Times New Roman" w:ascii="Times New Roman"/>
          <w:szCs w:val="24"/>
          <w:lang w:val="pl-PL"/>
        </w:rPr>
        <w:tab/>
      </w:r>
      <w:r w:rsidR="00492953" w:rsidRPr="006F1AED">
        <w:rPr>
          <w:rFonts w:hAnsi="Times New Roman" w:ascii="Times New Roman"/>
          <w:szCs w:val="24"/>
          <w:lang w:val="pl-PL"/>
        </w:rPr>
        <w:tab/>
      </w:r>
      <w:r w:rsidR="0032156E" w:rsidRPr="006F1AED">
        <w:rPr>
          <w:rFonts w:hAnsi="Times New Roman" w:ascii="Times New Roman"/>
          <w:szCs w:val="24"/>
          <w:lang w:val="pl-PL"/>
        </w:rPr>
        <w:tab/>
      </w:r>
      <w:r w:rsidR="004D1E56" w:rsidRPr="006F1AED">
        <w:rPr>
          <w:rFonts w:hAnsi="Times New Roman" w:ascii="Times New Roman"/>
          <w:szCs w:val="24"/>
          <w:lang w:val="pl-PL"/>
        </w:rPr>
        <w:t>SUDAC</w:t>
      </w:r>
      <w:r w:rsidR="004D1E56" w:rsidRPr="006F1AED">
        <w:rPr>
          <w:rFonts w:hAnsi="Times New Roman" w:ascii="Times New Roman"/>
          <w:szCs w:val="24"/>
        </w:rPr>
        <w:t>:</w:t>
      </w:r>
    </w:p>
    <w:p w:rsidRDefault="004D1E56" w:rsidR="004D1E56" w:rsidRPr="006F1AED">
      <w:pPr>
        <w:jc w:val="both"/>
        <w:rPr>
          <w:rFonts w:hAnsi="Times New Roman" w:ascii="Times New Roman"/>
          <w:szCs w:val="24"/>
        </w:rPr>
      </w:pP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</w:rPr>
        <w:tab/>
      </w:r>
      <w:r w:rsidRPr="006F1AED">
        <w:rPr>
          <w:rFonts w:hAnsi="Times New Roman" w:ascii="Times New Roman"/>
          <w:szCs w:val="24"/>
          <w:lang w:val="pl-PL"/>
        </w:rPr>
        <w:t>Vesna</w:t>
      </w:r>
      <w:r w:rsidRPr="006F1AED">
        <w:rPr>
          <w:rFonts w:hAnsi="Times New Roman" w:ascii="Times New Roman"/>
          <w:szCs w:val="24"/>
        </w:rPr>
        <w:t xml:space="preserve"> </w:t>
      </w:r>
      <w:r w:rsidRPr="006F1AED">
        <w:rPr>
          <w:rFonts w:hAnsi="Times New Roman" w:ascii="Times New Roman"/>
          <w:szCs w:val="24"/>
          <w:lang w:val="pl-PL"/>
        </w:rPr>
        <w:t>Malenica</w:t>
      </w:r>
      <w:r w:rsidR="00CC0F22">
        <w:rPr>
          <w:rFonts w:hAnsi="Times New Roman" w:ascii="Times New Roman"/>
          <w:szCs w:val="24"/>
          <w:lang w:val="pl-PL"/>
        </w:rPr>
        <w:t xml:space="preserve"> v. r. </w:t>
      </w:r>
      <w:r w:rsidRPr="006F1AED">
        <w:rPr>
          <w:rFonts w:hAnsi="Times New Roman" w:ascii="Times New Roman"/>
          <w:szCs w:val="24"/>
        </w:rPr>
        <w:t xml:space="preserve">   </w:t>
      </w:r>
    </w:p>
    <w:p w:rsidRDefault="00F3109D" w:rsidR="00F3109D" w:rsidRPr="006F1AED">
      <w:pPr>
        <w:jc w:val="both"/>
        <w:rPr>
          <w:rFonts w:hAnsi="Times New Roman" w:ascii="Times New Roman"/>
          <w:szCs w:val="24"/>
          <w:lang w:val="pl-PL"/>
        </w:rPr>
      </w:pPr>
    </w:p>
    <w:p w:rsidRDefault="00CC0F22" w:rsidP="00AB7A2F" w:rsidR="00CC0F22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CC0F22" w:rsidP="00995CE9" w:rsidR="00CC0F22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DC20DF" w:rsidR="00DC20DF" w:rsidRPr="006F1AED">
      <w:pPr>
        <w:jc w:val="both"/>
        <w:rPr>
          <w:rFonts w:hAnsi="Times New Roman" w:ascii="Times New Roman"/>
          <w:szCs w:val="24"/>
          <w:lang w:val="pl-PL"/>
        </w:rPr>
      </w:pPr>
    </w:p>
    <w:p w:rsidRDefault="00195AEF" w:rsidR="00195AEF" w:rsidRPr="006F1AED">
      <w:pPr>
        <w:jc w:val="center"/>
        <w:rPr>
          <w:rFonts w:hAnsi="Times New Roman" w:ascii="Times New Roman"/>
          <w:szCs w:val="24"/>
          <w:lang w:val="pl-PL"/>
        </w:rPr>
      </w:pPr>
    </w:p>
    <w:sectPr w:rsidSect="001F5CD9" w:rsidR="00195AEF" w:rsidRPr="006F1AED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89E"/>
    <w:rsid w:val="000B1BB7"/>
    <w:rsid w:val="000E5C08"/>
    <w:rsid w:val="0010089E"/>
    <w:rsid w:val="00163AD3"/>
    <w:rsid w:val="00195AEF"/>
    <w:rsid w:val="001A683D"/>
    <w:rsid w:val="001B54ED"/>
    <w:rsid w:val="001F5CD9"/>
    <w:rsid w:val="0032156E"/>
    <w:rsid w:val="00324090"/>
    <w:rsid w:val="003330CA"/>
    <w:rsid w:val="00492953"/>
    <w:rsid w:val="004C56C0"/>
    <w:rsid w:val="004D1E56"/>
    <w:rsid w:val="005A1A13"/>
    <w:rsid w:val="006514C1"/>
    <w:rsid w:val="006D65AB"/>
    <w:rsid w:val="006F1AED"/>
    <w:rsid w:val="00725841"/>
    <w:rsid w:val="00756333"/>
    <w:rsid w:val="00765874"/>
    <w:rsid w:val="0077620D"/>
    <w:rsid w:val="007D3A28"/>
    <w:rsid w:val="008A4C0D"/>
    <w:rsid w:val="008D2D97"/>
    <w:rsid w:val="008E23EB"/>
    <w:rsid w:val="009F3B18"/>
    <w:rsid w:val="00A869D6"/>
    <w:rsid w:val="00B456FC"/>
    <w:rsid w:val="00B6025D"/>
    <w:rsid w:val="00C03FCE"/>
    <w:rsid w:val="00C92F43"/>
    <w:rsid w:val="00C97CBF"/>
    <w:rsid w:val="00CC0F22"/>
    <w:rsid w:val="00D27196"/>
    <w:rsid w:val="00D555C7"/>
    <w:rsid w:val="00D71C30"/>
    <w:rsid w:val="00DC20DF"/>
    <w:rsid w:val="00EE18DC"/>
    <w:rsid w:val="00F3109D"/>
    <w:rsid w:val="00F64EF7"/>
    <w:rsid w:val="00FF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3A2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0F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F2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F22"/>
    <w:rPr>
      <w:rFonts w:hAnsi="Times New Roman" w:ascii="Times New Roman"/>
      <w:noProof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F22"/>
    <w:rPr>
      <w:rFonts w:cs="Times New Roman" w:hAnsi="Times New Roman" w:ascii="Times New Roman"/>
      <w:noProof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F22"/>
    <w:rPr>
      <w:rFonts w:cs="Times New Roman" w:hAnsi="Times New Roman" w:ascii="Times New Roman"/>
      <w:noProof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3A2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0F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F2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F22"/>
    <w:rPr>
      <w:rFonts w:ascii="Times New Roman" w:hAnsi="Times New Roman"/>
      <w:noProof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F22"/>
    <w:rPr>
      <w:rFonts w:ascii="Times New Roman" w:cs="Times New Roman" w:hAnsi="Times New Roman"/>
      <w:noProof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F22"/>
    <w:rPr>
      <w:rFonts w:ascii="Times New Roman" w:cs="Times New Roman" w:hAnsi="Times New Roman"/>
      <w:noProof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tablice i popis predmeta stečajne mase</izvorni_sadrzaj>
    <derivirana_varijabla naziv="DomainObject.Primjedba_1">tablice i popis predmeta stečajne mase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2014.</izvorni_sadrzaj>
    <derivirana_varijabla naziv="DomainObject.Predmet.DatumOsnivanja_1">8.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St-1058/2014</izvorni_sadrzaj>
    <derivirana_varijabla naziv="DomainObject.Predmet.OznakaBroj_1">St-1058/2014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BRAĆA BIBERKIĆ d.o.o.</izvorni_sadrzaj>
    <derivirana_varijabla naziv="DomainObject.Predmet.ProtustrankaFormated_1">  BRAĆA BIBERKIĆ d.o.o.</derivirana_varijabla>
  </DomainObject.Predmet.ProtustrankaFormated>
  <DomainObject.Predmet.ProtustrankaFormatedOIB>
    <izvorni_sadrzaj>  BRAĆA BIBERKIĆ d.o.o., OIB 78826931599</izvorni_sadrzaj>
    <derivirana_varijabla naziv="DomainObject.Predmet.ProtustrankaFormatedOIB_1">  BRAĆA BIBERKIĆ d.o.o., OIB 78826931599</derivirana_varijabla>
  </DomainObject.Predmet.ProtustrankaFormatedOIB>
  <DomainObject.Predmet.ProtustrankaFormatedWithAdress>
    <izvorni_sadrzaj> BRAĆA BIBERKIĆ d.o.o., Palinovečka 19 e, 10000 Zagreb</izvorni_sadrzaj>
    <derivirana_varijabla naziv="DomainObject.Predmet.ProtustrankaFormatedWithAdress_1"> BRAĆA BIBERKIĆ d.o.o., Palinovečka 19 e, 10000 Zagreb</derivirana_varijabla>
  </DomainObject.Predmet.ProtustrankaFormatedWithAdress>
  <DomainObject.Predmet.ProtustrankaFormatedWithAdressOIB>
    <izvorni_sadrzaj> BRAĆA BIBERKIĆ d.o.o., OIB 78826931599, Palinovečka 19 e, 10000 Zagreb</izvorni_sadrzaj>
    <derivirana_varijabla naziv="DomainObject.Predmet.ProtustrankaFormatedWithAdressOIB_1"> BRAĆA BIBERKIĆ d.o.o., OIB 78826931599, Palinovečka 19 e, 10000 Zagreb</derivirana_varijabla>
  </DomainObject.Predmet.ProtustrankaFormatedWithAdressOIB>
  <DomainObject.Predmet.ProtustrankaWithAdress>
    <izvorni_sadrzaj>BRAĆA BIBERKIĆ d.o.o. Palinovečka 19 e, 10000 Zagreb</izvorni_sadrzaj>
    <derivirana_varijabla naziv="DomainObject.Predmet.ProtustrankaWithAdress_1">BRAĆA BIBERKIĆ d.o.o. Palinovečka 19 e, 10000 Zagreb</derivirana_varijabla>
  </DomainObject.Predmet.ProtustrankaWithAdress>
  <DomainObject.Predmet.ProtustrankaWithAdressOIB>
    <izvorni_sadrzaj>BRAĆA BIBERKIĆ d.o.o., OIB 78826931599, Palinovečka 19 e, 10000 Zagreb</izvorni_sadrzaj>
    <derivirana_varijabla naziv="DomainObject.Predmet.ProtustrankaWithAdressOIB_1">BRAĆA BIBERKIĆ d.o.o., OIB 78826931599, Palinovečka 19 e, 10000 Zagreb</derivirana_varijabla>
  </DomainObject.Predmet.ProtustrankaWithAdressOIB>
  <DomainObject.Predmet.ProtustrankaNazivFormated>
    <izvorni_sadrzaj>BRAĆA BIBERKIĆ d.o.o.</izvorni_sadrzaj>
    <derivirana_varijabla naziv="DomainObject.Predmet.ProtustrankaNazivFormated_1">BRAĆA BIBERKIĆ d.o.o.</derivirana_varijabla>
  </DomainObject.Predmet.ProtustrankaNazivFormated>
  <DomainObject.Predmet.ProtustrankaNazivFormatedOIB>
    <izvorni_sadrzaj>BRAĆA BIBERKIĆ d.o.o., OIB 78826931599</izvorni_sadrzaj>
    <derivirana_varijabla naziv="DomainObject.Predmet.ProtustrankaNazivFormatedOIB_1">BRAĆA BIBERKIĆ d.o.o., OIB 78826931599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BRAĆA BIBERKIĆ d.o.o.</item>
    </izvorni_sadrzaj>
    <derivirana_varijabla naziv="DomainObject.Predmet.ProtuStrankaListFormated_1">
      <item>BRAĆA BIBERKIĆ d.o.o.</item>
    </derivirana_varijabla>
  </DomainObject.Predmet.ProtuStrankaListFormated>
  <DomainObject.Predmet.ProtuStrankaListFormatedOIB>
    <izvorni_sadrzaj>
      <item>BRAĆA BIBERKIĆ d.o.o., OIB 78826931599</item>
    </izvorni_sadrzaj>
    <derivirana_varijabla naziv="DomainObject.Predmet.ProtuStrankaListFormatedOIB_1">
      <item>BRAĆA BIBERKIĆ d.o.o., OIB 78826931599</item>
    </derivirana_varijabla>
  </DomainObject.Predmet.ProtuStrankaListFormatedOIB>
  <DomainObject.Predmet.ProtuStrankaListFormatedWithAdress>
    <izvorni_sadrzaj>
      <item>BRAĆA BIBERKIĆ d.o.o., Palinovečka 19 e, 10000 Zagreb</item>
    </izvorni_sadrzaj>
    <derivirana_varijabla naziv="DomainObject.Predmet.ProtuStrankaListFormatedWithAdress_1">
      <item>BRAĆA BIBERKIĆ d.o.o., Palinovečka 19 e, 10000 Zagreb</item>
    </derivirana_varijabla>
  </DomainObject.Predmet.ProtuStrankaListFormatedWithAdress>
  <DomainObject.Predmet.ProtuStrankaListFormatedWithAdressOIB>
    <izvorni_sadrzaj>
      <item>BRAĆA BIBERKIĆ d.o.o., OIB 78826931599, Palinovečka 19 e, 10000 Zagreb</item>
    </izvorni_sadrzaj>
    <derivirana_varijabla naziv="DomainObject.Predmet.ProtuStrankaListFormatedWithAdressOIB_1">
      <item>BRAĆA BIBERKIĆ d.o.o., OIB 78826931599, Palinovečka 19 e, 10000 Zagreb</item>
    </derivirana_varijabla>
  </DomainObject.Predmet.ProtuStrankaListFormatedWithAdressOIB>
  <DomainObject.Predmet.ProtuStrankaListNazivFormated>
    <izvorni_sadrzaj>
      <item>BRAĆA BIBERKIĆ d.o.o.</item>
    </izvorni_sadrzaj>
    <derivirana_varijabla naziv="DomainObject.Predmet.ProtuStrankaListNazivFormated_1">
      <item>BRAĆA BIBERKIĆ d.o.o.</item>
    </derivirana_varijabla>
  </DomainObject.Predmet.ProtuStrankaListNazivFormated>
  <DomainObject.Predmet.ProtuStrankaListNazivFormatedOIB>
    <izvorni_sadrzaj>
      <item>BRAĆA BIBERKIĆ d.o.o., OIB 78826931599</item>
    </izvorni_sadrzaj>
    <derivirana_varijabla naziv="DomainObject.Predmet.ProtuStrankaListNazivFormatedOIB_1">
      <item>BRAĆA BIBERKIĆ d.o.o., OIB 78826931599</item>
    </derivirana_varijabla>
  </DomainObject.Predmet.ProtuStrankaListNazivFormatedOIB>
  <DomainObject.Predmet.OstaliListFormated>
    <izvorni_sadrzaj>
      <item>Izet Biberkić</item>
      <item>Milan Kanjer</item>
    </izvorni_sadrzaj>
    <derivirana_varijabla naziv="DomainObject.Predmet.OstaliListFormated_1">
      <item>Izet Biberkić</item>
      <item>Milan Kanjer</item>
    </derivirana_varijabla>
  </DomainObject.Predmet.OstaliListFormated>
  <DomainObject.Predmet.OstaliListFormatedOIB>
    <izvorni_sadrzaj>
      <item>Izet Biberkić, OIB 45902315946</item>
      <item>Milan Kanjer, OIB 19841318135</item>
    </izvorni_sadrzaj>
    <derivirana_varijabla naziv="DomainObject.Predmet.OstaliListFormatedOIB_1">
      <item>Izet Biberkić, OIB 45902315946</item>
      <item>Milan Kanjer, OIB 19841318135</item>
    </derivirana_varijabla>
  </DomainObject.Predmet.OstaliListFormatedOIB>
  <DomainObject.Predmet.OstaliListFormatedWithAdress>
    <izvorni_sadrzaj>
      <item>Izet Biberkić, Ul.franje Malnara Iv.odvojak 21, 10000 Zagreb</item>
      <item>Milan Kanjer, II. Praćanska 6a, 10000 Zagreb</item>
    </izvorni_sadrzaj>
    <derivirana_varijabla naziv="DomainObject.Predmet.OstaliListFormatedWithAdress_1">
      <item>Izet Biberkić, Ul.franje Malnara Iv.odvojak 21, 10000 Zagreb</item>
      <item>Milan Kanjer, II. Praćanska 6a, 10000 Zagreb</item>
    </derivirana_varijabla>
  </DomainObject.Predmet.OstaliListFormatedWithAdress>
  <DomainObject.Predmet.OstaliListFormatedWithAdressOIB>
    <izvorni_sadrzaj>
      <item>Izet Biberkić, OIB 45902315946, Ul.franje Malnara Iv.odvojak 21, 10000 Zagreb</item>
      <item>Milan Kanjer, OIB 19841318135, II. Praćanska 6a, 10000 Zagreb</item>
    </izvorni_sadrzaj>
    <derivirana_varijabla naziv="DomainObject.Predmet.OstaliListFormatedWithAdressOIB_1">
      <item>Izet Biberkić, OIB 45902315946, Ul.franje Malnara Iv.odvojak 21, 10000 Zagreb</item>
      <item>Milan Kanjer, OIB 19841318135, II. Praćanska 6a, 10000 Zagreb</item>
    </derivirana_varijabla>
  </DomainObject.Predmet.OstaliListFormatedWithAdressOIB>
  <DomainObject.Predmet.OstaliListNazivFormated>
    <izvorni_sadrzaj>
      <item>Izet Biberkić</item>
      <item>Milan Kanjer</item>
    </izvorni_sadrzaj>
    <derivirana_varijabla naziv="DomainObject.Predmet.OstaliListNazivFormated_1">
      <item>Izet Biberkić</item>
      <item>Milan Kanjer</item>
    </derivirana_varijabla>
  </DomainObject.Predmet.OstaliListNazivFormated>
  <DomainObject.Predmet.OstaliListNazivFormatedOIB>
    <izvorni_sadrzaj>
      <item>Izet Biberkić, OIB 45902315946</item>
      <item>Milan Kanjer, OIB 19841318135</item>
    </izvorni_sadrzaj>
    <derivirana_varijabla naziv="DomainObject.Predmet.OstaliListNazivFormatedOIB_1">
      <item>Izet Biberkić, OIB 45902315946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BRAĆA BIBERKIĆ d.o.o.</izvorni_sadrzaj>
    <derivirana_varijabla naziv="DomainObject.Predmet.ProtustrankaIDrugi_1">BRAĆA BIBERKIĆ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BRAĆA BIBERKIĆ d.o.o., OIB 78826931599, Palinovečka 19 e, 10000 Zagreb</izvorni_sadrzaj>
    <derivirana_varijabla naziv="DomainObject.Predmet.ProtustrankaIDrugiAdressOIB_1">BRAĆA BIBERKIĆ d.o.o., OIB 78826931599, Palinovečka 19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BRAĆA BIBERKIĆ d.o.o.</item>
      <item>Izet Biberkić</item>
      <item>Milan Kanjer</item>
    </izvorni_sadrzaj>
    <derivirana_varijabla naziv="DomainObject.Predmet.SudioniciListNaziv_1">
      <item>FINA Regionalni centar Zagreb</item>
      <item>BRAĆA BIBERKIĆ d.o.o.</item>
      <item>Izet Biberkić</item>
      <item>Milan Kanjer</item>
    </derivirana_varijabla>
  </DomainObject.Predmet.SudioniciListNaziv>
  <DomainObject.Predmet.SudioniciListAdressOIB>
    <izvorni_sadrzaj>
      <item>FINA Regionalni centar Zagreb, OIB 85821130368, Ulica grada Vukovara 70,10000 Zagreb</item>
      <item>BRAĆA BIBERKIĆ d.o.o., OIB 78826931599, Palinovečka 19 e,10000 Zagreb</item>
      <item>Izet Biberkić, OIB 45902315946, Ul.franje Malnara Iv.odvojak 21,10000 Zagreb</item>
      <item>Milan Kanjer, OIB 19841318135, II. Praćanska 6a,10000 Zagreb</item>
    </izvorni_sadrzaj>
    <derivirana_varijabla naziv="DomainObject.Predmet.SudioniciListAdressOIB_1">
      <item>FINA Regionalni centar Zagreb, OIB 85821130368, Ulica grada Vukovara 70,10000 Zagreb</item>
      <item>BRAĆA BIBERKIĆ d.o.o., OIB 78826931599, Palinovečka 19 e,10000 Zagreb</item>
      <item>Izet Biberkić, OIB 45902315946, Ul.franje Malnara Iv.odvojak 21,10000 Zagreb</item>
      <item>Milan Kanjer, OIB 19841318135, II. Praćanska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78826931599</item>
      <item>, OIB 45902315946</item>
      <item>, OIB 19841318135</item>
    </izvorni_sadrzaj>
    <derivirana_varijabla naziv="DomainObject.Predmet.SudioniciListNazivOIB_1">
      <item>, OIB 85821130368</item>
      <item>, OIB 78826931599</item>
      <item>, OIB 45902315946</item>
      <item>, OIB 19841318135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127</properties:Words>
  <properties:Characters>545</properties:Characters>
  <properties:Lines>26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 A  H R V A T S K A</vt:lpstr>
    </vt:vector>
  </properties:TitlesOfParts>
  <properties:LinksUpToDate>false</properties:LinksUpToDate>
  <properties:CharactersWithSpaces>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2015-12-08T07:50:00Z</dcterms:created>
  <dc:creator>Sudsko vijeće</dc:creator>
  <cp:lastModifiedBy>Kristina Švajger</cp:lastModifiedBy>
  <cp:lastPrinted>2013-06-03T13:31:00Z</cp:lastPrinted>
  <dcterms:modified xmlns:xsi="http://www.w3.org/2001/XMLSchema-instance" xsi:type="dcterms:W3CDTF">2015-12-08T07:51:00Z</dcterms:modified>
  <cp:revision>3</cp:revision>
  <dc:title>R E P U B L I K 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