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1e4da" w14:paraId="5a1e4da" w:rsidRDefault="001C04D8" w:rsidP="00910611" w:rsidR="001C04D8">
      <w:pPr>
        <w:ind w:firstLine="708"/>
        <w15:collapsed w:val="false"/>
      </w:pPr>
      <w:bookmarkStart w:name="_GoBack" w:id="0"/>
      <w:bookmarkEnd w:id="0"/>
      <w:r>
        <w:t xml:space="preserve">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C04D8" w:rsidP="00910611" w:rsidR="001C04D8">
      <w:r>
        <w:rPr>
          <w:rFonts w:eastAsia="MS Mincho"/>
        </w:rPr>
        <w:t xml:space="preserve">  REPUBLIKA HRVATSKA</w:t>
      </w:r>
    </w:p>
    <w:p w:rsidRDefault="001C04D8" w:rsidP="00910611" w:rsidR="001C04D8">
      <w:r>
        <w:rPr>
          <w:rFonts w:eastAsia="MS Mincho"/>
        </w:rPr>
        <w:t>TRGOVAČKI SUD U RIJECI</w:t>
      </w:r>
    </w:p>
    <w:p w:rsidRDefault="001C04D8" w:rsidR="001C04D8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F46C52" w:rsidP="00BB7814" w:rsidR="00725333" w:rsidRPr="00F46C52">
      <w:pPr>
        <w:jc w:val="center"/>
        <w:rPr>
          <w:rFonts w:eastAsia="MS Mincho"/>
          <w:b/>
        </w:rPr>
      </w:pPr>
      <w:r w:rsidRPr="00F46C52">
        <w:rPr>
          <w:rFonts w:eastAsia="MS Mincho"/>
          <w:b/>
        </w:rPr>
        <w:t>R E P U B L I KA   H R V A T S K A</w:t>
      </w:r>
    </w:p>
    <w:p w:rsidRDefault="00F46C52" w:rsidP="00BB7814" w:rsidR="00F46C52" w:rsidRPr="009E3C2C">
      <w:pPr>
        <w:jc w:val="center"/>
        <w:rPr>
          <w:rFonts w:eastAsia="MS Mincho"/>
        </w:rPr>
      </w:pPr>
    </w:p>
    <w:p w:rsidRDefault="009E3C2C" w:rsidP="00BB7814" w:rsidR="00725333" w:rsidRPr="009E3C2C">
      <w:pPr>
        <w:jc w:val="center"/>
        <w:rPr>
          <w:rFonts w:eastAsia="MS Mincho"/>
          <w:b/>
        </w:rPr>
      </w:pPr>
      <w:r>
        <w:rPr>
          <w:rFonts w:eastAsia="MS Mincho"/>
          <w:b/>
        </w:rPr>
        <w:t xml:space="preserve">Z A K L J U Č A K </w:t>
      </w:r>
    </w:p>
    <w:p w:rsidRDefault="00BF708A" w:rsidP="00BB7814" w:rsidR="00BF708A" w:rsidRPr="009E3C2C">
      <w:pPr>
        <w:jc w:val="center"/>
        <w:rPr>
          <w:rFonts w:eastAsia="MS Mincho"/>
        </w:rPr>
      </w:pPr>
    </w:p>
    <w:p w:rsidRDefault="00223192" w:rsidP="00306EA8" w:rsidR="00755305" w:rsidRPr="009E3C2C">
      <w:pPr>
        <w:ind w:firstLine="708"/>
        <w:jc w:val="both"/>
        <w:rPr>
          <w:rFonts w:eastAsia="MS Mincho"/>
        </w:rPr>
      </w:pPr>
      <w:r w:rsidRPr="009E3C2C">
        <w:rPr>
          <w:rFonts w:eastAsia="MS Mincho"/>
        </w:rPr>
        <w:t xml:space="preserve">Trgovački sud u Rijeci, po </w:t>
      </w:r>
      <w:r w:rsidR="00327F98" w:rsidRPr="009E3C2C">
        <w:rPr>
          <w:rFonts w:eastAsia="MS Mincho"/>
        </w:rPr>
        <w:t xml:space="preserve">stečajnom </w:t>
      </w:r>
      <w:r w:rsidRPr="009E3C2C">
        <w:rPr>
          <w:rFonts w:eastAsia="MS Mincho"/>
        </w:rPr>
        <w:t>sucu ovog suda</w:t>
      </w:r>
      <w:r w:rsidR="00327F98" w:rsidRPr="009E3C2C">
        <w:rPr>
          <w:rFonts w:eastAsia="MS Mincho"/>
        </w:rPr>
        <w:t xml:space="preserve"> Danieli Korlević</w:t>
      </w:r>
      <w:r w:rsidRPr="009E3C2C">
        <w:rPr>
          <w:rFonts w:eastAsia="MS Mincho"/>
        </w:rPr>
        <w:t xml:space="preserve">, u </w:t>
      </w:r>
      <w:r w:rsidR="00327F98" w:rsidRPr="009E3C2C">
        <w:rPr>
          <w:rFonts w:eastAsia="MS Mincho"/>
        </w:rPr>
        <w:t>stečajnom postupku nad dužnik</w:t>
      </w:r>
      <w:r w:rsidR="00306EA8">
        <w:rPr>
          <w:rFonts w:eastAsia="MS Mincho"/>
        </w:rPr>
        <w:t>om</w:t>
      </w:r>
      <w:r w:rsidR="00EF56B0">
        <w:rPr>
          <w:rFonts w:eastAsia="MS Mincho"/>
        </w:rPr>
        <w:t xml:space="preserve"> </w:t>
      </w:r>
      <w:r w:rsidR="00116E79">
        <w:rPr>
          <w:rFonts w:eastAsia="MS Mincho"/>
          <w:b/>
        </w:rPr>
        <w:t>NATURA STUDIO – centar energetske efikasnosti Pula d.o.o. Pula, Mletačka 12,</w:t>
      </w:r>
      <w:r w:rsidR="00EF56B0">
        <w:rPr>
          <w:rFonts w:eastAsia="MS Mincho"/>
        </w:rPr>
        <w:t xml:space="preserve"> </w:t>
      </w:r>
      <w:r w:rsidR="00755305" w:rsidRPr="009E3C2C">
        <w:rPr>
          <w:bCs/>
        </w:rPr>
        <w:t>t</w:t>
      </w:r>
      <w:r w:rsidR="00755305" w:rsidRPr="009E3C2C">
        <w:rPr>
          <w:rFonts w:eastAsia="MS Mincho"/>
          <w:bCs/>
          <w:lang w:val="de-DE"/>
        </w:rPr>
        <w:t xml:space="preserve">emeljem odredbe članka 92. stavak 1. Ovršnog zakona (Narodne novine broj </w:t>
      </w:r>
      <w:r w:rsidR="00467C12" w:rsidRPr="009E3C2C">
        <w:rPr>
          <w:rFonts w:eastAsia="MS Mincho"/>
          <w:bCs/>
          <w:lang w:val="de-DE"/>
        </w:rPr>
        <w:t>112</w:t>
      </w:r>
      <w:r w:rsidR="00755305" w:rsidRPr="009E3C2C">
        <w:rPr>
          <w:rFonts w:eastAsia="MS Mincho"/>
          <w:bCs/>
          <w:lang w:val="de-DE"/>
        </w:rPr>
        <w:t>/12</w:t>
      </w:r>
      <w:r w:rsidR="007A1F05">
        <w:rPr>
          <w:rFonts w:eastAsia="MS Mincho"/>
          <w:bCs/>
          <w:lang w:val="de-DE"/>
        </w:rPr>
        <w:t>, 25/13, 93/14</w:t>
      </w:r>
      <w:r w:rsidR="00755305" w:rsidRPr="009E3C2C">
        <w:rPr>
          <w:rFonts w:eastAsia="MS Mincho"/>
          <w:bCs/>
          <w:lang w:val="de-DE"/>
        </w:rPr>
        <w:t xml:space="preserve">) u vezi s člankom </w:t>
      </w:r>
      <w:r w:rsidR="00116E79">
        <w:rPr>
          <w:rFonts w:eastAsia="MS Mincho"/>
          <w:bCs/>
          <w:lang w:val="de-DE"/>
        </w:rPr>
        <w:t>247</w:t>
      </w:r>
      <w:r w:rsidR="00755305" w:rsidRPr="009E3C2C">
        <w:rPr>
          <w:rFonts w:eastAsia="MS Mincho"/>
          <w:bCs/>
          <w:lang w:val="de-DE"/>
        </w:rPr>
        <w:t xml:space="preserve">. </w:t>
      </w:r>
      <w:r w:rsidR="00116E79">
        <w:rPr>
          <w:rFonts w:eastAsia="MS Mincho"/>
          <w:bCs/>
          <w:lang w:val="de-DE"/>
        </w:rPr>
        <w:t>i članka 441. stavak 2.</w:t>
      </w:r>
      <w:r w:rsidR="00755305" w:rsidRPr="009E3C2C">
        <w:rPr>
          <w:rFonts w:eastAsia="MS Mincho"/>
          <w:bCs/>
          <w:lang w:val="de-DE"/>
        </w:rPr>
        <w:t xml:space="preserve"> Stečajnog zakona (Narodne novine </w:t>
      </w:r>
      <w:r w:rsidR="00116E79">
        <w:rPr>
          <w:rFonts w:eastAsia="MS Mincho"/>
          <w:bCs/>
          <w:lang w:val="de-DE"/>
        </w:rPr>
        <w:t>71/15</w:t>
      </w:r>
      <w:r w:rsidR="00755305" w:rsidRPr="009E3C2C">
        <w:rPr>
          <w:rFonts w:eastAsia="MS Mincho"/>
          <w:bCs/>
          <w:lang w:val="de-DE"/>
        </w:rPr>
        <w:t xml:space="preserve">) </w:t>
      </w:r>
      <w:r w:rsidRPr="009E3C2C">
        <w:rPr>
          <w:rFonts w:eastAsia="MS Mincho"/>
        </w:rPr>
        <w:t>dana</w:t>
      </w:r>
      <w:r w:rsidR="006A1DE4" w:rsidRPr="009E3C2C">
        <w:rPr>
          <w:rFonts w:eastAsia="MS Mincho"/>
        </w:rPr>
        <w:t xml:space="preserve"> </w:t>
      </w:r>
      <w:r w:rsidR="00526F4F">
        <w:rPr>
          <w:rFonts w:eastAsia="MS Mincho"/>
        </w:rPr>
        <w:t>12. veljače</w:t>
      </w:r>
      <w:r w:rsidR="003A6A2F">
        <w:rPr>
          <w:rFonts w:eastAsia="MS Mincho"/>
        </w:rPr>
        <w:t xml:space="preserve"> </w:t>
      </w:r>
      <w:r w:rsidR="009E3C2C">
        <w:rPr>
          <w:rFonts w:eastAsia="MS Mincho"/>
        </w:rPr>
        <w:t>201</w:t>
      </w:r>
      <w:r w:rsidR="00116E79">
        <w:rPr>
          <w:rFonts w:eastAsia="MS Mincho"/>
        </w:rPr>
        <w:t>6</w:t>
      </w:r>
      <w:r w:rsidR="009E3C2C">
        <w:rPr>
          <w:rFonts w:eastAsia="MS Mincho"/>
        </w:rPr>
        <w:t>.</w:t>
      </w:r>
      <w:r w:rsidR="00526F4F">
        <w:rPr>
          <w:rFonts w:eastAsia="MS Mincho"/>
        </w:rPr>
        <w:t xml:space="preserve"> </w:t>
      </w:r>
      <w:r w:rsidR="009E3C2C">
        <w:rPr>
          <w:rFonts w:eastAsia="MS Mincho"/>
        </w:rPr>
        <w:t>g</w:t>
      </w:r>
      <w:r w:rsidR="00526F4F">
        <w:rPr>
          <w:rFonts w:eastAsia="MS Mincho"/>
        </w:rPr>
        <w:t>odine</w:t>
      </w:r>
    </w:p>
    <w:p w:rsidRDefault="007A1F05" w:rsidP="009E3C2C" w:rsidR="007A1F05">
      <w:pPr>
        <w:jc w:val="center"/>
        <w:rPr>
          <w:rFonts w:eastAsia="MS Mincho"/>
        </w:rPr>
      </w:pPr>
    </w:p>
    <w:p w:rsidRDefault="009E3C2C" w:rsidP="009E3C2C" w:rsidR="009E3C2C" w:rsidRPr="00306EA8">
      <w:pPr>
        <w:jc w:val="center"/>
        <w:rPr>
          <w:rFonts w:eastAsia="MS Mincho"/>
          <w:b/>
        </w:rPr>
      </w:pPr>
      <w:r w:rsidRPr="00306EA8">
        <w:rPr>
          <w:rFonts w:eastAsia="MS Mincho"/>
          <w:b/>
        </w:rPr>
        <w:t xml:space="preserve">z a k l j u č i o  </w:t>
      </w:r>
      <w:r w:rsidR="007D4453" w:rsidRPr="00306EA8">
        <w:rPr>
          <w:rFonts w:eastAsia="MS Mincho"/>
          <w:b/>
        </w:rPr>
        <w:t xml:space="preserve"> </w:t>
      </w:r>
      <w:r w:rsidRPr="00306EA8">
        <w:rPr>
          <w:rFonts w:eastAsia="MS Mincho"/>
          <w:b/>
        </w:rPr>
        <w:t xml:space="preserve">  j e</w:t>
      </w:r>
    </w:p>
    <w:p w:rsidRDefault="00755305" w:rsidP="00755305" w:rsidR="00755305">
      <w:pPr>
        <w:jc w:val="both"/>
        <w:rPr>
          <w:rFonts w:eastAsia="MS Mincho"/>
        </w:rPr>
      </w:pPr>
    </w:p>
    <w:p w:rsidRDefault="00755305" w:rsidP="009E3C2C" w:rsidR="00755305" w:rsidRPr="009E3C2C">
      <w:pPr>
        <w:jc w:val="both"/>
        <w:rPr>
          <w:rFonts w:eastAsia="MS Mincho"/>
        </w:rPr>
      </w:pPr>
      <w:r w:rsidRPr="009E3C2C">
        <w:rPr>
          <w:rFonts w:eastAsia="MS Mincho"/>
        </w:rPr>
        <w:t>I.</w:t>
      </w:r>
      <w:r w:rsidRPr="009E3C2C">
        <w:rPr>
          <w:rFonts w:eastAsia="MS Mincho"/>
        </w:rPr>
        <w:tab/>
      </w:r>
      <w:r w:rsidR="00725333" w:rsidRPr="009E3C2C">
        <w:rPr>
          <w:rFonts w:eastAsia="MS Mincho"/>
        </w:rPr>
        <w:t xml:space="preserve">Ročište </w:t>
      </w:r>
      <w:r w:rsidRPr="009E3C2C">
        <w:rPr>
          <w:rFonts w:eastAsia="MS Mincho"/>
        </w:rPr>
        <w:t xml:space="preserve">na kojemu će se </w:t>
      </w:r>
      <w:r w:rsidR="009E3C2C">
        <w:rPr>
          <w:rFonts w:eastAsia="MS Mincho"/>
        </w:rPr>
        <w:t>stečajnom upravitelju i razlučn</w:t>
      </w:r>
      <w:r w:rsidR="00306EA8">
        <w:rPr>
          <w:rFonts w:eastAsia="MS Mincho"/>
        </w:rPr>
        <w:t>i</w:t>
      </w:r>
      <w:r w:rsidR="009E3C2C">
        <w:rPr>
          <w:rFonts w:eastAsia="MS Mincho"/>
        </w:rPr>
        <w:t>m vjerovni</w:t>
      </w:r>
      <w:r w:rsidR="00306EA8">
        <w:rPr>
          <w:rFonts w:eastAsia="MS Mincho"/>
        </w:rPr>
        <w:t>cima</w:t>
      </w:r>
      <w:r w:rsidR="009E3C2C">
        <w:rPr>
          <w:rFonts w:eastAsia="MS Mincho"/>
        </w:rPr>
        <w:t xml:space="preserve"> </w:t>
      </w:r>
      <w:r w:rsidRPr="009E3C2C">
        <w:rPr>
          <w:rFonts w:eastAsia="MS Mincho"/>
        </w:rPr>
        <w:t>omogućiti da se izjasn</w:t>
      </w:r>
      <w:r w:rsidR="00C16ED3">
        <w:rPr>
          <w:rFonts w:eastAsia="MS Mincho"/>
        </w:rPr>
        <w:t>e</w:t>
      </w:r>
      <w:r w:rsidRPr="009E3C2C">
        <w:rPr>
          <w:rFonts w:eastAsia="MS Mincho"/>
        </w:rPr>
        <w:t xml:space="preserve"> o vrijednosti nekretnin</w:t>
      </w:r>
      <w:r w:rsidR="009E3C2C">
        <w:rPr>
          <w:rFonts w:eastAsia="MS Mincho"/>
        </w:rPr>
        <w:t>a</w:t>
      </w:r>
      <w:r w:rsidR="006A1DE4" w:rsidRPr="009E3C2C">
        <w:rPr>
          <w:rFonts w:eastAsia="MS Mincho"/>
        </w:rPr>
        <w:t xml:space="preserve"> stečajnog dužnika</w:t>
      </w:r>
      <w:r w:rsidR="007A1F05">
        <w:rPr>
          <w:rFonts w:eastAsia="MS Mincho"/>
        </w:rPr>
        <w:t xml:space="preserve"> </w:t>
      </w:r>
      <w:r w:rsidR="00C16ED3" w:rsidRPr="00C16ED3">
        <w:t xml:space="preserve">upisanih u zemljišnim knjigama </w:t>
      </w:r>
      <w:r w:rsidR="00306EA8" w:rsidRPr="00306EA8">
        <w:t>Općinskog suda u Puli</w:t>
      </w:r>
      <w:r w:rsidR="007A1F05">
        <w:t xml:space="preserve"> - Pola</w:t>
      </w:r>
      <w:r w:rsidR="00306EA8" w:rsidRPr="00306EA8">
        <w:t xml:space="preserve">, </w:t>
      </w:r>
      <w:r w:rsidR="00526F4F" w:rsidRPr="00E1017F">
        <w:t>k.č.br. 1191/18, oranica, površine 374 m2, k.č.br. 1191/19, oranica, površine 476 m2, upisana u zk.ul. 3824, k.o. Marčana i ½ dijela k.č.br. 1191/17, put, površine 404 m2, upisana u zk.ul. 3823, k.o. Marčana</w:t>
      </w:r>
      <w:r w:rsidRPr="009E3C2C">
        <w:rPr>
          <w:rFonts w:eastAsia="MS Mincho"/>
        </w:rPr>
        <w:t xml:space="preserve">, </w:t>
      </w:r>
      <w:r w:rsidR="00725333" w:rsidRPr="009E3C2C">
        <w:rPr>
          <w:rFonts w:eastAsia="MS Mincho"/>
        </w:rPr>
        <w:t>određuje se</w:t>
      </w:r>
      <w:r w:rsidRPr="009E3C2C">
        <w:rPr>
          <w:rFonts w:eastAsia="MS Mincho"/>
        </w:rPr>
        <w:t xml:space="preserve"> za dan </w:t>
      </w:r>
    </w:p>
    <w:p w:rsidRDefault="00896904" w:rsidP="00755305" w:rsidR="00896904" w:rsidRPr="009E3C2C">
      <w:pPr>
        <w:jc w:val="both"/>
        <w:rPr>
          <w:rFonts w:eastAsia="MS Mincho"/>
        </w:rPr>
      </w:pPr>
    </w:p>
    <w:p w:rsidRDefault="00526F4F" w:rsidP="00755305" w:rsidR="00755305" w:rsidRPr="009E3C2C">
      <w:pPr>
        <w:jc w:val="center"/>
        <w:rPr>
          <w:rFonts w:eastAsia="MS Mincho"/>
          <w:b/>
          <w:bCs/>
        </w:rPr>
      </w:pPr>
      <w:r>
        <w:rPr>
          <w:rFonts w:eastAsia="MS Mincho"/>
          <w:b/>
          <w:bCs/>
        </w:rPr>
        <w:t>25. svibnja</w:t>
      </w:r>
      <w:r w:rsidR="00C16ED3">
        <w:rPr>
          <w:rFonts w:eastAsia="MS Mincho"/>
          <w:b/>
          <w:bCs/>
        </w:rPr>
        <w:t xml:space="preserve"> </w:t>
      </w:r>
      <w:r w:rsidR="00725333" w:rsidRPr="009E3C2C">
        <w:rPr>
          <w:rFonts w:eastAsia="MS Mincho"/>
          <w:b/>
          <w:bCs/>
        </w:rPr>
        <w:t>201</w:t>
      </w:r>
      <w:r w:rsidR="00116E79">
        <w:rPr>
          <w:rFonts w:eastAsia="MS Mincho"/>
          <w:b/>
          <w:bCs/>
        </w:rPr>
        <w:t>6</w:t>
      </w:r>
      <w:r w:rsidR="00755305" w:rsidRPr="009E3C2C">
        <w:rPr>
          <w:rFonts w:eastAsia="MS Mincho"/>
          <w:b/>
          <w:bCs/>
        </w:rPr>
        <w:t>. godine</w:t>
      </w:r>
      <w:r w:rsidR="009E3C2C">
        <w:rPr>
          <w:rFonts w:eastAsia="MS Mincho"/>
          <w:b/>
          <w:bCs/>
        </w:rPr>
        <w:t xml:space="preserve"> </w:t>
      </w:r>
      <w:r w:rsidR="00755305" w:rsidRPr="009E3C2C">
        <w:rPr>
          <w:rFonts w:eastAsia="MS Mincho"/>
          <w:b/>
          <w:bCs/>
        </w:rPr>
        <w:t xml:space="preserve">u </w:t>
      </w:r>
      <w:r w:rsidR="00116E79">
        <w:rPr>
          <w:rFonts w:eastAsia="MS Mincho"/>
          <w:b/>
          <w:bCs/>
        </w:rPr>
        <w:t>10</w:t>
      </w:r>
      <w:r w:rsidR="0043029C" w:rsidRPr="009E3C2C">
        <w:rPr>
          <w:rFonts w:eastAsia="MS Mincho"/>
          <w:b/>
          <w:bCs/>
        </w:rPr>
        <w:t xml:space="preserve">:00 </w:t>
      </w:r>
      <w:r w:rsidR="00755305" w:rsidRPr="009E3C2C">
        <w:rPr>
          <w:rFonts w:eastAsia="MS Mincho"/>
          <w:b/>
          <w:bCs/>
        </w:rPr>
        <w:t>sati</w:t>
      </w:r>
    </w:p>
    <w:p w:rsidRDefault="00755305" w:rsidP="00755305" w:rsidR="0043029C" w:rsidRPr="009E3C2C">
      <w:pPr>
        <w:jc w:val="center"/>
        <w:rPr>
          <w:rFonts w:eastAsia="MS Mincho"/>
          <w:b/>
        </w:rPr>
      </w:pPr>
      <w:r w:rsidRPr="009E3C2C">
        <w:rPr>
          <w:rFonts w:eastAsia="MS Mincho"/>
          <w:b/>
        </w:rPr>
        <w:t>Trgovačk</w:t>
      </w:r>
      <w:r w:rsidR="00A06184">
        <w:rPr>
          <w:rFonts w:eastAsia="MS Mincho"/>
          <w:b/>
        </w:rPr>
        <w:t>i</w:t>
      </w:r>
      <w:r w:rsidRPr="009E3C2C">
        <w:rPr>
          <w:rFonts w:eastAsia="MS Mincho"/>
          <w:b/>
        </w:rPr>
        <w:t xml:space="preserve"> sud u Rijeci </w:t>
      </w:r>
    </w:p>
    <w:p w:rsidRDefault="00755305" w:rsidP="00755305" w:rsidR="00755305" w:rsidRPr="009E3C2C">
      <w:pPr>
        <w:jc w:val="center"/>
        <w:rPr>
          <w:rFonts w:eastAsia="MS Mincho"/>
          <w:b/>
        </w:rPr>
      </w:pPr>
      <w:r w:rsidRPr="009E3C2C">
        <w:rPr>
          <w:rFonts w:eastAsia="MS Mincho"/>
          <w:b/>
        </w:rPr>
        <w:t xml:space="preserve">Zadarska 1 i 3 </w:t>
      </w:r>
    </w:p>
    <w:p w:rsidRDefault="00A50BF2" w:rsidP="00755305" w:rsidR="00A50BF2" w:rsidRPr="009E3C2C">
      <w:pPr>
        <w:jc w:val="center"/>
        <w:rPr>
          <w:rFonts w:eastAsia="MS Mincho"/>
          <w:b/>
        </w:rPr>
      </w:pPr>
      <w:r w:rsidRPr="009E3C2C">
        <w:rPr>
          <w:rFonts w:eastAsia="MS Mincho"/>
          <w:b/>
        </w:rPr>
        <w:t>I. kat, sudnica br. 2</w:t>
      </w:r>
    </w:p>
    <w:p w:rsidRDefault="00755305" w:rsidP="00755305" w:rsidR="00755305">
      <w:pPr>
        <w:jc w:val="both"/>
        <w:rPr>
          <w:rFonts w:eastAsia="MS Mincho"/>
        </w:rPr>
      </w:pPr>
    </w:p>
    <w:p w:rsidRDefault="00B64136" w:rsidP="00B64136" w:rsidR="00B64136" w:rsidRPr="00B64136">
      <w:pPr>
        <w:jc w:val="both"/>
        <w:rPr>
          <w:rFonts w:eastAsia="MS Mincho"/>
        </w:rPr>
      </w:pPr>
      <w:r w:rsidRPr="00B64136">
        <w:rPr>
          <w:rFonts w:eastAsia="MS Mincho"/>
        </w:rPr>
        <w:t>II.</w:t>
      </w:r>
      <w:r w:rsidRPr="00B64136">
        <w:rPr>
          <w:rFonts w:eastAsia="MS Mincho"/>
        </w:rPr>
        <w:tab/>
        <w:t>Na ročište s</w:t>
      </w:r>
      <w:r w:rsidR="00526F4F">
        <w:rPr>
          <w:rFonts w:eastAsia="MS Mincho"/>
        </w:rPr>
        <w:t>e poziva razlučni vjerovnik</w:t>
      </w:r>
      <w:r w:rsidR="00116E79">
        <w:rPr>
          <w:rFonts w:eastAsia="MS Mincho"/>
        </w:rPr>
        <w:t xml:space="preserve"> VIRKONT d.o.o. Pula, Marjanijeva 11 i</w:t>
      </w:r>
      <w:r w:rsidRPr="00B64136">
        <w:rPr>
          <w:rFonts w:eastAsia="MS Mincho"/>
        </w:rPr>
        <w:t xml:space="preserve"> stečajni upravitelj.</w:t>
      </w:r>
    </w:p>
    <w:p w:rsidRDefault="00B64136" w:rsidP="00B64136" w:rsidR="00B64136" w:rsidRPr="009E3C2C">
      <w:pPr>
        <w:jc w:val="both"/>
        <w:rPr>
          <w:bCs/>
        </w:rPr>
      </w:pPr>
    </w:p>
    <w:p w:rsidRDefault="00725333" w:rsidP="00306EA8" w:rsidR="00306EA8">
      <w:pPr>
        <w:jc w:val="center"/>
        <w:rPr>
          <w:rFonts w:eastAsia="MS Mincho"/>
        </w:rPr>
      </w:pPr>
      <w:r w:rsidRPr="009E3C2C">
        <w:rPr>
          <w:bCs/>
        </w:rPr>
        <w:t>U Rijeci,</w:t>
      </w:r>
      <w:r w:rsidR="00EA3146">
        <w:rPr>
          <w:bCs/>
        </w:rPr>
        <w:t xml:space="preserve"> </w:t>
      </w:r>
      <w:r w:rsidR="00526F4F">
        <w:rPr>
          <w:bCs/>
        </w:rPr>
        <w:t>12. travnja</w:t>
      </w:r>
      <w:r w:rsidR="003A6A2F">
        <w:rPr>
          <w:bCs/>
        </w:rPr>
        <w:t xml:space="preserve"> </w:t>
      </w:r>
      <w:r w:rsidR="009E3C2C">
        <w:rPr>
          <w:bCs/>
        </w:rPr>
        <w:t>201</w:t>
      </w:r>
      <w:r w:rsidR="00116E79">
        <w:rPr>
          <w:bCs/>
        </w:rPr>
        <w:t>6</w:t>
      </w:r>
      <w:r w:rsidR="0043029C" w:rsidRPr="009E3C2C">
        <w:rPr>
          <w:bCs/>
        </w:rPr>
        <w:t>. godine</w:t>
      </w:r>
      <w:r w:rsidR="00AF4E27">
        <w:rPr>
          <w:rFonts w:eastAsia="MS Mincho"/>
        </w:rPr>
        <w:t xml:space="preserve">           </w:t>
      </w:r>
      <w:r w:rsidR="00EA3146">
        <w:rPr>
          <w:rFonts w:eastAsia="MS Mincho"/>
        </w:rPr>
        <w:t xml:space="preserve">   </w:t>
      </w:r>
    </w:p>
    <w:p w:rsidRDefault="00EA3146" w:rsidP="00306EA8" w:rsidR="007A1F05">
      <w:pPr>
        <w:ind w:left="4956"/>
        <w:jc w:val="right"/>
        <w:rPr>
          <w:rFonts w:eastAsia="MS Mincho"/>
        </w:rPr>
      </w:pPr>
      <w:r>
        <w:rPr>
          <w:rFonts w:eastAsia="MS Mincho"/>
        </w:rPr>
        <w:t xml:space="preserve"> </w:t>
      </w:r>
    </w:p>
    <w:p w:rsidRDefault="00EA3146" w:rsidP="00306EA8" w:rsidR="00755305" w:rsidRPr="009E3C2C">
      <w:pPr>
        <w:ind w:left="4956"/>
        <w:jc w:val="right"/>
        <w:rPr>
          <w:rFonts w:eastAsia="MS Mincho"/>
        </w:rPr>
      </w:pPr>
      <w:r>
        <w:rPr>
          <w:rFonts w:eastAsia="MS Mincho"/>
        </w:rPr>
        <w:t xml:space="preserve"> </w:t>
      </w:r>
      <w:r w:rsidR="00755305" w:rsidRPr="009E3C2C">
        <w:rPr>
          <w:rFonts w:eastAsia="MS Mincho"/>
        </w:rPr>
        <w:t>Stečajni sudac</w:t>
      </w:r>
    </w:p>
    <w:p w:rsidRDefault="00AF4E27" w:rsidP="00314E3A" w:rsidR="00306EA8">
      <w:pPr>
        <w:jc w:val="right"/>
      </w:pPr>
      <w:r>
        <w:rPr>
          <w:rFonts w:eastAsia="MS Mincho"/>
        </w:rPr>
        <w:t xml:space="preserve"> </w:t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  <w:t xml:space="preserve">         </w:t>
      </w:r>
      <w:r w:rsidR="00725333" w:rsidRPr="009E3C2C">
        <w:rPr>
          <w:rFonts w:eastAsia="MS Mincho"/>
        </w:rPr>
        <w:t>Daniela Korlević</w:t>
      </w:r>
      <w:r>
        <w:rPr>
          <w:rFonts w:eastAsia="MS Mincho"/>
        </w:rPr>
        <w:t xml:space="preserve"> </w:t>
      </w:r>
      <w:r w:rsidR="00314E3A">
        <w:rPr>
          <w:rFonts w:eastAsia="MS Mincho"/>
        </w:rPr>
        <w:t xml:space="preserve"> </w:t>
      </w:r>
    </w:p>
    <w:p w:rsidRDefault="00725333" w:rsidP="00755305" w:rsidR="00755305" w:rsidRPr="009E3C2C">
      <w:pPr>
        <w:jc w:val="both"/>
        <w:rPr>
          <w:rFonts w:eastAsia="MS Mincho"/>
          <w:b/>
        </w:rPr>
      </w:pPr>
      <w:r w:rsidRPr="009E3C2C">
        <w:rPr>
          <w:rFonts w:eastAsia="MS Mincho"/>
          <w:b/>
        </w:rPr>
        <w:t>UPUTA</w:t>
      </w:r>
      <w:r w:rsidR="00755305" w:rsidRPr="009E3C2C">
        <w:rPr>
          <w:rFonts w:eastAsia="MS Mincho"/>
          <w:b/>
        </w:rPr>
        <w:t xml:space="preserve"> O PRAVNOM LIJEKU:</w:t>
      </w:r>
    </w:p>
    <w:p w:rsidRDefault="00694D18" w:rsidP="00727193" w:rsidR="00755305">
      <w:pPr>
        <w:rPr>
          <w:rFonts w:eastAsia="MS Mincho"/>
        </w:rPr>
      </w:pPr>
      <w:r>
        <w:rPr>
          <w:rFonts w:eastAsia="MS Mincho"/>
        </w:rPr>
        <w:t>P</w:t>
      </w:r>
      <w:r w:rsidR="00755305" w:rsidRPr="009E3C2C">
        <w:rPr>
          <w:rFonts w:eastAsia="MS Mincho"/>
        </w:rPr>
        <w:t>rotiv zaključka nije dopušten pravni lijek (čl</w:t>
      </w:r>
      <w:r w:rsidR="00526F4F">
        <w:rPr>
          <w:rFonts w:eastAsia="MS Mincho"/>
        </w:rPr>
        <w:t>.</w:t>
      </w:r>
      <w:r w:rsidR="00755305" w:rsidRPr="009E3C2C">
        <w:rPr>
          <w:rFonts w:eastAsia="MS Mincho"/>
        </w:rPr>
        <w:t>11. st</w:t>
      </w:r>
      <w:r w:rsidR="00526F4F">
        <w:rPr>
          <w:rFonts w:eastAsia="MS Mincho"/>
        </w:rPr>
        <w:t>.</w:t>
      </w:r>
      <w:r w:rsidR="00727193" w:rsidRPr="009E3C2C">
        <w:rPr>
          <w:rFonts w:eastAsia="MS Mincho"/>
        </w:rPr>
        <w:t>9</w:t>
      </w:r>
      <w:r w:rsidR="00755305" w:rsidRPr="009E3C2C">
        <w:rPr>
          <w:rFonts w:eastAsia="MS Mincho"/>
        </w:rPr>
        <w:t xml:space="preserve">. </w:t>
      </w:r>
      <w:r w:rsidR="00727193" w:rsidRPr="009E3C2C">
        <w:rPr>
          <w:rFonts w:eastAsia="MS Mincho"/>
        </w:rPr>
        <w:t>S</w:t>
      </w:r>
      <w:r w:rsidR="00755305" w:rsidRPr="009E3C2C">
        <w:rPr>
          <w:rFonts w:eastAsia="MS Mincho"/>
        </w:rPr>
        <w:t>Z).</w:t>
      </w:r>
    </w:p>
    <w:p w:rsidRDefault="007A1F05" w:rsidP="00727193" w:rsidR="007A1F05">
      <w:pPr>
        <w:rPr>
          <w:rFonts w:eastAsia="MS Mincho"/>
        </w:rPr>
      </w:pPr>
    </w:p>
    <w:p w:rsidRDefault="007A1F05" w:rsidP="00727193" w:rsidR="007A1F05">
      <w:pPr>
        <w:rPr>
          <w:rFonts w:eastAsia="MS Mincho"/>
        </w:rPr>
      </w:pPr>
    </w:p>
    <w:p w:rsidRDefault="009E3C2C" w:rsidP="009E3C2C" w:rsidR="009E3C2C" w:rsidRPr="00306EA8">
      <w:pPr>
        <w:rPr>
          <w:b/>
          <w:sz w:val="20"/>
          <w:szCs w:val="20"/>
        </w:rPr>
      </w:pPr>
      <w:r w:rsidRPr="00306EA8">
        <w:rPr>
          <w:b/>
          <w:sz w:val="20"/>
          <w:szCs w:val="20"/>
        </w:rPr>
        <w:t>DNA:</w:t>
      </w:r>
    </w:p>
    <w:p w:rsidRDefault="009E3C2C" w:rsidP="00B64136" w:rsidR="00306EA8">
      <w:pPr>
        <w:rPr>
          <w:sz w:val="20"/>
          <w:szCs w:val="20"/>
        </w:rPr>
      </w:pPr>
      <w:r w:rsidRPr="00306EA8">
        <w:rPr>
          <w:sz w:val="20"/>
          <w:szCs w:val="20"/>
        </w:rPr>
        <w:t>- stečajnom upravitelju</w:t>
      </w:r>
      <w:r w:rsidR="00C16ED3" w:rsidRPr="00306EA8">
        <w:rPr>
          <w:sz w:val="20"/>
          <w:szCs w:val="20"/>
        </w:rPr>
        <w:t xml:space="preserve"> </w:t>
      </w:r>
      <w:r w:rsidR="00116E79">
        <w:rPr>
          <w:sz w:val="20"/>
          <w:szCs w:val="20"/>
        </w:rPr>
        <w:t xml:space="preserve">Vlasta Majstorović </w:t>
      </w:r>
      <w:r w:rsidRPr="00306EA8">
        <w:rPr>
          <w:sz w:val="20"/>
          <w:szCs w:val="20"/>
        </w:rPr>
        <w:br/>
      </w:r>
      <w:r w:rsidR="00EA3146" w:rsidRPr="00306EA8">
        <w:rPr>
          <w:sz w:val="20"/>
          <w:szCs w:val="20"/>
        </w:rPr>
        <w:t>-</w:t>
      </w:r>
      <w:r w:rsidRPr="00306EA8">
        <w:rPr>
          <w:sz w:val="20"/>
          <w:szCs w:val="20"/>
        </w:rPr>
        <w:t xml:space="preserve"> razlučn</w:t>
      </w:r>
      <w:r w:rsidR="00526F4F">
        <w:rPr>
          <w:sz w:val="20"/>
          <w:szCs w:val="20"/>
        </w:rPr>
        <w:t>o</w:t>
      </w:r>
      <w:r w:rsidRPr="00306EA8">
        <w:rPr>
          <w:sz w:val="20"/>
          <w:szCs w:val="20"/>
        </w:rPr>
        <w:t>m vjerovni</w:t>
      </w:r>
      <w:r w:rsidR="00526F4F">
        <w:rPr>
          <w:sz w:val="20"/>
          <w:szCs w:val="20"/>
        </w:rPr>
        <w:t>ku</w:t>
      </w:r>
      <w:r w:rsidR="00306EA8">
        <w:rPr>
          <w:sz w:val="20"/>
          <w:szCs w:val="20"/>
        </w:rPr>
        <w:t>:</w:t>
      </w:r>
      <w:r w:rsidR="00116E79">
        <w:rPr>
          <w:sz w:val="20"/>
          <w:szCs w:val="20"/>
        </w:rPr>
        <w:t xml:space="preserve">  </w:t>
      </w:r>
    </w:p>
    <w:p w:rsidRDefault="00116E79" w:rsidP="00526F4F" w:rsidR="00526F4F">
      <w:pPr>
        <w:rPr>
          <w:rFonts w:eastAsia="MS Mincho"/>
          <w:sz w:val="20"/>
        </w:rPr>
      </w:pPr>
      <w:r>
        <w:rPr>
          <w:rFonts w:eastAsia="MS Mincho"/>
          <w:sz w:val="20"/>
        </w:rPr>
        <w:tab/>
      </w:r>
      <w:r w:rsidRPr="00116E79">
        <w:rPr>
          <w:rFonts w:eastAsia="MS Mincho"/>
          <w:sz w:val="20"/>
        </w:rPr>
        <w:t>VIRKONT d.o.o. Pula</w:t>
      </w:r>
      <w:r>
        <w:rPr>
          <w:rFonts w:eastAsia="MS Mincho"/>
          <w:sz w:val="20"/>
        </w:rPr>
        <w:t xml:space="preserve"> po pun. Luka Šumberac, Pula, Flanatička 16</w:t>
      </w:r>
    </w:p>
    <w:p w:rsidRDefault="00526F4F" w:rsidP="00526F4F" w:rsidR="00116E79" w:rsidRPr="00526F4F">
      <w:pPr>
        <w:pStyle w:val="Odlomakpopisa"/>
        <w:numPr>
          <w:ilvl w:val="0"/>
          <w:numId w:val="29"/>
        </w:numPr>
        <w:rPr>
          <w:rFonts w:eastAsia="MS Mincho"/>
        </w:rPr>
      </w:pPr>
      <w:r w:rsidRPr="00526F4F">
        <w:rPr>
          <w:rFonts w:eastAsia="MS Mincho"/>
          <w:sz w:val="20"/>
          <w:szCs w:val="20"/>
        </w:rPr>
        <w:t>E-Oglasna</w:t>
      </w:r>
    </w:p>
    <w:p w:rsidRDefault="00725333" w:rsidP="00755305" w:rsidR="00725333" w:rsidRPr="00306EA8">
      <w:pPr>
        <w:rPr>
          <w:rFonts w:eastAsia="MS Mincho"/>
          <w:sz w:val="20"/>
          <w:szCs w:val="20"/>
        </w:rPr>
      </w:pPr>
      <w:r w:rsidRPr="00306EA8">
        <w:rPr>
          <w:rFonts w:eastAsia="MS Mincho"/>
          <w:sz w:val="20"/>
          <w:szCs w:val="20"/>
        </w:rPr>
        <w:t>U Rijeci,</w:t>
      </w:r>
      <w:r w:rsidR="00EA3146" w:rsidRPr="00306EA8">
        <w:rPr>
          <w:rFonts w:eastAsia="MS Mincho"/>
          <w:sz w:val="20"/>
          <w:szCs w:val="20"/>
        </w:rPr>
        <w:t xml:space="preserve"> </w:t>
      </w:r>
      <w:r w:rsidR="00526F4F">
        <w:rPr>
          <w:rFonts w:eastAsia="MS Mincho"/>
          <w:sz w:val="20"/>
          <w:szCs w:val="20"/>
        </w:rPr>
        <w:t>12.4</w:t>
      </w:r>
      <w:r w:rsidR="00116E79">
        <w:rPr>
          <w:rFonts w:eastAsia="MS Mincho"/>
          <w:sz w:val="20"/>
          <w:szCs w:val="20"/>
        </w:rPr>
        <w:t>.2016</w:t>
      </w:r>
      <w:r w:rsidR="009E3C2C" w:rsidRPr="00306EA8">
        <w:rPr>
          <w:rFonts w:eastAsia="MS Mincho"/>
          <w:sz w:val="20"/>
          <w:szCs w:val="20"/>
        </w:rPr>
        <w:t>.g.</w:t>
      </w:r>
    </w:p>
    <w:p w:rsidRDefault="00725333" w:rsidP="00755305" w:rsidR="00725333" w:rsidRPr="00306EA8">
      <w:pPr>
        <w:rPr>
          <w:bCs/>
          <w:sz w:val="20"/>
          <w:szCs w:val="20"/>
        </w:rPr>
      </w:pPr>
      <w:r w:rsidRPr="00306EA8">
        <w:rPr>
          <w:bCs/>
          <w:sz w:val="20"/>
          <w:szCs w:val="20"/>
        </w:rPr>
        <w:t>Stečajni sudac</w:t>
      </w:r>
    </w:p>
    <w:p w:rsidRDefault="00725333" w:rsidP="00314E3A" w:rsidR="00B64136" w:rsidRPr="009E3C2C">
      <w:pPr>
        <w:rPr>
          <w:rFonts w:eastAsia="MS Mincho"/>
        </w:rPr>
      </w:pPr>
      <w:r w:rsidRPr="00306EA8">
        <w:rPr>
          <w:bCs/>
          <w:sz w:val="20"/>
          <w:szCs w:val="20"/>
        </w:rPr>
        <w:t>Daniela Korlević</w:t>
      </w:r>
    </w:p>
    <w:sectPr w:rsidSect="00393C96" w:rsidR="00B64136" w:rsidRPr="009E3C2C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3215" w:rsidR="00DE3215">
      <w:r>
        <w:separator/>
      </w:r>
    </w:p>
  </w:endnote>
  <w:endnote w:id="0" w:type="continuationSeparator">
    <w:p w:rsidRDefault="00DE3215" w:rsidR="00DE3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C22" w:rsidP="00393C96" w:rsidR="00A06C22" w:rsidRPr="00AE7AEB">
    <w:pPr>
      <w:pStyle w:val="Podnoje"/>
      <w:jc w:val="center"/>
      <w:rPr>
        <w:rFonts w:cs="Arial" w:hAnsi="Arial" w:ascii="Arial"/>
      </w:rPr>
    </w:pPr>
    <w:r w:rsidRPr="00AE7AEB">
      <w:rPr>
        <w:rStyle w:val="Brojstranice"/>
        <w:rFonts w:cs="Arial" w:hAnsi="Arial" w:ascii="Arial"/>
      </w:rPr>
      <w:fldChar w:fldCharType="begin"/>
    </w:r>
    <w:r w:rsidRPr="00AE7AEB">
      <w:rPr>
        <w:rStyle w:val="Brojstranice"/>
        <w:rFonts w:cs="Arial" w:hAnsi="Arial" w:ascii="Arial"/>
      </w:rPr>
      <w:instrText xml:space="preserve"> PAGE </w:instrText>
    </w:r>
    <w:r w:rsidRPr="00AE7AEB">
      <w:rPr>
        <w:rStyle w:val="Brojstranice"/>
        <w:rFonts w:cs="Arial" w:hAnsi="Arial" w:ascii="Arial"/>
      </w:rPr>
      <w:fldChar w:fldCharType="separate"/>
    </w:r>
    <w:r w:rsidR="00504B3A">
      <w:rPr>
        <w:rStyle w:val="Brojstranice"/>
        <w:rFonts w:cs="Arial" w:hAnsi="Arial" w:ascii="Arial"/>
        <w:noProof/>
      </w:rPr>
      <w:t>1</w:t>
    </w:r>
    <w:r w:rsidRPr="00AE7AEB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3215" w:rsidR="00DE3215">
      <w:r>
        <w:separator/>
      </w:r>
    </w:p>
  </w:footnote>
  <w:footnote w:id="0" w:type="continuationSeparator">
    <w:p w:rsidRDefault="00DE3215" w:rsidR="00DE3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C22" w:rsidR="00A06C22">
    <w:pPr>
      <w:pStyle w:val="Zaglavlje"/>
    </w:pPr>
  </w:p>
  <w:p w:rsidRDefault="00A06C22" w:rsidR="00A06C22">
    <w:pPr>
      <w:pStyle w:val="Zaglavlje"/>
    </w:pPr>
  </w:p>
  <w:p w:rsidRDefault="00A06C22" w:rsidP="00F53632" w:rsidR="00A06C22" w:rsidRPr="00AE536E">
    <w:pPr>
      <w:pStyle w:val="Obinitekst"/>
      <w:jc w:val="right"/>
      <w:outlineLvl w:val="0"/>
      <w:rPr>
        <w:rFonts w:cs="Times New Roman" w:eastAsia="MS Mincho" w:hAnsi="Times New Roman" w:ascii="Times New Roman"/>
        <w:sz w:val="24"/>
      </w:rPr>
    </w:pPr>
    <w:r>
      <w:rPr>
        <w:rFonts w:cs="Arial" w:eastAsia="MS Mincho" w:hAnsi="Arial" w:ascii="Arial"/>
        <w:sz w:val="24"/>
      </w:rPr>
      <w:t xml:space="preserve">            </w:t>
    </w:r>
    <w:r>
      <w:rPr>
        <w:rFonts w:cs="Arial" w:eastAsia="MS Mincho" w:hAnsi="Arial" w:ascii="Arial"/>
        <w:sz w:val="24"/>
      </w:rPr>
      <w:tab/>
    </w:r>
    <w:r>
      <w:rPr>
        <w:rFonts w:cs="Arial" w:eastAsia="MS Mincho" w:hAnsi="Arial" w:ascii="Arial"/>
        <w:sz w:val="24"/>
      </w:rPr>
      <w:tab/>
    </w:r>
    <w:r w:rsidRPr="00AE536E">
      <w:rPr>
        <w:rFonts w:cs="Times New Roman" w:eastAsia="MS Mincho" w:hAnsi="Times New Roman" w:ascii="Times New Roman"/>
        <w:sz w:val="24"/>
      </w:rPr>
      <w:t xml:space="preserve">  Posl. br. 15 St-</w:t>
    </w:r>
    <w:r w:rsidR="00116E79">
      <w:rPr>
        <w:rFonts w:cs="Times New Roman" w:eastAsia="MS Mincho" w:hAnsi="Times New Roman" w:ascii="Times New Roman"/>
        <w:sz w:val="24"/>
      </w:rPr>
      <w:t>543/13-</w:t>
    </w:r>
    <w:r w:rsidR="00526F4F">
      <w:rPr>
        <w:rFonts w:cs="Times New Roman" w:eastAsia="MS Mincho" w:hAnsi="Times New Roman" w:ascii="Times New Roman"/>
        <w:sz w:val="24"/>
      </w:rPr>
      <w:t>163</w:t>
    </w:r>
  </w:p>
  <w:p w:rsidRDefault="00A06C22" w:rsidR="00A06C22">
    <w:pPr>
      <w:pStyle w:val="Zaglavlje"/>
      <w:rPr>
        <w:rFonts w:cs="Arial" w:hAnsi="Arial" w:ascii="Arial"/>
      </w:rPr>
    </w:pPr>
  </w:p>
  <w:p w:rsidRDefault="00A06C22" w:rsidR="00A06C22" w:rsidRPr="00AE7AEB">
    <w:pPr>
      <w:pStyle w:val="Zaglavlje"/>
      <w:rPr>
        <w:rFonts w:cs="Arial" w:hAnsi="Arial" w:ascii="Arial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21922"/>
    <w:multiLevelType w:val="hybridMultilevel"/>
    <w:tmpl w:val="B3BCD126"/>
    <w:lvl w:tplc="0409000F" w:ilvl="0">
      <w:start w:val="1"/>
      <w:numFmt w:val="decimal"/>
      <w:lvlText w:val="%1."/>
      <w:lvlJc w:val="left"/>
      <w:pPr>
        <w:tabs>
          <w:tab w:pos="780" w:val="num"/>
        </w:tabs>
        <w:ind w:hanging="360" w:left="780"/>
      </w:p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3D416E5"/>
    <w:multiLevelType w:val="hybridMultilevel"/>
    <w:tmpl w:val="B136D6BA"/>
    <w:lvl w:tplc="60308A7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C01666"/>
    <w:multiLevelType w:val="hybridMultilevel"/>
    <w:tmpl w:val="06D686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7B30F13"/>
    <w:multiLevelType w:val="hybridMultilevel"/>
    <w:tmpl w:val="6D7EF970"/>
    <w:lvl w:tplc="64B01BC4" w:ilvl="0">
      <w:start w:val="5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2DD6EBD"/>
    <w:multiLevelType w:val="hybridMultilevel"/>
    <w:tmpl w:val="C9E6388A"/>
    <w:lvl w:tplc="A52E6BD2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3E85DB6"/>
    <w:multiLevelType w:val="hybridMultilevel"/>
    <w:tmpl w:val="0C883204"/>
    <w:lvl w:tplc="40C2CA9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48E3BE4"/>
    <w:multiLevelType w:val="hybridMultilevel"/>
    <w:tmpl w:val="26D64438"/>
    <w:lvl w:tplc="FD322A6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7235891"/>
    <w:multiLevelType w:val="hybridMultilevel"/>
    <w:tmpl w:val="BE740E60"/>
    <w:lvl w:tplc="199CB56E" w:ilvl="0">
      <w:start w:val="2"/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9620983"/>
    <w:multiLevelType w:val="hybridMultilevel"/>
    <w:tmpl w:val="31D075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C076A14"/>
    <w:multiLevelType w:val="hybridMultilevel"/>
    <w:tmpl w:val="B6DA7808"/>
    <w:lvl w:tplc="FBF4452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73C63BD"/>
    <w:multiLevelType w:val="hybridMultilevel"/>
    <w:tmpl w:val="3DCAFB7E"/>
    <w:lvl w:tplc="4FC47692" w:ilvl="0">
      <w:start w:val="1"/>
      <w:numFmt w:val="decimal"/>
      <w:lvlText w:val="%1)"/>
      <w:lvlJc w:val="left"/>
      <w:pPr>
        <w:ind w:hanging="1035" w:left="17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2EBB013E"/>
    <w:multiLevelType w:val="hybridMultilevel"/>
    <w:tmpl w:val="3B1E4452"/>
    <w:lvl w:tplc="EA9CFD0C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575002D"/>
    <w:multiLevelType w:val="multilevel"/>
    <w:tmpl w:val="5DBA031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3">
    <w:nsid w:val="3658140D"/>
    <w:multiLevelType w:val="singleLevel"/>
    <w:tmpl w:val="F9E42AC8"/>
    <w:lvl w:ilvl="0">
      <w:start w:val="14"/>
      <w:numFmt w:val="decimal"/>
      <w:lvlText w:val="%1.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14">
    <w:nsid w:val="3BFF75EF"/>
    <w:multiLevelType w:val="hybridMultilevel"/>
    <w:tmpl w:val="C11C0802"/>
    <w:lvl w:tplc="F09A039E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E4C3C09"/>
    <w:multiLevelType w:val="hybridMultilevel"/>
    <w:tmpl w:val="9C1C5734"/>
    <w:lvl w:tplc="25404A30" w:ilvl="0">
      <w:start w:val="30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7350FB8"/>
    <w:multiLevelType w:val="hybridMultilevel"/>
    <w:tmpl w:val="44142328"/>
    <w:lvl w:tplc="F1723EBC" w:ilvl="0">
      <w:start w:val="2"/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47A36964"/>
    <w:multiLevelType w:val="hybridMultilevel"/>
    <w:tmpl w:val="38E64DE8"/>
    <w:lvl w:tplc="95D6B05C" w:ilvl="0">
      <w:start w:val="6"/>
      <w:numFmt w:val="decimal"/>
      <w:lvlText w:val="%1."/>
      <w:lvlJc w:val="left"/>
      <w:pPr>
        <w:tabs>
          <w:tab w:pos="780" w:val="num"/>
        </w:tabs>
        <w:ind w:hanging="360" w:left="780"/>
      </w:pPr>
      <w:rPr>
        <w:rFonts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8">
    <w:nsid w:val="4AEA290E"/>
    <w:multiLevelType w:val="hybridMultilevel"/>
    <w:tmpl w:val="1BCCA162"/>
    <w:lvl w:tplc="78C8F992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75C209C"/>
    <w:multiLevelType w:val="hybridMultilevel"/>
    <w:tmpl w:val="76F296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B650781"/>
    <w:multiLevelType w:val="hybridMultilevel"/>
    <w:tmpl w:val="FA982D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C3E7955"/>
    <w:multiLevelType w:val="hybridMultilevel"/>
    <w:tmpl w:val="26864482"/>
    <w:lvl w:tplc="3CD66F44" w:ilvl="0">
      <w:start w:val="3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5E6176C2"/>
    <w:multiLevelType w:val="hybridMultilevel"/>
    <w:tmpl w:val="A7B8DD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5E9378A7"/>
    <w:multiLevelType w:val="hybridMultilevel"/>
    <w:tmpl w:val="FAC628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1704FA2"/>
    <w:multiLevelType w:val="hybridMultilevel"/>
    <w:tmpl w:val="C7801962"/>
    <w:lvl w:tplc="C8CA8286" w:ilvl="0">
      <w:start w:val="2"/>
      <w:numFmt w:val="bullet"/>
      <w:lvlText w:val="-"/>
      <w:lvlJc w:val="left"/>
      <w:pPr>
        <w:ind w:hanging="360" w:left="405"/>
      </w:pPr>
      <w:rPr>
        <w:rFonts w:cs="Times New Roman" w:eastAsia="MS Mincho" w:hAnsi="Times New Roman" w:ascii="Times New Roman" w:hint="default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1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</w:abstractNum>
  <w:abstractNum w:abstractNumId="25">
    <w:nsid w:val="682472D1"/>
    <w:multiLevelType w:val="hybridMultilevel"/>
    <w:tmpl w:val="203C266C"/>
    <w:lvl w:tplc="4D565BDA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6D192D3B"/>
    <w:multiLevelType w:val="hybridMultilevel"/>
    <w:tmpl w:val="AD66AE04"/>
    <w:lvl w:tplc="041A000F" w:ilvl="0">
      <w:start w:val="50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DCC5F49"/>
    <w:multiLevelType w:val="hybridMultilevel"/>
    <w:tmpl w:val="54C0B318"/>
    <w:lvl w:tplc="F40AC66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8">
    <w:nsid w:val="7E0C6937"/>
    <w:multiLevelType w:val="hybridMultilevel"/>
    <w:tmpl w:val="45BE1D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7"/>
  </w:num>
  <w:num w:numId="2">
    <w:abstractNumId w:val="23"/>
  </w:num>
  <w:num w:numId="3">
    <w:abstractNumId w:val="20"/>
  </w:num>
  <w:num w:numId="4">
    <w:abstractNumId w:val="28"/>
  </w:num>
  <w:num w:numId="5">
    <w:abstractNumId w:val="8"/>
  </w:num>
  <w:num w:numId="6">
    <w:abstractNumId w:val="19"/>
  </w:num>
  <w:num w:numId="7">
    <w:abstractNumId w:val="22"/>
  </w:num>
  <w:num w:numId="8">
    <w:abstractNumId w:val="13"/>
  </w:num>
  <w:num w:numId="9">
    <w:abstractNumId w:val="21"/>
  </w:num>
  <w:num w:numId="10">
    <w:abstractNumId w:val="15"/>
  </w:num>
  <w:num w:numId="11">
    <w:abstractNumId w:val="3"/>
  </w:num>
  <w:num w:numId="12">
    <w:abstractNumId w:val="26"/>
  </w:num>
  <w:num w:numId="13">
    <w:abstractNumId w:val="2"/>
  </w:num>
  <w:num w:numId="14">
    <w:abstractNumId w:val="0"/>
  </w:num>
  <w:num w:numId="15">
    <w:abstractNumId w:val="17"/>
  </w:num>
  <w:num w:numId="16">
    <w:abstractNumId w:val="25"/>
  </w:num>
  <w:num w:numId="17">
    <w:abstractNumId w:val="11"/>
  </w:num>
  <w:num w:numId="18">
    <w:abstractNumId w:val="14"/>
  </w:num>
  <w:num w:numId="19">
    <w:abstractNumId w:val="1"/>
  </w:num>
  <w:num w:numId="20">
    <w:abstractNumId w:val="4"/>
  </w:num>
  <w:num w:numId="21">
    <w:abstractNumId w:val="18"/>
  </w:num>
  <w:num w:numId="22">
    <w:abstractNumId w:val="9"/>
  </w:num>
  <w:num w:numId="23">
    <w:abstractNumId w:val="6"/>
  </w:num>
  <w:num w:numId="24">
    <w:abstractNumId w:val="12"/>
  </w:num>
  <w:num w:numId="25">
    <w:abstractNumId w:val="5"/>
  </w:num>
  <w:num w:numId="26">
    <w:abstractNumId w:val="10"/>
  </w:num>
  <w:num w:numId="27">
    <w:abstractNumId w:val="16"/>
  </w:num>
  <w:num w:numId="28">
    <w:abstractNumId w:val="7"/>
  </w:num>
  <w:num w:numId="29">
    <w:abstractNumId w:val="2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3192"/>
    <w:rsid w:val="00007C3D"/>
    <w:rsid w:val="000142F6"/>
    <w:rsid w:val="0001545B"/>
    <w:rsid w:val="00016360"/>
    <w:rsid w:val="00031276"/>
    <w:rsid w:val="00035912"/>
    <w:rsid w:val="000365A0"/>
    <w:rsid w:val="00041D6F"/>
    <w:rsid w:val="00052C78"/>
    <w:rsid w:val="00067514"/>
    <w:rsid w:val="00074CC0"/>
    <w:rsid w:val="000779F1"/>
    <w:rsid w:val="000824EA"/>
    <w:rsid w:val="0008295A"/>
    <w:rsid w:val="00084C51"/>
    <w:rsid w:val="0008512B"/>
    <w:rsid w:val="00094843"/>
    <w:rsid w:val="000A390B"/>
    <w:rsid w:val="000A56B1"/>
    <w:rsid w:val="000B4DA4"/>
    <w:rsid w:val="000C31ED"/>
    <w:rsid w:val="000E3A9E"/>
    <w:rsid w:val="000F6F06"/>
    <w:rsid w:val="00100DC3"/>
    <w:rsid w:val="00101424"/>
    <w:rsid w:val="001058B6"/>
    <w:rsid w:val="001160D6"/>
    <w:rsid w:val="00116E79"/>
    <w:rsid w:val="001514EF"/>
    <w:rsid w:val="00172CEA"/>
    <w:rsid w:val="00176956"/>
    <w:rsid w:val="00190260"/>
    <w:rsid w:val="001A5F51"/>
    <w:rsid w:val="001B0995"/>
    <w:rsid w:val="001B2B44"/>
    <w:rsid w:val="001B60C9"/>
    <w:rsid w:val="001C04D8"/>
    <w:rsid w:val="001E1EF7"/>
    <w:rsid w:val="001F39A1"/>
    <w:rsid w:val="0021634D"/>
    <w:rsid w:val="00223192"/>
    <w:rsid w:val="00227E59"/>
    <w:rsid w:val="002321BB"/>
    <w:rsid w:val="00234E4A"/>
    <w:rsid w:val="002405E1"/>
    <w:rsid w:val="0024747C"/>
    <w:rsid w:val="002708BA"/>
    <w:rsid w:val="00274598"/>
    <w:rsid w:val="00276E26"/>
    <w:rsid w:val="00292C18"/>
    <w:rsid w:val="002B3B4A"/>
    <w:rsid w:val="002B43A3"/>
    <w:rsid w:val="002C0D43"/>
    <w:rsid w:val="002C4BA6"/>
    <w:rsid w:val="002D7851"/>
    <w:rsid w:val="002E0752"/>
    <w:rsid w:val="002F2AB9"/>
    <w:rsid w:val="002F3DDD"/>
    <w:rsid w:val="002F6621"/>
    <w:rsid w:val="00306EA8"/>
    <w:rsid w:val="00307837"/>
    <w:rsid w:val="00314E3A"/>
    <w:rsid w:val="00321092"/>
    <w:rsid w:val="00321C21"/>
    <w:rsid w:val="00327F98"/>
    <w:rsid w:val="00334482"/>
    <w:rsid w:val="00336043"/>
    <w:rsid w:val="0035047E"/>
    <w:rsid w:val="0037136D"/>
    <w:rsid w:val="00375D6E"/>
    <w:rsid w:val="00393C96"/>
    <w:rsid w:val="003A3EA5"/>
    <w:rsid w:val="003A6A2F"/>
    <w:rsid w:val="003B178D"/>
    <w:rsid w:val="003C0B6D"/>
    <w:rsid w:val="003C5105"/>
    <w:rsid w:val="003C6D7F"/>
    <w:rsid w:val="003D2368"/>
    <w:rsid w:val="003E2705"/>
    <w:rsid w:val="004221D4"/>
    <w:rsid w:val="00424018"/>
    <w:rsid w:val="0043029C"/>
    <w:rsid w:val="0044360E"/>
    <w:rsid w:val="0045272F"/>
    <w:rsid w:val="00455D54"/>
    <w:rsid w:val="00467C12"/>
    <w:rsid w:val="00477289"/>
    <w:rsid w:val="004C2135"/>
    <w:rsid w:val="004C6BED"/>
    <w:rsid w:val="004D3F82"/>
    <w:rsid w:val="004D6113"/>
    <w:rsid w:val="00504B3A"/>
    <w:rsid w:val="0051646A"/>
    <w:rsid w:val="00526F4F"/>
    <w:rsid w:val="005274E1"/>
    <w:rsid w:val="005313B8"/>
    <w:rsid w:val="0055188A"/>
    <w:rsid w:val="00553D3C"/>
    <w:rsid w:val="00557C86"/>
    <w:rsid w:val="0057751C"/>
    <w:rsid w:val="00581DD0"/>
    <w:rsid w:val="00584EA6"/>
    <w:rsid w:val="005939F1"/>
    <w:rsid w:val="005A4818"/>
    <w:rsid w:val="005C24A8"/>
    <w:rsid w:val="005C337D"/>
    <w:rsid w:val="005D293E"/>
    <w:rsid w:val="005D6349"/>
    <w:rsid w:val="005D6D08"/>
    <w:rsid w:val="005F17A0"/>
    <w:rsid w:val="00600DB9"/>
    <w:rsid w:val="00631246"/>
    <w:rsid w:val="00633CE9"/>
    <w:rsid w:val="0064216F"/>
    <w:rsid w:val="006459B7"/>
    <w:rsid w:val="0065036E"/>
    <w:rsid w:val="006528CB"/>
    <w:rsid w:val="00654B85"/>
    <w:rsid w:val="006672E3"/>
    <w:rsid w:val="00694D18"/>
    <w:rsid w:val="006A1DE4"/>
    <w:rsid w:val="006A250F"/>
    <w:rsid w:val="006A5695"/>
    <w:rsid w:val="006C13B6"/>
    <w:rsid w:val="006C5827"/>
    <w:rsid w:val="006E2C4C"/>
    <w:rsid w:val="00704D73"/>
    <w:rsid w:val="00706EBB"/>
    <w:rsid w:val="00710F66"/>
    <w:rsid w:val="00717961"/>
    <w:rsid w:val="00725333"/>
    <w:rsid w:val="00727193"/>
    <w:rsid w:val="00743B01"/>
    <w:rsid w:val="007440BB"/>
    <w:rsid w:val="00744A18"/>
    <w:rsid w:val="00754EB1"/>
    <w:rsid w:val="00755305"/>
    <w:rsid w:val="00755FD1"/>
    <w:rsid w:val="00756833"/>
    <w:rsid w:val="00770013"/>
    <w:rsid w:val="00775499"/>
    <w:rsid w:val="007813B6"/>
    <w:rsid w:val="007A0A9B"/>
    <w:rsid w:val="007A1F05"/>
    <w:rsid w:val="007A6AF9"/>
    <w:rsid w:val="007B6E0A"/>
    <w:rsid w:val="007D4453"/>
    <w:rsid w:val="007D7EF2"/>
    <w:rsid w:val="007E541C"/>
    <w:rsid w:val="00801052"/>
    <w:rsid w:val="008034B5"/>
    <w:rsid w:val="00813C0D"/>
    <w:rsid w:val="008220E6"/>
    <w:rsid w:val="0083329B"/>
    <w:rsid w:val="00842700"/>
    <w:rsid w:val="00844EB6"/>
    <w:rsid w:val="0085183B"/>
    <w:rsid w:val="00854E8F"/>
    <w:rsid w:val="00865BE1"/>
    <w:rsid w:val="00870539"/>
    <w:rsid w:val="00875A6A"/>
    <w:rsid w:val="008925DF"/>
    <w:rsid w:val="00896904"/>
    <w:rsid w:val="008A0A22"/>
    <w:rsid w:val="008A5EB6"/>
    <w:rsid w:val="008B69AC"/>
    <w:rsid w:val="008E35B7"/>
    <w:rsid w:val="008E4372"/>
    <w:rsid w:val="008F5C5E"/>
    <w:rsid w:val="008F7BF2"/>
    <w:rsid w:val="008F7DA1"/>
    <w:rsid w:val="00915857"/>
    <w:rsid w:val="00916B85"/>
    <w:rsid w:val="009405AA"/>
    <w:rsid w:val="00945A8A"/>
    <w:rsid w:val="00956B98"/>
    <w:rsid w:val="00960A4D"/>
    <w:rsid w:val="00965ECF"/>
    <w:rsid w:val="00971145"/>
    <w:rsid w:val="00972AB9"/>
    <w:rsid w:val="009847C6"/>
    <w:rsid w:val="0099619D"/>
    <w:rsid w:val="009A3560"/>
    <w:rsid w:val="009A3D1F"/>
    <w:rsid w:val="009A4285"/>
    <w:rsid w:val="009A7ACD"/>
    <w:rsid w:val="009E3C2C"/>
    <w:rsid w:val="009E4054"/>
    <w:rsid w:val="009E6825"/>
    <w:rsid w:val="009F6F9B"/>
    <w:rsid w:val="00A02BEB"/>
    <w:rsid w:val="00A06184"/>
    <w:rsid w:val="00A06C22"/>
    <w:rsid w:val="00A16CD6"/>
    <w:rsid w:val="00A253E3"/>
    <w:rsid w:val="00A2671D"/>
    <w:rsid w:val="00A50BF2"/>
    <w:rsid w:val="00A50F5F"/>
    <w:rsid w:val="00A759D7"/>
    <w:rsid w:val="00A85AEC"/>
    <w:rsid w:val="00A94E49"/>
    <w:rsid w:val="00AB0541"/>
    <w:rsid w:val="00AB559F"/>
    <w:rsid w:val="00AC14E2"/>
    <w:rsid w:val="00AC79C6"/>
    <w:rsid w:val="00AE308C"/>
    <w:rsid w:val="00AE4B8A"/>
    <w:rsid w:val="00AE536E"/>
    <w:rsid w:val="00AE5D47"/>
    <w:rsid w:val="00AF1311"/>
    <w:rsid w:val="00AF4E27"/>
    <w:rsid w:val="00B25B0F"/>
    <w:rsid w:val="00B60E06"/>
    <w:rsid w:val="00B64136"/>
    <w:rsid w:val="00B65AD2"/>
    <w:rsid w:val="00B76CA5"/>
    <w:rsid w:val="00B873C1"/>
    <w:rsid w:val="00B940BE"/>
    <w:rsid w:val="00BA4759"/>
    <w:rsid w:val="00BB2F89"/>
    <w:rsid w:val="00BB7814"/>
    <w:rsid w:val="00BD3A61"/>
    <w:rsid w:val="00BD67CB"/>
    <w:rsid w:val="00BE1510"/>
    <w:rsid w:val="00BE1A26"/>
    <w:rsid w:val="00BE5C9C"/>
    <w:rsid w:val="00BF708A"/>
    <w:rsid w:val="00C1513C"/>
    <w:rsid w:val="00C16ED3"/>
    <w:rsid w:val="00C37B26"/>
    <w:rsid w:val="00C43765"/>
    <w:rsid w:val="00C50012"/>
    <w:rsid w:val="00C7779E"/>
    <w:rsid w:val="00C81CB9"/>
    <w:rsid w:val="00C8330F"/>
    <w:rsid w:val="00C949E4"/>
    <w:rsid w:val="00CA44CB"/>
    <w:rsid w:val="00CD663F"/>
    <w:rsid w:val="00CE0D2A"/>
    <w:rsid w:val="00CE3F4E"/>
    <w:rsid w:val="00CE596B"/>
    <w:rsid w:val="00CF0404"/>
    <w:rsid w:val="00CF50ED"/>
    <w:rsid w:val="00D10F38"/>
    <w:rsid w:val="00D252A9"/>
    <w:rsid w:val="00D34501"/>
    <w:rsid w:val="00D439F3"/>
    <w:rsid w:val="00D50C8D"/>
    <w:rsid w:val="00D67FAE"/>
    <w:rsid w:val="00D76634"/>
    <w:rsid w:val="00D86A01"/>
    <w:rsid w:val="00DB0EC9"/>
    <w:rsid w:val="00DB1F6A"/>
    <w:rsid w:val="00DC4E7B"/>
    <w:rsid w:val="00DD625E"/>
    <w:rsid w:val="00DD68C7"/>
    <w:rsid w:val="00DE3215"/>
    <w:rsid w:val="00DF1622"/>
    <w:rsid w:val="00DF41F2"/>
    <w:rsid w:val="00DF7EC4"/>
    <w:rsid w:val="00E01707"/>
    <w:rsid w:val="00E0285D"/>
    <w:rsid w:val="00E20293"/>
    <w:rsid w:val="00E31C7A"/>
    <w:rsid w:val="00E34915"/>
    <w:rsid w:val="00E37553"/>
    <w:rsid w:val="00E74411"/>
    <w:rsid w:val="00E74E4E"/>
    <w:rsid w:val="00E75E24"/>
    <w:rsid w:val="00E94CC3"/>
    <w:rsid w:val="00EA3146"/>
    <w:rsid w:val="00EA33DE"/>
    <w:rsid w:val="00EB2E49"/>
    <w:rsid w:val="00EC0671"/>
    <w:rsid w:val="00EF56B0"/>
    <w:rsid w:val="00EF6B44"/>
    <w:rsid w:val="00F06EE7"/>
    <w:rsid w:val="00F20E1D"/>
    <w:rsid w:val="00F3002D"/>
    <w:rsid w:val="00F31379"/>
    <w:rsid w:val="00F460BD"/>
    <w:rsid w:val="00F46C52"/>
    <w:rsid w:val="00F53632"/>
    <w:rsid w:val="00F64A45"/>
    <w:rsid w:val="00F732C3"/>
    <w:rsid w:val="00F85298"/>
    <w:rsid w:val="00F93F97"/>
    <w:rsid w:val="00FA0604"/>
    <w:rsid w:val="00FA16F3"/>
    <w:rsid w:val="00FA789D"/>
    <w:rsid w:val="00FC1898"/>
    <w:rsid w:val="00FC2ED2"/>
    <w:rsid w:val="00FC3DB7"/>
    <w:rsid w:val="00FE65B7"/>
    <w:rsid w:val="00FF099F"/>
    <w:rsid w:val="00FF6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4136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Rule="auto" w:line="480"/>
      <w:jc w:val="center"/>
      <w:outlineLvl w:val="0"/>
    </w:pPr>
    <w:rPr>
      <w:b/>
      <w:bCs/>
      <w:snapToGrid w:val="false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false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sid w:val="00223192"/>
    <w:rPr>
      <w:rFonts w:cs="Courier New" w:hAnsi="Courier New" w:ascii="Courier New"/>
      <w:sz w:val="20"/>
      <w:szCs w:val="20"/>
    </w:rPr>
  </w:style>
  <w:style w:styleId="Reetkatablice" w:type="table">
    <w:name w:val="Table Grid"/>
    <w:basedOn w:val="Obinatablica"/>
    <w:rsid w:val="00223192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lineRule="auto" w:line="480" w:after="120"/>
      <w:ind w:left="283"/>
    </w:pPr>
  </w:style>
  <w:style w:styleId="Naglaeno" w:type="character">
    <w:name w:val="Strong"/>
    <w:qFormat/>
    <w:rsid w:val="000A390B"/>
    <w:rPr>
      <w:b/>
      <w:bCs/>
    </w:rPr>
  </w:style>
  <w:style w:styleId="Tekstbalonia" w:type="paragraph">
    <w:name w:val="Balloon Text"/>
    <w:basedOn w:val="Normal"/>
    <w:link w:val="TekstbaloniaChar"/>
    <w:rsid w:val="007A6AF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A6AF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26F4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C04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04D8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04D8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04D8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04D8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4136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="480" w:lineRule="auto"/>
      <w:jc w:val="center"/>
      <w:outlineLvl w:val="0"/>
    </w:pPr>
    <w:rPr>
      <w:b/>
      <w:bCs/>
      <w:snapToGrid w:val="0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sid w:val="00223192"/>
    <w:rPr>
      <w:rFonts w:ascii="Courier New" w:cs="Courier New" w:hAnsi="Courier New"/>
      <w:sz w:val="20"/>
      <w:szCs w:val="20"/>
    </w:rPr>
  </w:style>
  <w:style w:styleId="Reetkatablice" w:type="table">
    <w:name w:val="Table Grid"/>
    <w:basedOn w:val="Obinatablica"/>
    <w:rsid w:val="00223192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after="120" w:line="480" w:lineRule="auto"/>
      <w:ind w:left="283"/>
    </w:pPr>
  </w:style>
  <w:style w:styleId="Naglaeno" w:type="character">
    <w:name w:val="Strong"/>
    <w:qFormat/>
    <w:rsid w:val="000A390B"/>
    <w:rPr>
      <w:b/>
      <w:bCs/>
    </w:rPr>
  </w:style>
  <w:style w:styleId="Tekstbalonia" w:type="paragraph">
    <w:name w:val="Balloon Text"/>
    <w:basedOn w:val="Normal"/>
    <w:link w:val="TekstbaloniaChar"/>
    <w:rsid w:val="007A6AF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A6AF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26F4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C04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04D8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04D8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04D8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04D8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2732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4597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543</izvorni_sadrzaj>
    <derivirana_varijabla naziv="DomainObject.Predmet.Broj_1">543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2013.</izvorni_sadrzaj>
    <derivirana_varijabla naziv="DomainObject.Predmet.DatumOsnivanja_1">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St-543/2013</izvorni_sadrzaj>
    <derivirana_varijabla naziv="DomainObject.Predmet.OznakaBroj_1">St-543/2013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NATURA STUDIO - CENTAR ENERGETSKE EFIKASNOSTI d.o.o.  Pula</izvorni_sadrzaj>
    <derivirana_varijabla naziv="DomainObject.Predmet.ProtustrankaFormated_1">  NATURA STUDIO - CENTAR ENERGETSKE EFIKASNOSTI d.o.o.  Pula</derivirana_varijabla>
  </DomainObject.Predmet.ProtustrankaFormated>
  <DomainObject.Predmet.ProtustrankaFormatedOIB>
    <izvorni_sadrzaj>  NATURA STUDIO - CENTAR ENERGETSKE EFIKASNOSTI d.o.o.  Pula, OIB 29262809628</izvorni_sadrzaj>
    <derivirana_varijabla naziv="DomainObject.Predmet.ProtustrankaFormatedOIB_1">  NATURA STUDIO - CENTAR ENERGETSKE EFIKASNOSTI d.o.o.  Pula, OIB 29262809628</derivirana_varijabla>
  </DomainObject.Predmet.ProtustrankaFormatedOIB>
  <DomainObject.Predmet.ProtustrankaFormatedWithAdress>
    <izvorni_sadrzaj> NATURA STUDIO - CENTAR ENERGETSKE EFIKASNOSTI d.o.o.  Pula, Mletačka 12, 52 100 Pula</izvorni_sadrzaj>
    <derivirana_varijabla naziv="DomainObject.Predmet.ProtustrankaFormatedWithAdress_1"> NATURA STUDIO - CENTAR ENERGETSKE EFIKASNOSTI d.o.o.  Pula, Mletačka 12, 52 100 Pula</derivirana_varijabla>
  </DomainObject.Predmet.ProtustrankaFormatedWithAdress>
  <DomainObject.Predmet.ProtustrankaFormatedWithAdressOIB>
    <izvorni_sadrzaj> NATURA STUDIO - CENTAR ENERGETSKE EFIKASNOSTI d.o.o.  Pula, OIB 29262809628, Mletačka 12, 52 100 Pula</izvorni_sadrzaj>
    <derivirana_varijabla naziv="DomainObject.Predmet.ProtustrankaFormatedWithAdressOIB_1"> NATURA STUDIO - CENTAR ENERGETSKE EFIKASNOSTI d.o.o.  Pula, OIB 29262809628, Mletačka 12, 52 100 Pula</derivirana_varijabla>
  </DomainObject.Predmet.ProtustrankaFormatedWithAdressOIB>
  <DomainObject.Predmet.ProtustrankaWithAdress>
    <izvorni_sadrzaj>NATURA STUDIO - CENTAR ENERGETSKE EFIKASNOSTI d.o.o.  Pula Mletačka 12, 52 100 Pula</izvorni_sadrzaj>
    <derivirana_varijabla naziv="DomainObject.Predmet.ProtustrankaWithAdress_1">NATURA STUDIO - CENTAR ENERGETSKE EFIKASNOSTI d.o.o.  Pula Mletačka 12, 52 100 Pula</derivirana_varijabla>
  </DomainObject.Predmet.ProtustrankaWithAdress>
  <DomainObject.Predmet.ProtustrankaWithAdressOIB>
    <izvorni_sadrzaj>NATURA STUDIO - CENTAR ENERGETSKE EFIKASNOSTI d.o.o.  Pula, OIB 29262809628, Mletačka 12, 52 100 Pula</izvorni_sadrzaj>
    <derivirana_varijabla naziv="DomainObject.Predmet.ProtustrankaWithAdressOIB_1">NATURA STUDIO - CENTAR ENERGETSKE EFIKASNOSTI d.o.o.  Pula, OIB 29262809628, Mletačka 12, 52 100 Pula</derivirana_varijabla>
  </DomainObject.Predmet.ProtustrankaWithAdressOIB>
  <DomainObject.Predmet.ProtustrankaNazivFormated>
    <izvorni_sadrzaj>NATURA STUDIO - CENTAR ENERGETSKE EFIKASNOSTI d.o.o.  Pula</izvorni_sadrzaj>
    <derivirana_varijabla naziv="DomainObject.Predmet.ProtustrankaNazivFormated_1">NATURA STUDIO - CENTAR ENERGETSKE EFIKASNOSTI d.o.o.  Pula</derivirana_varijabla>
  </DomainObject.Predmet.ProtustrankaNazivFormated>
  <DomainObject.Predmet.ProtustrankaNazivFormatedOIB>
    <izvorni_sadrzaj>NATURA STUDIO - CENTAR ENERGETSKE EFIKASNOSTI d.o.o.  Pula, OIB 29262809628</izvorni_sadrzaj>
    <derivirana_varijabla naziv="DomainObject.Predmet.ProtustrankaNazivFormatedOIB_1">NATURA STUDIO - CENTAR ENERGETSKE EFIKASNOSTI d.o.o.  Pula, OIB 29262809628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Pula; VLASTA MAJSTOROVIĆ</izvorni_sadrzaj>
    <derivirana_varijabla naziv="DomainObject.Predmet.StrankaFormated_1">  FINA  Pula; VLASTA MAJSTOROVIĆ</derivirana_varijabla>
  </DomainObject.Predmet.StrankaFormated>
  <DomainObject.Predmet.StrankaFormatedOIB>
    <izvorni_sadrzaj>  FINA  Pula, OIB 85821130368; VLASTA MAJSTOROVIĆ</izvorni_sadrzaj>
    <derivirana_varijabla naziv="DomainObject.Predmet.StrankaFormatedOIB_1">  FINA  Pula, OIB 85821130368; VLASTA MAJSTOROVIĆ</derivirana_varijabla>
  </DomainObject.Predmet.StrankaFormatedOIB>
  <DomainObject.Predmet.StrankaFormatedWithAdress>
    <izvorni_sadrzaj> FINA  Pula, Giardini 5, 52 100 Pula; VLASTA MAJSTOROVIĆ</izvorni_sadrzaj>
    <derivirana_varijabla naziv="DomainObject.Predmet.StrankaFormatedWithAdress_1"> FINA  Pula, Giardini 5, 52 100 Pula; VLASTA MAJSTOROVIĆ</derivirana_varijabla>
  </DomainObject.Predmet.StrankaFormatedWithAdress>
  <DomainObject.Predmet.StrankaFormatedWithAdressOIB>
    <izvorni_sadrzaj> FINA  Pula, OIB 85821130368, Giardini 5, 52 100 Pula; VLASTA MAJSTOROVIĆ</izvorni_sadrzaj>
    <derivirana_varijabla naziv="DomainObject.Predmet.StrankaFormatedWithAdressOIB_1"> FINA  Pula, OIB 85821130368, Giardini 5, 52 100 Pula; VLASTA MAJSTOROVIĆ</derivirana_varijabla>
  </DomainObject.Predmet.StrankaFormatedWithAdressOIB>
  <DomainObject.Predmet.StrankaWithAdress>
    <izvorni_sadrzaj>FINA  Pula Giardini 5,52 100 Pula,VLASTA MAJSTOROVIĆ </izvorni_sadrzaj>
    <derivirana_varijabla naziv="DomainObject.Predmet.StrankaWithAdress_1">FINA  Pula Giardini 5,52 100 Pula,VLASTA MAJSTOROVIĆ </derivirana_varijabla>
  </DomainObject.Predmet.StrankaWithAdress>
  <DomainObject.Predmet.StrankaWithAdressOIB>
    <izvorni_sadrzaj>FINA  Pula, OIB 85821130368, Giardini 5,52 100 Pula,VLASTA MAJSTOROVIĆ</izvorni_sadrzaj>
    <derivirana_varijabla naziv="DomainObject.Predmet.StrankaWithAdressOIB_1">FINA  Pula, OIB 85821130368, Giardini 5,52 100 Pula,VLASTA MAJSTOROVIĆ</derivirana_varijabla>
  </DomainObject.Predmet.StrankaWithAdressOIB>
  <DomainObject.Predmet.StrankaNazivFormated>
    <izvorni_sadrzaj>FINA  Pula,VLASTA MAJSTOROVIĆ</izvorni_sadrzaj>
    <derivirana_varijabla naziv="DomainObject.Predmet.StrankaNazivFormated_1">FINA  Pula,VLASTA MAJSTOROVIĆ</derivirana_varijabla>
  </DomainObject.Predmet.StrankaNazivFormated>
  <DomainObject.Predmet.StrankaNazivFormatedOIB>
    <izvorni_sadrzaj>FINA  Pula, OIB 85821130368,VLASTA MAJSTOROVIĆ</izvorni_sadrzaj>
    <derivirana_varijabla naziv="DomainObject.Predmet.StrankaNazivFormatedOIB_1">FINA  Pula, OIB 85821130368,VLASTA MAJSTOROVIĆ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Pula</item>
      <item>VLASTA MAJSTOROVIĆ</item>
    </izvorni_sadrzaj>
    <derivirana_varijabla naziv="DomainObject.Predmet.StrankaListFormated_1">
      <item>FINA  Pula</item>
      <item>VLASTA MAJSTOROVIĆ</item>
    </derivirana_varijabla>
  </DomainObject.Predmet.StrankaListFormated>
  <DomainObject.Predmet.StrankaListFormatedOIB>
    <izvorni_sadrzaj>
      <item>FINA  Pula, OIB 85821130368</item>
      <item>VLASTA MAJSTOROVIĆ</item>
    </izvorni_sadrzaj>
    <derivirana_varijabla naziv="DomainObject.Predmet.StrankaListFormatedOIB_1">
      <item>FINA  Pula, OIB 85821130368</item>
      <item>VLASTA MAJSTOROVIĆ</item>
    </derivirana_varijabla>
  </DomainObject.Predmet.StrankaListFormatedOIB>
  <DomainObject.Predmet.StrankaListFormatedWithAdress>
    <izvorni_sadrzaj>
      <item>FINA  Pula, Giardini 5, 52 100 Pula</item>
      <item>VLASTA MAJSTOROVIĆ</item>
    </izvorni_sadrzaj>
    <derivirana_varijabla naziv="DomainObject.Predmet.StrankaListFormatedWithAdress_1">
      <item>FINA  Pula, Giardini 5, 52 100 Pula</item>
      <item>VLASTA MAJSTOROVIĆ</item>
    </derivirana_varijabla>
  </DomainObject.Predmet.StrankaListFormatedWithAdress>
  <DomainObject.Predmet.StrankaListFormatedWithAdressOIB>
    <izvorni_sadrzaj>
      <item>FINA  Pula, OIB 85821130368, Giardini 5, 52 100 Pula</item>
      <item>VLASTA MAJSTOROVIĆ</item>
    </izvorni_sadrzaj>
    <derivirana_varijabla naziv="DomainObject.Predmet.StrankaListFormatedWithAdressOIB_1">
      <item>FINA  Pula, OIB 85821130368, Giardini 5, 52 100 Pula</item>
      <item>VLASTA MAJSTOROVIĆ</item>
    </derivirana_varijabla>
  </DomainObject.Predmet.StrankaListFormatedWithAdressOIB>
  <DomainObject.Predmet.StrankaListNazivFormated>
    <izvorni_sadrzaj>
      <item>FINA  Pula</item>
      <item>VLASTA MAJSTOROVIĆ</item>
    </izvorni_sadrzaj>
    <derivirana_varijabla naziv="DomainObject.Predmet.StrankaListNazivFormated_1">
      <item>FINA  Pula</item>
      <item>VLASTA MAJSTOROVIĆ</item>
    </derivirana_varijabla>
  </DomainObject.Predmet.StrankaListNazivFormated>
  <DomainObject.Predmet.StrankaListNazivFormatedOIB>
    <izvorni_sadrzaj>
      <item>FINA  Pula, OIB 85821130368</item>
      <item>VLASTA MAJSTOROVIĆ</item>
    </izvorni_sadrzaj>
    <derivirana_varijabla naziv="DomainObject.Predmet.StrankaListNazivFormatedOIB_1">
      <item>FINA  Pula, OIB 85821130368</item>
      <item>VLASTA MAJSTOROVIĆ</item>
    </derivirana_varijabla>
  </DomainObject.Predmet.StrankaListNazivFormatedOIB>
  <DomainObject.Predmet.ProtuStrankaListFormated>
    <izvorni_sadrzaj>
      <item>NATURA STUDIO - CENTAR ENERGETSKE EFIKASNOSTI d.o.o.  Pula</item>
    </izvorni_sadrzaj>
    <derivirana_varijabla naziv="DomainObject.Predmet.ProtuStrankaListFormated_1">
      <item>NATURA STUDIO - CENTAR ENERGETSKE EFIKASNOSTI d.o.o.  Pula</item>
    </derivirana_varijabla>
  </DomainObject.Predmet.ProtuStrankaListFormated>
  <DomainObject.Predmet.ProtuStrankaListFormatedOIB>
    <izvorni_sadrzaj>
      <item>NATURA STUDIO - CENTAR ENERGETSKE EFIKASNOSTI d.o.o.  Pula, OIB 29262809628</item>
    </izvorni_sadrzaj>
    <derivirana_varijabla naziv="DomainObject.Predmet.ProtuStrankaListFormatedOIB_1">
      <item>NATURA STUDIO - CENTAR ENERGETSKE EFIKASNOSTI d.o.o.  Pula, OIB 29262809628</item>
    </derivirana_varijabla>
  </DomainObject.Predmet.ProtuStrankaListFormatedOIB>
  <DomainObject.Predmet.ProtuStrankaListFormatedWithAdress>
    <izvorni_sadrzaj>
      <item>NATURA STUDIO - CENTAR ENERGETSKE EFIKASNOSTI d.o.o.  Pula, Mletačka 12, 52 100 Pula</item>
    </izvorni_sadrzaj>
    <derivirana_varijabla naziv="DomainObject.Predmet.ProtuStrankaListFormatedWithAdress_1">
      <item>NATURA STUDIO - CENTAR ENERGETSKE EFIKASNOSTI d.o.o.  Pula, Mletačka 12, 52 100 Pula</item>
    </derivirana_varijabla>
  </DomainObject.Predmet.ProtuStrankaListFormatedWithAdress>
  <DomainObject.Predmet.ProtuStrankaListFormatedWithAdressOIB>
    <izvorni_sadrzaj>
      <item>NATURA STUDIO - CENTAR ENERGETSKE EFIKASNOSTI d.o.o.  Pula, OIB 29262809628, Mletačka 12, 52 100 Pula</item>
    </izvorni_sadrzaj>
    <derivirana_varijabla naziv="DomainObject.Predmet.ProtuStrankaListFormatedWithAdressOIB_1">
      <item>NATURA STUDIO - CENTAR ENERGETSKE EFIKASNOSTI d.o.o.  Pula, OIB 29262809628, Mletačka 12, 52 100 Pula</item>
    </derivirana_varijabla>
  </DomainObject.Predmet.ProtuStrankaListFormatedWithAdressOIB>
  <DomainObject.Predmet.ProtuStrankaListNazivFormated>
    <izvorni_sadrzaj>
      <item>NATURA STUDIO - CENTAR ENERGETSKE EFIKASNOSTI d.o.o.  Pula</item>
    </izvorni_sadrzaj>
    <derivirana_varijabla naziv="DomainObject.Predmet.ProtuStrankaListNazivFormated_1">
      <item>NATURA STUDIO - CENTAR ENERGETSKE EFIKASNOSTI d.o.o.  Pula</item>
    </derivirana_varijabla>
  </DomainObject.Predmet.ProtuStrankaListNazivFormated>
  <DomainObject.Predmet.ProtuStrankaListNazivFormatedOIB>
    <izvorni_sadrzaj>
      <item>NATURA STUDIO - CENTAR ENERGETSKE EFIKASNOSTI d.o.o.  Pula, OIB 29262809628</item>
    </izvorni_sadrzaj>
    <derivirana_varijabla naziv="DomainObject.Predmet.ProtuStrankaListNazivFormatedOIB_1">
      <item>NATURA STUDIO - CENTAR ENERGETSKE EFIKASNOSTI d.o.o.  Pula, OIB 29262809628</item>
    </derivirana_varijabla>
  </DomainObject.Predmet.ProtuStrankaListNazivFormatedOIB>
  <DomainObject.Predmet.OstaliListFormated>
    <izvorni_sadrzaj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Proizvodnja, trgovina i usluge d. o. o.</item>
      <item>Aleksandar Kneš</item>
      <item>ACCORD STUDIO društvo s ograničenom odgovornošću za proizvodnju, trgovinu i usluge i servisiranje vatrogasnih aparata</item>
      <item>MICHELE građevinarstvo d. o. o.</item>
      <item>FÖRCH društvo s ograničenom odgovornošću za trgovinu i usluge</item>
      <item>STEFANOVIĆ&amp;VRDELJA-ODVJETNIČKO DRUŠTVO</item>
      <item>FINA RIJEKA</item>
      <item>STUDIO ZELENE GRADNJE d.o.o.</item>
      <item>INKASO.HR d.o.o.</item>
      <item>Juraj Marinić</item>
      <item>ZK-GRAĐENJE d.o.o. za projektiranje, građenje i nadzor nad građenjem</item>
      <item>TEHNOMAR d.o.o. za izdavačku djelatnost i promidžbu</item>
      <item>VIRKONT, poslovne, ekonomske i organizacijske usluge, d. o. o.</item>
      <item>LUKA ŠUMBERAC</item>
      <item>Emir Kulenović</item>
    </izvorni_sadrzaj>
    <derivirana_varijabla naziv="DomainObject.Predmet.OstaliListFormated_1"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Proizvodnja, trgovina i usluge d. o. o.</item>
      <item>Aleksandar Kneš</item>
      <item>ACCORD STUDIO društvo s ograničenom odgovornošću za proizvodnju, trgovinu i usluge i servisiranje vatrogasnih aparata</item>
      <item>MICHELE građevinarstvo d. o. o.</item>
      <item>FÖRCH društvo s ograničenom odgovornošću za trgovinu i usluge</item>
      <item>STEFANOVIĆ&amp;VRDELJA-ODVJETNIČKO DRUŠTVO</item>
      <item>FINA RIJEKA</item>
      <item>STUDIO ZELENE GRADNJE d.o.o.</item>
      <item>INKASO.HR d.o.o.</item>
      <item>Juraj Marinić</item>
      <item>ZK-GRAĐENJE d.o.o. za projektiranje, građenje i nadzor nad građenjem</item>
      <item>TEHNOMAR d.o.o. za izdavačku djelatnost i promidžbu</item>
      <item>VIRKONT, poslovne, ekonomske i organizacijske usluge, d. o. o.</item>
      <item>LUKA ŠUMBERAC</item>
      <item>Emir Kulenović</item>
    </derivirana_varijabla>
  </DomainObject.Predmet.OstaliListFormated>
  <DomainObject.Predmet.OstaliListFormatedOIB>
    <izvorni_sadrzaj>
      <item>Ljubica Božić, OIB 20692535327</item>
      <item>Davor Pentek</item>
      <item>odvj. društvo ČOHILJ &amp; ROVIS j.t.d., OIB 78955904634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</item>
      <item>D i T 1990 Proizvodnja, trgovina i usluge d. o. o., OIB 72467408461</item>
      <item>Aleksandar Kneš, OIB 41550457217</item>
      <item>ACCORD STUDIO društvo s ograničenom odgovornošću za proizvodnju, trgovinu i usluge i servisiranje vatrogasnih aparata, OIB 00102964859</item>
      <item>MICHELE građevinarstvo d. o. o., OIB 29870352634</item>
      <item>FÖRCH društvo s ograničenom odgovornošću za trgovinu i usluge, OIB 74056056752</item>
      <item>STEFANOVIĆ&amp;VRDELJA-ODVJETNIČKO DRUŠTVO, OIB 16998632083</item>
      <item>FINA RIJEKA</item>
      <item>STUDIO ZELENE GRADNJE d.o.o.</item>
      <item>INKASO.HR d.o.o.</item>
      <item>Juraj Marinić, OIB 90945508373</item>
      <item>ZK-GRAĐENJE d.o.o. za projektiranje, građenje i nadzor nad građenjem, OIB 97957586267</item>
      <item>TEHNOMAR d.o.o. za izdavačku djelatnost i promidžbu, OIB 57699883158</item>
      <item>VIRKONT, poslovne, ekonomske i organizacijske usluge, d. o. o., OIB 06666108336</item>
      <item>LUKA ŠUMBERAC</item>
      <item>Emir Kulenović</item>
    </izvorni_sadrzaj>
    <derivirana_varijabla naziv="DomainObject.Predmet.OstaliListFormatedOIB_1">
      <item>Ljubica Božić, OIB 20692535327</item>
      <item>Davor Pentek</item>
      <item>odvj. društvo ČOHILJ &amp; ROVIS j.t.d., OIB 78955904634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</item>
      <item>D i T 1990 Proizvodnja, trgovina i usluge d. o. o., OIB 72467408461</item>
      <item>Aleksandar Kneš, OIB 41550457217</item>
      <item>ACCORD STUDIO društvo s ograničenom odgovornošću za proizvodnju, trgovinu i usluge i servisiranje vatrogasnih aparata, OIB 00102964859</item>
      <item>MICHELE građevinarstvo d. o. o., OIB 29870352634</item>
      <item>FÖRCH društvo s ograničenom odgovornošću za trgovinu i usluge, OIB 74056056752</item>
      <item>STEFANOVIĆ&amp;VRDELJA-ODVJETNIČKO DRUŠTVO, OIB 16998632083</item>
      <item>FINA RIJEKA</item>
      <item>STUDIO ZELENE GRADNJE d.o.o.</item>
      <item>INKASO.HR d.o.o.</item>
      <item>Juraj Marinić, OIB 90945508373</item>
      <item>ZK-GRAĐENJE d.o.o. za projektiranje, građenje i nadzor nad građenjem, OIB 97957586267</item>
      <item>TEHNOMAR d.o.o. za izdavačku djelatnost i promidžbu, OIB 57699883158</item>
      <item>VIRKONT, poslovne, ekonomske i organizacijske usluge, d. o. o., OIB 06666108336</item>
      <item>LUKA ŠUMBERAC</item>
      <item>Emir Kulenović</item>
    </derivirana_varijabla>
  </DomainObject.Predmet.OstaliListFormatedOIB>
  <DomainObject.Predmet.OstaliListFormatedWithAdress>
    <izvorni_sadrzaj>
      <item>Ljubica Božić, Koparska 50, 52100 Pula</item>
      <item>Davor Pentek, Borik 5, 52100 Pula</item>
      <item>odvj. društvo ČOHILJ &amp; ROVIS j.t.d., Dalmatinova 4, 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Roberta Frangeša Mihanovića 9, 10000 Zagreb</item>
      <item>D i T 1990 Proizvodnja, trgovina i usluge d. o. o., Rizzijeva 23, 52100 Pula</item>
      <item>Aleksandar Kneš, Mutilska 8, 52100 Pula</item>
      <item>ACCORD STUDIO društvo s ograničenom odgovornošću za proizvodnju, trgovinu i usluge i servisiranje vatrogasnih aparata, Trinajstićeva 13, 52100 Pula</item>
      <item>MICHELE građevinarstvo d. o. o., Braće Čeh 14, 52100 Pula</item>
      <item>FÖRCH društvo s ograničenom odgovornošću za trgovinu i usluge, Velika cesta 34, 10020 Odra</item>
      <item>STEFANOVIĆ&amp;VRDELJA-ODVJETNIČKO DRUŠTVO, Banjavčićeva 22, 10000 Zagreb</item>
      <item>FINA RIJEKA, FRANA KURELCA, 51000 Rijeka</item>
      <item>STUDIO ZELENE GRADNJE d.o.o., J. Žakna 2, 52100 Pula</item>
      <item>INKASO.HR d.o.o., L. Jagera 5, 31000 Osijek</item>
      <item>Juraj Marinić, Gundulićeva 5, 31000 Osijek</item>
      <item>ZK-GRAĐENJE d.o.o. za projektiranje, građenje i nadzor nad građenjem, Vukomerec 16, Zagreb</item>
      <item>TEHNOMAR d.o.o. za izdavačku djelatnost i promidžbu, Froudeova 50, Zagreb</item>
      <item>VIRKONT, poslovne, ekonomske i organizacijske usluge, d. o. o., Marijanijeva 11, 52100 Pula</item>
      <item>LUKA ŠUMBERAC, Flanatička 16, 52100 Pula</item>
      <item>Emir Kulenović, Kapitolinski trg 10, 52100 Pula</item>
    </izvorni_sadrzaj>
    <derivirana_varijabla naziv="DomainObject.Predmet.OstaliListFormatedWithAdress_1">
      <item>Ljubica Božić, Koparska 50, 52100 Pula</item>
      <item>Davor Pentek, Borik 5, 52100 Pula</item>
      <item>odvj. društvo ČOHILJ &amp; ROVIS j.t.d., Dalmatinova 4, 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Roberta Frangeša Mihanovića 9, 10000 Zagreb</item>
      <item>D i T 1990 Proizvodnja, trgovina i usluge d. o. o., Rizzijeva 23, 52100 Pula</item>
      <item>Aleksandar Kneš, Mutilska 8, 52100 Pula</item>
      <item>ACCORD STUDIO društvo s ograničenom odgovornošću za proizvodnju, trgovinu i usluge i servisiranje vatrogasnih aparata, Trinajstićeva 13, 52100 Pula</item>
      <item>MICHELE građevinarstvo d. o. o., Braće Čeh 14, 52100 Pula</item>
      <item>FÖRCH društvo s ograničenom odgovornošću za trgovinu i usluge, Velika cesta 34, 10020 Odra</item>
      <item>STEFANOVIĆ&amp;VRDELJA-ODVJETNIČKO DRUŠTVO, Banjavčićeva 22, 10000 Zagreb</item>
      <item>FINA RIJEKA, FRANA KURELCA, 51000 Rijeka</item>
      <item>STUDIO ZELENE GRADNJE d.o.o., J. Žakna 2, 52100 Pula</item>
      <item>INKASO.HR d.o.o., L. Jagera 5, 31000 Osijek</item>
      <item>Juraj Marinić, Gundulićeva 5, 31000 Osijek</item>
      <item>ZK-GRAĐENJE d.o.o. za projektiranje, građenje i nadzor nad građenjem, Vukomerec 16, Zagreb</item>
      <item>TEHNOMAR d.o.o. za izdavačku djelatnost i promidžbu, Froudeova 50, Zagreb</item>
      <item>VIRKONT, poslovne, ekonomske i organizacijske usluge, d. o. o., Marijanijeva 11, 52100 Pula</item>
      <item>LUKA ŠUMBERAC, Flanatička 16, 52100 Pula</item>
      <item>Emir Kulenović, Kapitolinski trg 10, 52100 Pula</item>
    </derivirana_varijabla>
  </DomainObject.Predmet.OstaliListFormatedWithAdress>
  <DomainObject.Predmet.OstaliListFormatedWithAdressOIB>
    <izvorni_sadrzaj>
      <item>Ljubica Božić, OIB 20692535327, Koparska 50, 52100 Pula</item>
      <item>Davor Pentek, Borik 5, 52100 Pula</item>
      <item>odvj. društvo ČOHILJ &amp; ROVIS j.t.d., OIB 78955904634, Dalmatinova 4, 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81793146560, Roberta Frangeša Mihanovića 9, 10000 Zagreb</item>
      <item>D i T 1990 Proizvodnja, trgovina i usluge d. o. o., OIB 72467408461, Rizzijeva 23, 52100 Pula</item>
      <item>Aleksandar Kneš, OIB 41550457217, Mutilska 8, 52100 Pula</item>
      <item>ACCORD STUDIO društvo s ograničenom odgovornošću za proizvodnju, trgovinu i usluge i servisiranje vatrogasnih aparata, OIB 00102964859, Trinajstićeva 13, 52100 Pula</item>
      <item>MICHELE građevinarstvo d. o. o., OIB 29870352634, Braće Čeh 14, 52100 Pula</item>
      <item>FÖRCH društvo s ograničenom odgovornošću za trgovinu i usluge, OIB 74056056752, Velika cesta 34, 10020 Odra</item>
      <item>STEFANOVIĆ&amp;VRDELJA-ODVJETNIČKO DRUŠTVO, OIB 16998632083, Banjavčićeva 22, 10000 Zagreb</item>
      <item>FINA RIJEKA, FRANA KURELCA, 51000 Rijeka</item>
      <item>STUDIO ZELENE GRADNJE d.o.o., J. Žakna 2, 52100 Pula</item>
      <item>INKASO.HR d.o.o., L. Jagera 5, 31000 Osijek</item>
      <item>Juraj Marinić, OIB 90945508373, Gundulićeva 5, 31000 Osijek</item>
      <item>ZK-GRAĐENJE d.o.o. za projektiranje, građenje i nadzor nad građenjem, OIB 97957586267, Vukomerec 16, Zagreb</item>
      <item>TEHNOMAR d.o.o. za izdavačku djelatnost i promidžbu, OIB 57699883158, Froudeova 50, Zagreb</item>
      <item>VIRKONT, poslovne, ekonomske i organizacijske usluge, d. o. o., OIB 06666108336, Marijanijeva 11, 52100 Pula</item>
      <item>LUKA ŠUMBERAC, Flanatička 16, 52100 Pula</item>
      <item>Emir Kulenović, Kapitolinski trg 10, 52100 Pula</item>
    </izvorni_sadrzaj>
    <derivirana_varijabla naziv="DomainObject.Predmet.OstaliListFormatedWithAdressOIB_1">
      <item>Ljubica Božić, OIB 20692535327, Koparska 50, 52100 Pula</item>
      <item>Davor Pentek, Borik 5, 52100 Pula</item>
      <item>odvj. društvo ČOHILJ &amp; ROVIS j.t.d., OIB 78955904634, Dalmatinova 4, 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81793146560, Roberta Frangeša Mihanovića 9, 10000 Zagreb</item>
      <item>D i T 1990 Proizvodnja, trgovina i usluge d. o. o., OIB 72467408461, Rizzijeva 23, 52100 Pula</item>
      <item>Aleksandar Kneš, OIB 41550457217, Mutilska 8, 52100 Pula</item>
      <item>ACCORD STUDIO društvo s ograničenom odgovornošću za proizvodnju, trgovinu i usluge i servisiranje vatrogasnih aparata, OIB 00102964859, Trinajstićeva 13, 52100 Pula</item>
      <item>MICHELE građevinarstvo d. o. o., OIB 29870352634, Braće Čeh 14, 52100 Pula</item>
      <item>FÖRCH društvo s ograničenom odgovornošću za trgovinu i usluge, OIB 74056056752, Velika cesta 34, 10020 Odra</item>
      <item>STEFANOVIĆ&amp;VRDELJA-ODVJETNIČKO DRUŠTVO, OIB 16998632083, Banjavčićeva 22, 10000 Zagreb</item>
      <item>FINA RIJEKA, FRANA KURELCA, 51000 Rijeka</item>
      <item>STUDIO ZELENE GRADNJE d.o.o., J. Žakna 2, 52100 Pula</item>
      <item>INKASO.HR d.o.o., L. Jagera 5, 31000 Osijek</item>
      <item>Juraj Marinić, OIB 90945508373, Gundulićeva 5, 31000 Osijek</item>
      <item>ZK-GRAĐENJE d.o.o. za projektiranje, građenje i nadzor nad građenjem, OIB 97957586267, Vukomerec 16, Zagreb</item>
      <item>TEHNOMAR d.o.o. za izdavačku djelatnost i promidžbu, OIB 57699883158, Froudeova 50, Zagreb</item>
      <item>VIRKONT, poslovne, ekonomske i organizacijske usluge, d. o. o., OIB 06666108336, Marijanijeva 11, 52100 Pula</item>
      <item>LUKA ŠUMBERAC, Flanatička 16, 52100 Pula</item>
      <item>Emir Kulenović, Kapitolinski trg 10, 52100 Pula</item>
    </derivirana_varijabla>
  </DomainObject.Predmet.OstaliListFormatedWithAdressOIB>
  <DomainObject.Predmet.OstaliListNazivFormated>
    <izvorni_sadrzaj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Proizvodnja, trgovina i usluge d. o. o.</item>
      <item>Aleksandar Kneš</item>
      <item>ACCORD STUDIO društvo s ograničenom odgovornošću za proizvodnju, trgovinu i usluge i servisiranje vatrogasnih aparata</item>
      <item>MICHELE građevinarstvo d. o. o.</item>
      <item>FÖRCH društvo s ograničenom odgovornošću za trgovinu i usluge</item>
      <item>STEFANOVIĆ&amp;VRDELJA-ODVJETNIČKO DRUŠTVO</item>
      <item>FINA RIJEKA</item>
      <item>STUDIO ZELENE GRADNJE d.o.o.</item>
      <item>INKASO.HR d.o.o.</item>
      <item>Juraj Marinić</item>
      <item>ZK-GRAĐENJE d.o.o. za projektiranje, građenje i nadzor nad građenjem</item>
      <item>TEHNOMAR d.o.o. za izdavačku djelatnost i promidžbu</item>
      <item>VIRKONT, poslovne, ekonomske i organizacijske usluge, d. o. o.</item>
      <item>LUKA ŠUMBERAC</item>
      <item>Emir Kulenović</item>
    </izvorni_sadrzaj>
    <derivirana_varijabla naziv="DomainObject.Predmet.OstaliListNazivFormated_1"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Proizvodnja, trgovina i usluge d. o. o.</item>
      <item>Aleksandar Kneš</item>
      <item>ACCORD STUDIO društvo s ograničenom odgovornošću za proizvodnju, trgovinu i usluge i servisiranje vatrogasnih aparata</item>
      <item>MICHELE građevinarstvo d. o. o.</item>
      <item>FÖRCH društvo s ograničenom odgovornošću za trgovinu i usluge</item>
      <item>STEFANOVIĆ&amp;VRDELJA-ODVJETNIČKO DRUŠTVO</item>
      <item>FINA RIJEKA</item>
      <item>STUDIO ZELENE GRADNJE d.o.o.</item>
      <item>INKASO.HR d.o.o.</item>
      <item>Juraj Marinić</item>
      <item>ZK-GRAĐENJE d.o.o. za projektiranje, građenje i nadzor nad građenjem</item>
      <item>TEHNOMAR d.o.o. za izdavačku djelatnost i promidžbu</item>
      <item>VIRKONT, poslovne, ekonomske i organizacijske usluge, d. o. o.</item>
      <item>LUKA ŠUMBERAC</item>
      <item>Emir Kulenović</item>
    </derivirana_varijabla>
  </DomainObject.Predmet.OstaliListNazivFormated>
  <DomainObject.Predmet.OstaliListNazivFormatedOIB>
    <izvorni_sadrzaj>
      <item>Ljubica Božić, OIB 20692535327</item>
      <item>Davor Pentek</item>
      <item>odvj. društvo ČOHILJ &amp; ROVIS j.t.d., OIB 78955904634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</item>
      <item>D i T 1990 Proizvodnja, trgovina i usluge d. o. o., OIB 72467408461</item>
      <item>Aleksandar Kneš, OIB 41550457217</item>
      <item>ACCORD STUDIO društvo s ograničenom odgovornošću za proizvodnju, trgovinu i usluge i servisiranje vatrogasnih aparata, OIB 00102964859</item>
      <item>MICHELE građevinarstvo d. o. o., OIB 29870352634</item>
      <item>FÖRCH društvo s ograničenom odgovornošću za trgovinu i usluge, OIB 74056056752</item>
      <item>STEFANOVIĆ&amp;VRDELJA-ODVJETNIČKO DRUŠTVO, OIB 16998632083</item>
      <item>FINA RIJEKA</item>
      <item>STUDIO ZELENE GRADNJE d.o.o.</item>
      <item>INKASO.HR d.o.o.</item>
      <item>Juraj Marinić, OIB 90945508373</item>
      <item>ZK-GRAĐENJE d.o.o. za projektiranje, građenje i nadzor nad građenjem, OIB 97957586267</item>
      <item>TEHNOMAR d.o.o. za izdavačku djelatnost i promidžbu, OIB 57699883158</item>
      <item>VIRKONT, poslovne, ekonomske i organizacijske usluge, d. o. o., OIB 06666108336</item>
      <item>LUKA ŠUMBERAC</item>
      <item>Emir Kulenović</item>
    </izvorni_sadrzaj>
    <derivirana_varijabla naziv="DomainObject.Predmet.OstaliListNazivFormatedOIB_1">
      <item>Ljubica Božić, OIB 20692535327</item>
      <item>Davor Pentek</item>
      <item>odvj. društvo ČOHILJ &amp; ROVIS j.t.d., OIB 78955904634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</item>
      <item>D i T 1990 Proizvodnja, trgovina i usluge d. o. o., OIB 72467408461</item>
      <item>Aleksandar Kneš, OIB 41550457217</item>
      <item>ACCORD STUDIO društvo s ograničenom odgovornošću za proizvodnju, trgovinu i usluge i servisiranje vatrogasnih aparata, OIB 00102964859</item>
      <item>MICHELE građevinarstvo d. o. o., OIB 29870352634</item>
      <item>FÖRCH društvo s ograničenom odgovornošću za trgovinu i usluge, OIB 74056056752</item>
      <item>STEFANOVIĆ&amp;VRDELJA-ODVJETNIČKO DRUŠTVO, OIB 16998632083</item>
      <item>FINA RIJEKA</item>
      <item>STUDIO ZELENE GRADNJE d.o.o.</item>
      <item>INKASO.HR d.o.o.</item>
      <item>Juraj Marinić, OIB 90945508373</item>
      <item>ZK-GRAĐENJE d.o.o. za projektiranje, građenje i nadzor nad građenjem, OIB 97957586267</item>
      <item>TEHNOMAR d.o.o. za izdavačku djelatnost i promidžbu, OIB 57699883158</item>
      <item>VIRKONT, poslovne, ekonomske i organizacijske usluge, d. o. o., OIB 06666108336</item>
      <item>LUKA ŠUMBERAC</item>
      <item>Emir Kulenović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 i dr.</izvorni_sadrzaj>
    <derivirana_varijabla naziv="DomainObject.Predmet.StrankaIDrugi_1">FINA  Pula i dr.</derivirana_varijabla>
  </DomainObject.Predmet.StrankaIDrugi>
  <DomainObject.Predmet.ProtustrankaIDrugi>
    <izvorni_sadrzaj>NATURA STUDIO - CENTAR ENERGETSKE EFIKASNOSTI d.o.o.  Pula</izvorni_sadrzaj>
    <derivirana_varijabla naziv="DomainObject.Predmet.ProtustrankaIDrugi_1">NATURA STUDIO - CENTAR ENERGETSKE EFIKASNOSTI d.o.o.  Pula</derivirana_varijabla>
  </DomainObject.Predmet.ProtustrankaIDrugi>
  <DomainObject.Predmet.StrankaIDrugiAdressOIB>
    <izvorni_sadrzaj>FINA  Pula, OIB 85821130368, Giardini 5, 52 100 Pula i dr.</izvorni_sadrzaj>
    <derivirana_varijabla naziv="DomainObject.Predmet.StrankaIDrugiAdressOIB_1">FINA  Pula, OIB 85821130368, Giardini 5, 52 100 Pula i dr.</derivirana_varijabla>
  </DomainObject.Predmet.StrankaIDrugiAdressOIB>
  <DomainObject.Predmet.ProtustrankaIDrugiAdressOIB>
    <izvorni_sadrzaj>NATURA STUDIO - CENTAR ENERGETSKE EFIKASNOSTI d.o.o.  Pula, OIB 29262809628, Mletačka 12, 52 100 Pula</izvorni_sadrzaj>
    <derivirana_varijabla naziv="DomainObject.Predmet.ProtustrankaIDrugiAdressOIB_1">NATURA STUDIO - CENTAR ENERGETSKE EFIKASNOSTI d.o.o.  Pula, OIB 29262809628, Mletačka 12,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NATURA STUDIO - CENTAR ENERGETSKE EFIKASNOSTI d.o.o.  Pula</item>
      <item>FINA  Pula</item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Proizvodnja, trgovina i usluge d. o. o.</item>
      <item>Aleksandar Kneš</item>
      <item>ACCORD STUDIO društvo s ograničenom odgovornošću za proizvodnju, trgovinu i usluge i servisiranje vatrogasnih aparata</item>
      <item>MICHELE građevinarstvo d. o. o.</item>
      <item>FÖRCH društvo s ograničenom odgovornošću za trgovinu i usluge</item>
      <item>STEFANOVIĆ&amp;VRDELJA-ODVJETNIČKO DRUŠTVO</item>
      <item>FINA RIJEKA</item>
      <item>STUDIO ZELENE GRADNJE d.o.o.</item>
      <item>INKASO.HR d.o.o.</item>
      <item>Juraj Marinić</item>
      <item>VLASTA MAJSTOROVIĆ</item>
      <item>ZK-GRAĐENJE d.o.o. za projektiranje, građenje i nadzor nad građenjem</item>
      <item>TEHNOMAR d.o.o. za izdavačku djelatnost i promidžbu</item>
      <item>VIRKONT, poslovne, ekonomske i organizacijske usluge, d. o. o.</item>
      <item>LUKA ŠUMBERAC</item>
      <item>Emir Kulenović</item>
    </izvorni_sadrzaj>
    <derivirana_varijabla naziv="DomainObject.Predmet.SudioniciListNaziv_1">
      <item>NATURA STUDIO - CENTAR ENERGETSKE EFIKASNOSTI d.o.o.  Pula</item>
      <item>FINA  Pula</item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Proizvodnja, trgovina i usluge d. o. o.</item>
      <item>Aleksandar Kneš</item>
      <item>ACCORD STUDIO društvo s ograničenom odgovornošću za proizvodnju, trgovinu i usluge i servisiranje vatrogasnih aparata</item>
      <item>MICHELE građevinarstvo d. o. o.</item>
      <item>FÖRCH društvo s ograničenom odgovornošću za trgovinu i usluge</item>
      <item>STEFANOVIĆ&amp;VRDELJA-ODVJETNIČKO DRUŠTVO</item>
      <item>FINA RIJEKA</item>
      <item>STUDIO ZELENE GRADNJE d.o.o.</item>
      <item>INKASO.HR d.o.o.</item>
      <item>Juraj Marinić</item>
      <item>VLASTA MAJSTOROVIĆ</item>
      <item>ZK-GRAĐENJE d.o.o. za projektiranje, građenje i nadzor nad građenjem</item>
      <item>TEHNOMAR d.o.o. za izdavačku djelatnost i promidžbu</item>
      <item>VIRKONT, poslovne, ekonomske i organizacijske usluge, d. o. o.</item>
      <item>LUKA ŠUMBERAC</item>
      <item>Emir Kulenović</item>
    </derivirana_varijabla>
  </DomainObject.Predmet.SudioniciListNaziv>
  <DomainObject.Predmet.SudioniciListAdressOIB>
    <izvorni_sadrzaj>
      <item>NATURA STUDIO - CENTAR ENERGETSKE EFIKASNOSTI d.o.o.  Pula, OIB 29262809628, Mletačka 12,52 100 Pula</item>
      <item>FINA  Pula, OIB 85821130368, Giardini 5,52 100 Pula</item>
      <item>Ljubica Božić, OIB 20692535327, Koparska 50,52100 Pula</item>
      <item>Davor Pentek, Borik 5,52100 Pula</item>
      <item>odvj. društvo ČOHILJ &amp; ROVIS j.t.d., OIB 78955904634, Dalmatinova 4,52100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81793146560, Roberta Frangeša Mihanovića 9,10000 Zagreb</item>
      <item>D i T 1990 Proizvodnja, trgovina i usluge d. o. o., OIB 72467408461, Rizzijeva 23,52100 Pula</item>
      <item>Aleksandar Kneš, OIB 41550457217, Mutilska 8,52100 Pula</item>
      <item>ACCORD STUDIO društvo s ograničenom odgovornošću za proizvodnju, trgovinu i usluge i servisiranje vatrogasnih aparata, OIB 00102964859, Trinajstićeva 13,52100 Pula</item>
      <item>MICHELE građevinarstvo d. o. o., OIB 29870352634, Braće Čeh 14,52100 Pula</item>
      <item>FÖRCH društvo s ograničenom odgovornošću za trgovinu i usluge, OIB 74056056752, Velika cesta 34,10020 Odra</item>
      <item>STEFANOVIĆ&amp;VRDELJA-ODVJETNIČKO DRUŠTVO, OIB 16998632083, Banjavčićeva 22,10000 Zagreb</item>
      <item>FINA RIJEKA, FRANA KURELCA,51000 Rijeka</item>
      <item>STUDIO ZELENE GRADNJE d.o.o., J. Žakna 2,52100 Pula</item>
      <item>INKASO.HR d.o.o., L. Jagera 5,31000 Osijek</item>
      <item>Juraj Marinić, OIB 90945508373, Gundulićeva 5,31000 Osijek</item>
      <item>VLASTA MAJSTOROVIĆ</item>
      <item>ZK-GRAĐENJE d.o.o. za projektiranje, građenje i nadzor nad građenjem, OIB 97957586267, Vukomerec 16,Zagreb</item>
      <item>TEHNOMAR d.o.o. za izdavačku djelatnost i promidžbu, OIB 57699883158, Froudeova 50,Zagreb</item>
      <item>VIRKONT, poslovne, ekonomske i organizacijske usluge, d. o. o., OIB 06666108336, Marijanijeva 11,52100 Pula</item>
      <item>LUKA ŠUMBERAC, Flanatička 16,52100 Pula</item>
      <item>Emir Kulenović, Kapitolinski trg 10,52100 Pula</item>
    </izvorni_sadrzaj>
    <derivirana_varijabla naziv="DomainObject.Predmet.SudioniciListAdressOIB_1">
      <item>NATURA STUDIO - CENTAR ENERGETSKE EFIKASNOSTI d.o.o.  Pula, OIB 29262809628, Mletačka 12,52 100 Pula</item>
      <item>FINA  Pula, OIB 85821130368, Giardini 5,52 100 Pula</item>
      <item>Ljubica Božić, OIB 20692535327, Koparska 50,52100 Pula</item>
      <item>Davor Pentek, Borik 5,52100 Pula</item>
      <item>odvj. društvo ČOHILJ &amp; ROVIS j.t.d., OIB 78955904634, Dalmatinova 4,52100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81793146560, Roberta Frangeša Mihanovića 9,10000 Zagreb</item>
      <item>D i T 1990 Proizvodnja, trgovina i usluge d. o. o., OIB 72467408461, Rizzijeva 23,52100 Pula</item>
      <item>Aleksandar Kneš, OIB 41550457217, Mutilska 8,52100 Pula</item>
      <item>ACCORD STUDIO društvo s ograničenom odgovornošću za proizvodnju, trgovinu i usluge i servisiranje vatrogasnih aparata, OIB 00102964859, Trinajstićeva 13,52100 Pula</item>
      <item>MICHELE građevinarstvo d. o. o., OIB 29870352634, Braće Čeh 14,52100 Pula</item>
      <item>FÖRCH društvo s ograničenom odgovornošću za trgovinu i usluge, OIB 74056056752, Velika cesta 34,10020 Odra</item>
      <item>STEFANOVIĆ&amp;VRDELJA-ODVJETNIČKO DRUŠTVO, OIB 16998632083, Banjavčićeva 22,10000 Zagreb</item>
      <item>FINA RIJEKA, FRANA KURELCA,51000 Rijeka</item>
      <item>STUDIO ZELENE GRADNJE d.o.o., J. Žakna 2,52100 Pula</item>
      <item>INKASO.HR d.o.o., L. Jagera 5,31000 Osijek</item>
      <item>Juraj Marinić, OIB 90945508373, Gundulićeva 5,31000 Osijek</item>
      <item>VLASTA MAJSTOROVIĆ</item>
      <item>ZK-GRAĐENJE d.o.o. za projektiranje, građenje i nadzor nad građenjem, OIB 97957586267, Vukomerec 16,Zagreb</item>
      <item>TEHNOMAR d.o.o. za izdavačku djelatnost i promidžbu, OIB 57699883158, Froudeova 50,Zagreb</item>
      <item>VIRKONT, poslovne, ekonomske i organizacijske usluge, d. o. o., OIB 06666108336, Marijanijeva 11,52100 Pula</item>
      <item>LUKA ŠUMBERAC, Flanatička 16,52100 Pula</item>
      <item>Emir Kulenović, Kapitolinski trg 10,52100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29262809628</item>
      <item>, OIB 85821130368</item>
      <item>, OIB 20692535327</item>
      <item>, OIB null</item>
      <item>, OIB 78955904634</item>
      <item>, OIB null</item>
      <item>, OIB null</item>
      <item>, OIB null</item>
      <item>, OIB null</item>
      <item>, OIB null</item>
      <item>, OIB null</item>
      <item>, OIB null</item>
      <item>, OIB 81793146560</item>
      <item>, OIB 72467408461</item>
      <item>, OIB 41550457217</item>
      <item>, OIB 00102964859</item>
      <item>, OIB 29870352634</item>
      <item>, OIB 74056056752</item>
      <item>, OIB 16998632083</item>
      <item>, OIB null</item>
      <item>, OIB null</item>
      <item>, OIB null</item>
      <item>, OIB 90945508373</item>
      <item>, OIB null</item>
      <item>, OIB 97957586267</item>
      <item>, OIB 57699883158</item>
      <item>, OIB 06666108336</item>
      <item>, OIB null</item>
      <item>, OIB null</item>
    </izvorni_sadrzaj>
    <derivirana_varijabla naziv="DomainObject.Predmet.SudioniciListNazivOIB_1">
      <item>, OIB 29262809628</item>
      <item>, OIB 85821130368</item>
      <item>, OIB 20692535327</item>
      <item>, OIB null</item>
      <item>, OIB 78955904634</item>
      <item>, OIB null</item>
      <item>, OIB null</item>
      <item>, OIB null</item>
      <item>, OIB null</item>
      <item>, OIB null</item>
      <item>, OIB null</item>
      <item>, OIB null</item>
      <item>, OIB 81793146560</item>
      <item>, OIB 72467408461</item>
      <item>, OIB 41550457217</item>
      <item>, OIB 00102964859</item>
      <item>, OIB 29870352634</item>
      <item>, OIB 74056056752</item>
      <item>, OIB 16998632083</item>
      <item>, OIB null</item>
      <item>, OIB null</item>
      <item>, OIB null</item>
      <item>, OIB 90945508373</item>
      <item>, OIB null</item>
      <item>, OIB 97957586267</item>
      <item>, OIB 57699883158</item>
      <item>, OIB 06666108336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1</properties:Pages>
  <properties:Words>260</properties:Words>
  <properties:Characters>1257</properties:Characters>
  <properties:Lines>46</properties:Lines>
  <properties:Paragraphs>25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2016-02-10T09:54:00Z</dcterms:created>
  <dc:creator>Korisnik</dc:creator>
  <cp:lastModifiedBy>Jasna Radulović</cp:lastModifiedBy>
  <cp:lastPrinted>2016-04-12T08:38:00Z</cp:lastPrinted>
  <dcterms:modified xmlns:xsi="http://www.w3.org/2001/XMLSchema-instance" xsi:type="dcterms:W3CDTF">2016-04-12T08:43:00Z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