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701c" w14:paraId="e46701c" w:rsidRDefault="00F713F3" w:rsidP="00BC7222" w:rsidR="001A6B9D" w:rsidRPr="00F713F3">
      <w:pPr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                                            </w:t>
      </w:r>
      <w:r w:rsidRPr="00F713F3">
        <w:rPr>
          <w:rFonts w:cs="Arial" w:hAnsi="Arial" w:ascii="Arial"/>
          <w:b/>
        </w:rPr>
        <w:t>Obrazac 20.</w:t>
      </w:r>
    </w:p>
    <w:p w:rsidRDefault="00F713F3" w:rsidP="00BC7222" w:rsidR="00F713F3">
      <w:pPr>
        <w:rPr>
          <w:rFonts w:cs="Arial" w:hAnsi="Arial" w:ascii="Arial"/>
        </w:rPr>
      </w:pPr>
    </w:p>
    <w:p w:rsidRDefault="00F713F3" w:rsidP="00BC7222" w:rsidR="00F713F3">
      <w:pPr>
        <w:rPr>
          <w:rFonts w:cs="Arial" w:hAnsi="Arial" w:ascii="Arial"/>
        </w:rPr>
      </w:pPr>
    </w:p>
    <w:p w:rsidRDefault="00F713F3" w:rsidP="00F713F3" w:rsidR="00F713F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IZVJEŠĆE STEČAJNOG UPRAVITELJA O TIJEKU STEČAJNOG</w:t>
      </w:r>
    </w:p>
    <w:p w:rsidRDefault="00F713F3" w:rsidP="00F713F3" w:rsidR="00F713F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POSTUPKA  I STANJU STEČAJNE MASE</w:t>
      </w:r>
    </w:p>
    <w:p w:rsidRDefault="00F713F3" w:rsidP="00F713F3" w:rsidR="00F713F3">
      <w:pPr>
        <w:jc w:val="center"/>
        <w:rPr>
          <w:rFonts w:cs="Arial" w:hAnsi="Arial" w:ascii="Arial"/>
        </w:rPr>
      </w:pPr>
    </w:p>
    <w:p w:rsidRDefault="00F713F3" w:rsidP="00F713F3" w:rsidR="00F713F3">
      <w:pPr>
        <w:rPr>
          <w:rFonts w:cs="Arial" w:hAnsi="Arial" w:ascii="Arial"/>
        </w:rPr>
      </w:pPr>
    </w:p>
    <w:p w:rsidRDefault="00F713F3" w:rsidP="00F713F3" w:rsidR="00F713F3" w:rsidRPr="00837F62">
      <w:pPr>
        <w:rPr>
          <w:rFonts w:cs="Arial" w:hAnsi="Arial" w:ascii="Arial"/>
        </w:rPr>
      </w:pPr>
      <w:r>
        <w:rPr>
          <w:rFonts w:cs="Arial" w:hAnsi="Arial" w:ascii="Arial"/>
        </w:rPr>
        <w:t xml:space="preserve">Nadležni trgovački sud: </w:t>
      </w:r>
      <w:r w:rsidRPr="00837F62">
        <w:rPr>
          <w:rFonts w:cs="Arial" w:hAnsi="Arial" w:ascii="Arial"/>
        </w:rPr>
        <w:t>Trgovački sud u Zagrebu</w:t>
      </w:r>
    </w:p>
    <w:p w:rsidRDefault="00F713F3" w:rsidP="00F713F3" w:rsidR="00F713F3">
      <w:pPr>
        <w:rPr>
          <w:rFonts w:cs="Arial" w:hAnsi="Arial" w:ascii="Arial"/>
        </w:rPr>
      </w:pPr>
    </w:p>
    <w:p w:rsidRDefault="00F713F3" w:rsidP="00F713F3" w:rsidR="00F713F3" w:rsidRPr="00837F62">
      <w:pPr>
        <w:rPr>
          <w:rFonts w:cs="Arial" w:hAnsi="Arial" w:ascii="Arial"/>
        </w:rPr>
      </w:pPr>
      <w:r>
        <w:rPr>
          <w:rFonts w:cs="Arial" w:hAnsi="Arial" w:ascii="Arial"/>
        </w:rPr>
        <w:t xml:space="preserve">Poslovni broj spisa: </w:t>
      </w:r>
      <w:r w:rsidRPr="00837F62">
        <w:rPr>
          <w:rFonts w:cs="Arial" w:hAnsi="Arial" w:ascii="Arial"/>
        </w:rPr>
        <w:t>St-1775/13</w:t>
      </w:r>
    </w:p>
    <w:p w:rsidRDefault="00F713F3" w:rsidP="00F713F3" w:rsidR="00F713F3">
      <w:pPr>
        <w:rPr>
          <w:rFonts w:cs="Arial" w:hAnsi="Arial" w:ascii="Arial"/>
        </w:rPr>
      </w:pPr>
    </w:p>
    <w:p w:rsidRDefault="00F713F3" w:rsidP="00F713F3" w:rsidR="00F713F3" w:rsidRPr="00837F62">
      <w:pPr>
        <w:rPr>
          <w:rFonts w:cs="Arial" w:hAnsi="Arial" w:ascii="Arial"/>
        </w:rPr>
      </w:pPr>
      <w:r>
        <w:rPr>
          <w:rFonts w:cs="Arial" w:hAnsi="Arial" w:ascii="Arial"/>
        </w:rPr>
        <w:t xml:space="preserve">Dužnik: </w:t>
      </w:r>
      <w:r w:rsidRPr="00837F62">
        <w:rPr>
          <w:rFonts w:cs="Arial" w:hAnsi="Arial" w:ascii="Arial"/>
        </w:rPr>
        <w:t xml:space="preserve">DRVO SERTIĆ  d.o.o. u stečaju, Selska cesta 86/A, Zagreb, </w:t>
      </w:r>
    </w:p>
    <w:p w:rsidRDefault="00F713F3" w:rsidP="00F713F3" w:rsidR="00F713F3" w:rsidRPr="00837F62">
      <w:pPr>
        <w:rPr>
          <w:rFonts w:cs="Arial" w:hAnsi="Arial" w:ascii="Arial"/>
        </w:rPr>
      </w:pPr>
      <w:r w:rsidRPr="00837F62">
        <w:rPr>
          <w:rFonts w:cs="Arial" w:hAnsi="Arial" w:ascii="Arial"/>
        </w:rPr>
        <w:t xml:space="preserve">             OIB 59571178464</w:t>
      </w:r>
    </w:p>
    <w:p w:rsidRDefault="00F713F3" w:rsidP="00F713F3" w:rsidR="00F713F3">
      <w:pPr>
        <w:rPr>
          <w:rFonts w:cs="Arial" w:hAnsi="Arial" w:ascii="Arial"/>
        </w:rPr>
      </w:pPr>
    </w:p>
    <w:p w:rsidRDefault="00F713F3" w:rsidP="00F713F3" w:rsidR="00F713F3">
      <w:pPr>
        <w:rPr>
          <w:rFonts w:cs="Arial" w:hAnsi="Arial" w:ascii="Arial"/>
        </w:rPr>
      </w:pPr>
    </w:p>
    <w:p w:rsidRDefault="007109F8" w:rsidP="00F713F3" w:rsidR="00F713F3">
      <w:pPr>
        <w:rPr>
          <w:rFonts w:cs="Arial" w:hAnsi="Arial" w:ascii="Arial"/>
        </w:rPr>
      </w:pPr>
      <w:r>
        <w:rPr>
          <w:rFonts w:cs="Arial" w:hAnsi="Arial" w:ascii="Arial"/>
        </w:rPr>
        <w:t xml:space="preserve">I  </w:t>
      </w:r>
      <w:r w:rsidR="00F713F3">
        <w:rPr>
          <w:rFonts w:cs="Arial" w:hAnsi="Arial" w:ascii="Arial"/>
        </w:rPr>
        <w:t xml:space="preserve"> TIJEK STEČAJNOG POSTUPKA U RAZDOBLJU OD </w:t>
      </w:r>
      <w:r w:rsidR="00837F62">
        <w:rPr>
          <w:rFonts w:cs="Arial" w:hAnsi="Arial" w:ascii="Arial"/>
        </w:rPr>
        <w:t>21. veljače 2019</w:t>
      </w:r>
      <w:r w:rsidR="00F713F3">
        <w:rPr>
          <w:rFonts w:cs="Arial" w:hAnsi="Arial" w:ascii="Arial"/>
        </w:rPr>
        <w:t xml:space="preserve">.g. do </w:t>
      </w:r>
    </w:p>
    <w:p w:rsidRDefault="00F713F3" w:rsidP="00F713F3" w:rsidR="00F713F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  <w:r w:rsidR="00837F62">
        <w:rPr>
          <w:rFonts w:cs="Arial" w:hAnsi="Arial" w:ascii="Arial"/>
        </w:rPr>
        <w:t>20. svibnja 2019.g.</w:t>
      </w:r>
    </w:p>
    <w:p w:rsidRDefault="00837F62" w:rsidP="00F713F3" w:rsidR="00837F62">
      <w:pPr>
        <w:rPr>
          <w:rFonts w:cs="Arial" w:hAnsi="Arial" w:ascii="Arial"/>
        </w:rPr>
      </w:pPr>
    </w:p>
    <w:p w:rsidRDefault="00837F62" w:rsidP="0012459A" w:rsidR="00837F62">
      <w:pPr>
        <w:rPr>
          <w:rFonts w:cs="Arial" w:hAnsi="Arial" w:ascii="Arial"/>
        </w:rPr>
      </w:pPr>
      <w:r>
        <w:rPr>
          <w:rFonts w:cs="Arial" w:hAnsi="Arial" w:ascii="Arial"/>
        </w:rPr>
        <w:t>Nekretnine stečajnog dužnika DRVO SERTIĆ d.o.o. u stečaju procijenjene su na iznos od 1.810.000,00 kn.</w:t>
      </w:r>
    </w:p>
    <w:p w:rsidRDefault="00837F62" w:rsidP="0012459A" w:rsidR="00C229F5">
      <w:pPr>
        <w:rPr>
          <w:rFonts w:cs="Arial" w:hAnsi="Arial" w:ascii="Arial"/>
        </w:rPr>
      </w:pPr>
      <w:r w:rsidRPr="0012459A">
        <w:rPr>
          <w:rFonts w:cs="Arial" w:hAnsi="Arial" w:ascii="Arial"/>
          <w:b/>
        </w:rPr>
        <w:t>Nekretnina stečajnog dužnika upisana u</w:t>
      </w:r>
      <w:r w:rsidR="00C229F5" w:rsidRPr="0012459A">
        <w:rPr>
          <w:rFonts w:cs="Arial" w:hAnsi="Arial" w:ascii="Arial"/>
          <w:b/>
        </w:rPr>
        <w:t xml:space="preserve">  </w:t>
      </w:r>
      <w:r w:rsidR="005F2AF1" w:rsidRPr="0012459A">
        <w:rPr>
          <w:rFonts w:cs="Arial" w:hAnsi="Arial" w:ascii="Arial"/>
          <w:b/>
        </w:rPr>
        <w:t>zk.ul.br. 4735</w:t>
      </w:r>
      <w:r w:rsidR="005F2AF1">
        <w:rPr>
          <w:rFonts w:cs="Arial" w:hAnsi="Arial" w:ascii="Arial"/>
        </w:rPr>
        <w:t>, a koja se sastoji od kč.br.1304/2, kč.br. 1311 i kč. br. 1314</w:t>
      </w:r>
      <w:r>
        <w:rPr>
          <w:rFonts w:cs="Arial" w:hAnsi="Arial" w:ascii="Arial"/>
        </w:rPr>
        <w:t xml:space="preserve">, a na kojoj nekretnini je upisano razlučno pravo Zagrebačke banke d.d. Zagreb, </w:t>
      </w:r>
      <w:r w:rsidRPr="0012459A">
        <w:rPr>
          <w:rFonts w:cs="Arial" w:hAnsi="Arial" w:ascii="Arial"/>
          <w:b/>
        </w:rPr>
        <w:t>prodaje se kao cjelina elektroničkom javnom</w:t>
      </w:r>
      <w:r>
        <w:rPr>
          <w:rFonts w:cs="Arial" w:hAnsi="Arial" w:ascii="Arial"/>
        </w:rPr>
        <w:t xml:space="preserve"> </w:t>
      </w:r>
      <w:r w:rsidRPr="0012459A">
        <w:rPr>
          <w:rFonts w:cs="Arial" w:hAnsi="Arial" w:ascii="Arial"/>
          <w:b/>
        </w:rPr>
        <w:t>dražbom putem Financijske agencije</w:t>
      </w:r>
      <w:r>
        <w:rPr>
          <w:rFonts w:cs="Arial" w:hAnsi="Arial" w:ascii="Arial"/>
        </w:rPr>
        <w:t>. Utvrđena vrijednost nekretnine iznosi 1.776.000,00 kn.</w:t>
      </w:r>
    </w:p>
    <w:p w:rsidRDefault="00837F62" w:rsidP="0012459A" w:rsidR="00837F62">
      <w:pPr>
        <w:rPr>
          <w:rFonts w:cs="Arial" w:hAnsi="Arial" w:ascii="Arial"/>
        </w:rPr>
      </w:pPr>
      <w:r>
        <w:rPr>
          <w:rFonts w:cs="Arial" w:hAnsi="Arial" w:ascii="Arial"/>
        </w:rPr>
        <w:t>Održana je prva elektronička javna dražba, a druga dražba počela je 21.05.2019. godine.</w:t>
      </w:r>
    </w:p>
    <w:p w:rsidRDefault="00837F62" w:rsidP="00837F62" w:rsidR="00837F62">
      <w:pPr>
        <w:rPr>
          <w:rFonts w:cs="Arial" w:hAnsi="Arial" w:ascii="Arial"/>
        </w:rPr>
      </w:pPr>
    </w:p>
    <w:p w:rsidRDefault="00837F62" w:rsidP="00837F62" w:rsidR="00837F62">
      <w:pPr>
        <w:rPr>
          <w:rFonts w:cs="Arial" w:hAnsi="Arial" w:ascii="Arial"/>
        </w:rPr>
      </w:pPr>
      <w:r w:rsidRPr="00837F62">
        <w:rPr>
          <w:rFonts w:cs="Arial" w:hAnsi="Arial" w:ascii="Arial"/>
          <w:b/>
        </w:rPr>
        <w:t>Prva elektronička javna dražba</w:t>
      </w:r>
      <w:r>
        <w:rPr>
          <w:rFonts w:cs="Arial" w:hAnsi="Arial" w:ascii="Arial"/>
        </w:rPr>
        <w:t xml:space="preserve"> počela je 25.02.2019. g. u 15:00:00 sati, a završila 20.05.2019. g.  u 23:59:59 sati</w:t>
      </w:r>
    </w:p>
    <w:p w:rsidRDefault="00837F62" w:rsidP="00837F62" w:rsidR="00837F62">
      <w:pPr>
        <w:rPr>
          <w:rFonts w:cs="Arial" w:hAnsi="Arial" w:ascii="Arial"/>
        </w:rPr>
      </w:pPr>
      <w:r>
        <w:rPr>
          <w:rFonts w:cs="Arial" w:hAnsi="Arial" w:ascii="Arial"/>
        </w:rPr>
        <w:t>Utvrđena vrijednost predmeta prodaje: 1.776.000,00 kn</w:t>
      </w:r>
    </w:p>
    <w:p w:rsidRDefault="00837F62" w:rsidP="00837F62" w:rsidR="00837F62">
      <w:pPr>
        <w:rPr>
          <w:rFonts w:cs="Arial" w:hAnsi="Arial" w:ascii="Arial"/>
        </w:rPr>
      </w:pPr>
      <w:r>
        <w:rPr>
          <w:rFonts w:cs="Arial" w:hAnsi="Arial" w:ascii="Arial"/>
        </w:rPr>
        <w:t>Početna cijena za nadmetanje:</w:t>
      </w:r>
      <w:r w:rsidR="0012459A">
        <w:rPr>
          <w:rFonts w:cs="Arial" w:hAnsi="Arial" w:ascii="Arial"/>
        </w:rPr>
        <w:t xml:space="preserve"> 1.332.000,00 kn</w:t>
      </w:r>
    </w:p>
    <w:p w:rsidRDefault="00837F62" w:rsidP="00837F62" w:rsidR="00837F62">
      <w:pPr>
        <w:rPr>
          <w:rFonts w:cs="Arial" w:hAnsi="Arial" w:ascii="Arial"/>
        </w:rPr>
      </w:pPr>
    </w:p>
    <w:p w:rsidRDefault="00837F62" w:rsidP="00837F62" w:rsidR="00837F62">
      <w:pPr>
        <w:rPr>
          <w:rFonts w:cs="Arial" w:hAnsi="Arial" w:ascii="Arial"/>
        </w:rPr>
      </w:pPr>
      <w:r w:rsidRPr="0012459A">
        <w:rPr>
          <w:rFonts w:cs="Arial" w:hAnsi="Arial" w:ascii="Arial"/>
          <w:b/>
        </w:rPr>
        <w:t>Druga elektronička javna dražba</w:t>
      </w:r>
      <w:r>
        <w:rPr>
          <w:rFonts w:cs="Arial" w:hAnsi="Arial" w:ascii="Arial"/>
        </w:rPr>
        <w:t xml:space="preserve"> počela je 21.05.2019. g. u 15:00:00 sati, a završava 14.08.2019</w:t>
      </w:r>
      <w:r w:rsidR="0012459A">
        <w:rPr>
          <w:rFonts w:cs="Arial" w:hAnsi="Arial" w:ascii="Arial"/>
        </w:rPr>
        <w:t>.g. u 23:59:59 sati.</w:t>
      </w:r>
    </w:p>
    <w:p w:rsidRDefault="0012459A" w:rsidP="00837F62" w:rsidR="0012459A">
      <w:pPr>
        <w:rPr>
          <w:rFonts w:cs="Arial" w:hAnsi="Arial" w:ascii="Arial"/>
        </w:rPr>
      </w:pPr>
      <w:r>
        <w:rPr>
          <w:rFonts w:cs="Arial" w:hAnsi="Arial" w:ascii="Arial"/>
        </w:rPr>
        <w:t>Utvrđena vrijednost predmeta prodaje: 1.776.000,00 kn</w:t>
      </w:r>
    </w:p>
    <w:p w:rsidRDefault="0012459A" w:rsidP="00837F62" w:rsidR="0012459A">
      <w:pPr>
        <w:rPr>
          <w:rFonts w:cs="Arial" w:hAnsi="Arial" w:ascii="Arial"/>
        </w:rPr>
      </w:pPr>
      <w:r>
        <w:rPr>
          <w:rFonts w:cs="Arial" w:hAnsi="Arial" w:ascii="Arial"/>
        </w:rPr>
        <w:t>Početna cijena za nadmetanje: 888.000,00 kn</w:t>
      </w:r>
    </w:p>
    <w:p w:rsidRDefault="0012459A" w:rsidP="00837F62" w:rsidR="0012459A">
      <w:pPr>
        <w:rPr>
          <w:rFonts w:cs="Arial" w:hAnsi="Arial" w:ascii="Arial"/>
        </w:rPr>
      </w:pPr>
    </w:p>
    <w:p w:rsidRDefault="0012459A" w:rsidP="0012459A" w:rsidR="005F2AF1">
      <w:pPr>
        <w:rPr>
          <w:rFonts w:cs="Arial" w:hAnsi="Arial" w:ascii="Arial"/>
        </w:rPr>
      </w:pPr>
      <w:r w:rsidRPr="0012459A">
        <w:rPr>
          <w:rFonts w:cs="Arial" w:hAnsi="Arial" w:ascii="Arial"/>
          <w:b/>
        </w:rPr>
        <w:t>Nekretnina na kojoj nije upisano razlučno pravo nije predmet prodaje elektroničkom javnom dražbom putem Financijske agencije,</w:t>
      </w:r>
      <w:r>
        <w:rPr>
          <w:rFonts w:cs="Arial" w:hAnsi="Arial" w:ascii="Arial"/>
        </w:rPr>
        <w:t xml:space="preserve"> a odnosi se na </w:t>
      </w:r>
      <w:r w:rsidR="005F2AF1">
        <w:rPr>
          <w:rFonts w:cs="Arial" w:hAnsi="Arial" w:ascii="Arial"/>
        </w:rPr>
        <w:t xml:space="preserve">suvlasnički dio koji čini ½ </w:t>
      </w:r>
      <w:r>
        <w:rPr>
          <w:rFonts w:cs="Arial" w:hAnsi="Arial" w:ascii="Arial"/>
        </w:rPr>
        <w:t xml:space="preserve">dijela kč.br. 1304/3, u naravi prilazni put ukupne površine 255 čm </w:t>
      </w:r>
      <w:r w:rsidR="005F2AF1">
        <w:rPr>
          <w:rFonts w:cs="Arial" w:hAnsi="Arial" w:ascii="Arial"/>
        </w:rPr>
        <w:t>upisan u zk.ul. 4737,</w:t>
      </w:r>
      <w:r>
        <w:rPr>
          <w:rFonts w:cs="Arial" w:hAnsi="Arial" w:ascii="Arial"/>
        </w:rPr>
        <w:t xml:space="preserve"> k.o. Novska.</w:t>
      </w:r>
    </w:p>
    <w:p w:rsidRDefault="0012459A" w:rsidP="0012459A" w:rsidR="0012459A">
      <w:pPr>
        <w:rPr>
          <w:rFonts w:cs="Arial" w:hAnsi="Arial" w:ascii="Arial"/>
        </w:rPr>
      </w:pPr>
      <w:r>
        <w:rPr>
          <w:rFonts w:cs="Arial" w:hAnsi="Arial" w:ascii="Arial"/>
        </w:rPr>
        <w:t>Utvrđena vrijednost prodaje: 34.000,00 kn.</w:t>
      </w:r>
    </w:p>
    <w:p w:rsidRDefault="0012459A" w:rsidP="0012459A" w:rsidR="0012459A">
      <w:pPr>
        <w:rPr>
          <w:rFonts w:cs="Arial" w:hAnsi="Arial" w:ascii="Arial"/>
        </w:rPr>
      </w:pPr>
      <w:r>
        <w:rPr>
          <w:rFonts w:cs="Arial" w:hAnsi="Arial" w:ascii="Arial"/>
        </w:rPr>
        <w:t xml:space="preserve">Prijedlog stečajne upraviteljice je da se predmetna nekretnina prodaje neposrednom pogodbom, a sve iz raloga što je jedino logično da </w:t>
      </w:r>
      <w:r w:rsidR="00234B3D">
        <w:rPr>
          <w:rFonts w:cs="Arial" w:hAnsi="Arial" w:ascii="Arial"/>
        </w:rPr>
        <w:t>1/2</w:t>
      </w:r>
      <w:r>
        <w:rPr>
          <w:rFonts w:cs="Arial" w:hAnsi="Arial" w:ascii="Arial"/>
        </w:rPr>
        <w:t xml:space="preserve"> prilaznog puta kupi  kupac nekretnine – industrijske zgrade i dvorišta.</w:t>
      </w:r>
    </w:p>
    <w:p w:rsidRDefault="0012459A" w:rsidP="0012459A" w:rsidR="0012459A">
      <w:pPr>
        <w:rPr>
          <w:rFonts w:cs="Arial" w:hAnsi="Arial" w:ascii="Arial"/>
        </w:rPr>
      </w:pPr>
    </w:p>
    <w:p w:rsidRDefault="0012459A" w:rsidP="0012459A" w:rsidR="0012459A">
      <w:pPr>
        <w:rPr>
          <w:rFonts w:cs="Arial" w:hAnsi="Arial" w:ascii="Arial"/>
        </w:rPr>
      </w:pPr>
      <w:r>
        <w:rPr>
          <w:rFonts w:cs="Arial" w:hAnsi="Arial" w:ascii="Arial"/>
        </w:rPr>
        <w:t>Napominjem da ima zainteresiranih kupaca koji su upoznati sa stanjem nekretnine, tijekom dražbe, kao i činjenicom da prilazni put nije predmet prodaje putem dražbe kod Financijske agencije, te su spremni isti kupiti.</w:t>
      </w:r>
    </w:p>
    <w:p w:rsidRDefault="00F713F3" w:rsidP="00F713F3" w:rsidR="00F713F3">
      <w:pPr>
        <w:jc w:val="center"/>
        <w:rPr>
          <w:rFonts w:cs="Arial" w:hAnsi="Arial" w:ascii="Arial"/>
        </w:rPr>
      </w:pPr>
    </w:p>
    <w:p w:rsidRDefault="007109F8" w:rsidP="007A6146" w:rsidR="007A6146">
      <w:pPr>
        <w:rPr>
          <w:rFonts w:cs="Arial" w:hAnsi="Arial" w:ascii="Arial"/>
        </w:rPr>
      </w:pPr>
      <w:r>
        <w:rPr>
          <w:rFonts w:cs="Arial" w:hAnsi="Arial" w:ascii="Arial"/>
        </w:rPr>
        <w:t xml:space="preserve">II        </w:t>
      </w:r>
      <w:r w:rsidR="00FB339E">
        <w:rPr>
          <w:rFonts w:cs="Arial" w:hAnsi="Arial" w:ascii="Arial"/>
        </w:rPr>
        <w:t>STANJE STEČAJNE MASE</w:t>
      </w:r>
    </w:p>
    <w:p w:rsidRDefault="00366B53" w:rsidP="00FA1678" w:rsidR="003F0830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.</w:t>
      </w:r>
    </w:p>
    <w:p w:rsidRDefault="005A0CBE" w:rsidP="00FB339E" w:rsidR="005A0CBE">
      <w:pPr>
        <w:ind w:firstLine="70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Žiro račun </w:t>
      </w:r>
      <w:r w:rsidR="007272F4">
        <w:rPr>
          <w:rFonts w:cs="Tahoma" w:hAnsi="Tahoma" w:ascii="Tahoma"/>
        </w:rPr>
        <w:t xml:space="preserve">stečajnog </w:t>
      </w:r>
      <w:r>
        <w:rPr>
          <w:rFonts w:cs="Tahoma" w:hAnsi="Tahoma" w:ascii="Tahoma"/>
        </w:rPr>
        <w:t>dužnika</w:t>
      </w:r>
      <w:r w:rsidR="007272F4">
        <w:rPr>
          <w:rFonts w:cs="Tahoma" w:hAnsi="Tahoma" w:ascii="Tahoma"/>
        </w:rPr>
        <w:t xml:space="preserve"> i dalje je u blokadi</w:t>
      </w:r>
      <w:r>
        <w:rPr>
          <w:rFonts w:cs="Tahoma" w:hAnsi="Tahoma" w:ascii="Tahoma"/>
        </w:rPr>
        <w:t>. Račun je blokiran Rješenjem Grada Novske</w:t>
      </w:r>
      <w:r w:rsidR="00A2627C">
        <w:rPr>
          <w:rFonts w:cs="Tahoma" w:hAnsi="Tahoma" w:ascii="Tahoma"/>
        </w:rPr>
        <w:t>, Upravni odjel za komunalni sustav, prostorno uređenje i imovinske poslove Klasa: UP/I-415-01/14-01/151; Urbroj: 2176/0</w:t>
      </w:r>
      <w:r w:rsidR="00F25EBF">
        <w:rPr>
          <w:rFonts w:cs="Tahoma" w:hAnsi="Tahoma" w:ascii="Tahoma"/>
        </w:rPr>
        <w:t>4-04-14-1 od 18.12.2014.g. z</w:t>
      </w:r>
      <w:r w:rsidR="00A2627C">
        <w:rPr>
          <w:rFonts w:cs="Tahoma" w:hAnsi="Tahoma" w:ascii="Tahoma"/>
        </w:rPr>
        <w:t xml:space="preserve">a iznos od 19.976,09 kn. Po rješenju je naplaćeno </w:t>
      </w:r>
      <w:r w:rsidR="00234B3D">
        <w:rPr>
          <w:rFonts w:cs="Tahoma" w:hAnsi="Tahoma" w:ascii="Tahoma"/>
        </w:rPr>
        <w:t>8.406</w:t>
      </w:r>
      <w:r w:rsidR="00A2627C">
        <w:rPr>
          <w:rFonts w:cs="Tahoma" w:hAnsi="Tahoma" w:ascii="Tahoma"/>
        </w:rPr>
        <w:t>,2</w:t>
      </w:r>
      <w:r w:rsidR="00F25EBF">
        <w:rPr>
          <w:rFonts w:cs="Tahoma" w:hAnsi="Tahoma" w:ascii="Tahoma"/>
        </w:rPr>
        <w:t>9 kn</w:t>
      </w:r>
      <w:r w:rsidR="00A2627C">
        <w:rPr>
          <w:rFonts w:cs="Tahoma" w:hAnsi="Tahoma" w:ascii="Tahoma"/>
        </w:rPr>
        <w:t>.</w:t>
      </w:r>
    </w:p>
    <w:p w:rsidRDefault="00A2627C" w:rsidP="00C57CFA" w:rsidR="00A2627C">
      <w:pPr>
        <w:jc w:val="both"/>
        <w:rPr>
          <w:rFonts w:cs="Tahoma" w:hAnsi="Tahoma" w:ascii="Tahoma"/>
        </w:rPr>
      </w:pPr>
    </w:p>
    <w:p w:rsidRDefault="00A2627C" w:rsidP="00FB339E" w:rsidR="00A2627C">
      <w:pPr>
        <w:ind w:firstLine="70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Sredstva koja su zapljenjena sa žiro računa u korist Grada Novske su prihod od najma za iznajmljeni </w:t>
      </w:r>
      <w:r w:rsidR="00FB339E">
        <w:rPr>
          <w:rFonts w:cs="Tahoma" w:hAnsi="Tahoma" w:ascii="Tahoma"/>
        </w:rPr>
        <w:t>dio poslovnog</w:t>
      </w:r>
      <w:r>
        <w:rPr>
          <w:rFonts w:cs="Tahoma" w:hAnsi="Tahoma" w:ascii="Tahoma"/>
        </w:rPr>
        <w:t xml:space="preserve"> prostor</w:t>
      </w:r>
      <w:r w:rsidR="00FB339E">
        <w:rPr>
          <w:rFonts w:cs="Tahoma" w:hAnsi="Tahoma" w:ascii="Tahoma"/>
        </w:rPr>
        <w:t>a,</w:t>
      </w:r>
      <w:r>
        <w:rPr>
          <w:rFonts w:cs="Tahoma" w:hAnsi="Tahoma" w:ascii="Tahoma"/>
        </w:rPr>
        <w:t xml:space="preserve"> u naravi jedna prostorija u Novskoj ukupne površine </w:t>
      </w:r>
      <w:r w:rsidR="00F01B0C">
        <w:rPr>
          <w:rFonts w:cs="Tahoma" w:hAnsi="Tahoma" w:ascii="Tahoma"/>
        </w:rPr>
        <w:t>100 m2.</w:t>
      </w:r>
      <w:r w:rsidR="00FB339E">
        <w:rPr>
          <w:rFonts w:cs="Tahoma" w:hAnsi="Tahoma" w:ascii="Tahoma"/>
        </w:rPr>
        <w:t xml:space="preserve"> Ugovor o najmu zaključuje se povremeno, na traženje zakupca. Zakupac koristi poslovni prostor za obavljanje djelatnosti – izrada PVC stolarije, prema dogovoru plaća trošak električne energije, a iz zakupnine se podmiruju troškovi komunalne naknade.</w:t>
      </w:r>
      <w:r w:rsidR="007109F8">
        <w:rPr>
          <w:rFonts w:cs="Tahoma" w:hAnsi="Tahoma" w:ascii="Tahoma"/>
        </w:rPr>
        <w:t xml:space="preserve"> </w:t>
      </w:r>
    </w:p>
    <w:p w:rsidRDefault="00234B3D" w:rsidP="00FB339E" w:rsidR="00234B3D">
      <w:pPr>
        <w:ind w:firstLine="708"/>
        <w:jc w:val="both"/>
        <w:rPr>
          <w:rFonts w:cs="Tahoma" w:hAnsi="Tahoma" w:ascii="Tahoma"/>
        </w:rPr>
      </w:pPr>
    </w:p>
    <w:p w:rsidRDefault="00234B3D" w:rsidP="00FB339E" w:rsidR="00234B3D">
      <w:pPr>
        <w:ind w:firstLine="70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tijeku je usklađenje troškova vezano za komunalnu naknadu s Gradom Novska. Naime, Grad je i nakon otvaranja stečaja podnosio ovršne prijedloge i obračunavao kamatu, a radi se o ostalim obvezama stečajne mase, tako da naplata komunalne naknade nije upitna nakon unovčenja imovine, a što svakao ovisi o iznosu kupovnine.</w:t>
      </w:r>
    </w:p>
    <w:p w:rsidRDefault="00234B3D" w:rsidP="00FB339E" w:rsidR="00234B3D">
      <w:pPr>
        <w:ind w:firstLine="708"/>
        <w:jc w:val="both"/>
        <w:rPr>
          <w:rFonts w:cs="Tahoma" w:hAnsi="Tahoma" w:ascii="Tahoma"/>
        </w:rPr>
      </w:pPr>
    </w:p>
    <w:p w:rsidRDefault="00F9517D" w:rsidR="006F1902">
      <w:pPr>
        <w:jc w:val="both"/>
        <w:rPr>
          <w:rFonts w:cs="Arial" w:hAnsi="Arial" w:ascii="Arial"/>
        </w:rPr>
      </w:pPr>
      <w:r w:rsidRPr="00BD76D8">
        <w:rPr>
          <w:rFonts w:cs="Arial" w:hAnsi="Arial" w:ascii="Arial"/>
        </w:rPr>
        <w:t xml:space="preserve">      </w:t>
      </w:r>
      <w:r>
        <w:rPr>
          <w:rFonts w:cs="Arial" w:hAnsi="Arial" w:ascii="Arial"/>
        </w:rPr>
        <w:t xml:space="preserve">                                                                                      </w:t>
      </w:r>
    </w:p>
    <w:p w:rsidRDefault="007109F8" w:rsidR="00961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Zagrebu, </w:t>
      </w:r>
      <w:r w:rsidR="00234B3D">
        <w:rPr>
          <w:rFonts w:cs="Arial" w:hAnsi="Arial" w:ascii="Arial"/>
        </w:rPr>
        <w:t>20.05.2019.</w:t>
      </w:r>
    </w:p>
    <w:p w:rsidRDefault="0096132E" w:rsidR="0096132E">
      <w:pPr>
        <w:jc w:val="both"/>
        <w:rPr>
          <w:rFonts w:cs="Arial" w:hAnsi="Arial" w:ascii="Arial"/>
        </w:rPr>
      </w:pPr>
    </w:p>
    <w:p w:rsidRDefault="0096132E" w:rsidR="0096132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</w:t>
      </w:r>
      <w:r w:rsidR="00420E6C">
        <w:rPr>
          <w:rFonts w:cs="Arial" w:hAnsi="Arial" w:ascii="Arial"/>
        </w:rPr>
        <w:t xml:space="preserve">    </w:t>
      </w:r>
      <w:r>
        <w:rPr>
          <w:rFonts w:cs="Arial" w:hAnsi="Arial" w:ascii="Arial"/>
        </w:rPr>
        <w:t>Stečajni upravitelj</w:t>
      </w:r>
    </w:p>
    <w:p w:rsidRDefault="0096132E" w:rsidR="0096132E" w:rsidRPr="00BD76D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</w:t>
      </w:r>
      <w:r w:rsidR="00420E6C">
        <w:rPr>
          <w:rFonts w:cs="Arial" w:hAnsi="Arial" w:ascii="Arial"/>
        </w:rPr>
        <w:t xml:space="preserve">   </w:t>
      </w:r>
      <w:r>
        <w:rPr>
          <w:rFonts w:cs="Arial" w:hAnsi="Arial" w:ascii="Arial"/>
        </w:rPr>
        <w:t>Nevenka Koroman</w:t>
      </w:r>
    </w:p>
    <w:sectPr w:rsidR="0096132E" w:rsidRPr="00BD76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8519C"/>
    <w:multiLevelType w:val="hybridMultilevel"/>
    <w:tmpl w:val="5F327D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7A44A78"/>
    <w:multiLevelType w:val="hybridMultilevel"/>
    <w:tmpl w:val="997231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A67249"/>
    <w:multiLevelType w:val="hybridMultilevel"/>
    <w:tmpl w:val="DD62726C"/>
    <w:lvl w:tplc="39C4A3AE" w:ilvl="0"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A733058"/>
    <w:multiLevelType w:val="hybridMultilevel"/>
    <w:tmpl w:val="14DEF8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FF21A6"/>
    <w:multiLevelType w:val="hybridMultilevel"/>
    <w:tmpl w:val="6306450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5F23862"/>
    <w:multiLevelType w:val="hybridMultilevel"/>
    <w:tmpl w:val="4E3A7D7E"/>
    <w:lvl w:tplc="2B66569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F3E5E78"/>
    <w:multiLevelType w:val="hybridMultilevel"/>
    <w:tmpl w:val="DABACB02"/>
    <w:lvl w:tplc="44A00720" w:ilvl="0">
      <w:start w:val="17"/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3F670CF2"/>
    <w:multiLevelType w:val="hybridMultilevel"/>
    <w:tmpl w:val="BBD45AE6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7801CA"/>
    <w:multiLevelType w:val="hybridMultilevel"/>
    <w:tmpl w:val="96642514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B3006C"/>
    <w:multiLevelType w:val="hybridMultilevel"/>
    <w:tmpl w:val="D9FC32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59F7865"/>
    <w:multiLevelType w:val="hybridMultilevel"/>
    <w:tmpl w:val="22CEA5CA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316167"/>
    <w:multiLevelType w:val="hybridMultilevel"/>
    <w:tmpl w:val="CF6049FA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61717386"/>
    <w:multiLevelType w:val="hybridMultilevel"/>
    <w:tmpl w:val="9052463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F13D42"/>
    <w:multiLevelType w:val="hybridMultilevel"/>
    <w:tmpl w:val="A566B2D0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FC4085"/>
    <w:multiLevelType w:val="hybridMultilevel"/>
    <w:tmpl w:val="50C060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</w:num>
  <w:num w:numId="5">
    <w:abstractNumId w:val="2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  <w:num w:numId="14">
    <w:abstractNumId w:val="11"/>
  </w:num>
  <w:num w:numId="15">
    <w:abstractNumId w:val="7"/>
  </w:num>
  <w:num w:numId="16">
    <w:abstractNumId w:val="8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984"/>
    <w:rsid w:val="00017323"/>
    <w:rsid w:val="00040B84"/>
    <w:rsid w:val="00066D9B"/>
    <w:rsid w:val="00076A23"/>
    <w:rsid w:val="000816B8"/>
    <w:rsid w:val="00090951"/>
    <w:rsid w:val="000A2648"/>
    <w:rsid w:val="000B17B1"/>
    <w:rsid w:val="000F20DA"/>
    <w:rsid w:val="00102CBF"/>
    <w:rsid w:val="0012459A"/>
    <w:rsid w:val="00134B33"/>
    <w:rsid w:val="001438D2"/>
    <w:rsid w:val="00175253"/>
    <w:rsid w:val="001978E2"/>
    <w:rsid w:val="001A6B9D"/>
    <w:rsid w:val="001A7E13"/>
    <w:rsid w:val="001B6BDD"/>
    <w:rsid w:val="001C0533"/>
    <w:rsid w:val="001E50FC"/>
    <w:rsid w:val="001F4F68"/>
    <w:rsid w:val="002005D0"/>
    <w:rsid w:val="002218B0"/>
    <w:rsid w:val="00226C9F"/>
    <w:rsid w:val="00231A51"/>
    <w:rsid w:val="00234B3D"/>
    <w:rsid w:val="00240B80"/>
    <w:rsid w:val="00250E64"/>
    <w:rsid w:val="00255884"/>
    <w:rsid w:val="00263CB5"/>
    <w:rsid w:val="00287CA0"/>
    <w:rsid w:val="002A53E6"/>
    <w:rsid w:val="002B1C0E"/>
    <w:rsid w:val="002B7D52"/>
    <w:rsid w:val="00303E78"/>
    <w:rsid w:val="00305CE8"/>
    <w:rsid w:val="00327431"/>
    <w:rsid w:val="00327841"/>
    <w:rsid w:val="00346D5B"/>
    <w:rsid w:val="00355653"/>
    <w:rsid w:val="00366B53"/>
    <w:rsid w:val="00381DF0"/>
    <w:rsid w:val="00391581"/>
    <w:rsid w:val="003950EB"/>
    <w:rsid w:val="003B0E44"/>
    <w:rsid w:val="003D637D"/>
    <w:rsid w:val="003E4984"/>
    <w:rsid w:val="003E5DCC"/>
    <w:rsid w:val="003F0830"/>
    <w:rsid w:val="00401B6F"/>
    <w:rsid w:val="004159D3"/>
    <w:rsid w:val="00420E6C"/>
    <w:rsid w:val="00427D9D"/>
    <w:rsid w:val="00443270"/>
    <w:rsid w:val="004626B2"/>
    <w:rsid w:val="004C072A"/>
    <w:rsid w:val="004E600D"/>
    <w:rsid w:val="0051214C"/>
    <w:rsid w:val="00515C7E"/>
    <w:rsid w:val="00521332"/>
    <w:rsid w:val="00527F7B"/>
    <w:rsid w:val="00534063"/>
    <w:rsid w:val="00586A4E"/>
    <w:rsid w:val="005A0CBE"/>
    <w:rsid w:val="005A2DF4"/>
    <w:rsid w:val="005A63B2"/>
    <w:rsid w:val="005C06D9"/>
    <w:rsid w:val="005C17F0"/>
    <w:rsid w:val="005D148A"/>
    <w:rsid w:val="005D4900"/>
    <w:rsid w:val="005E1885"/>
    <w:rsid w:val="005F1926"/>
    <w:rsid w:val="005F2AF1"/>
    <w:rsid w:val="00606F7F"/>
    <w:rsid w:val="00611122"/>
    <w:rsid w:val="00614F9E"/>
    <w:rsid w:val="006276F5"/>
    <w:rsid w:val="00640143"/>
    <w:rsid w:val="00642FE4"/>
    <w:rsid w:val="00644FFF"/>
    <w:rsid w:val="0068394B"/>
    <w:rsid w:val="006A5394"/>
    <w:rsid w:val="006B155B"/>
    <w:rsid w:val="006C0AD4"/>
    <w:rsid w:val="006C1335"/>
    <w:rsid w:val="006D14F0"/>
    <w:rsid w:val="006D6974"/>
    <w:rsid w:val="006F1902"/>
    <w:rsid w:val="007109F8"/>
    <w:rsid w:val="007272F4"/>
    <w:rsid w:val="0073274E"/>
    <w:rsid w:val="00777AE3"/>
    <w:rsid w:val="007919E6"/>
    <w:rsid w:val="007A6146"/>
    <w:rsid w:val="007A7126"/>
    <w:rsid w:val="007B3C9F"/>
    <w:rsid w:val="007B6D02"/>
    <w:rsid w:val="007C4C74"/>
    <w:rsid w:val="00812E43"/>
    <w:rsid w:val="00816C54"/>
    <w:rsid w:val="0082473A"/>
    <w:rsid w:val="00834C99"/>
    <w:rsid w:val="008376CF"/>
    <w:rsid w:val="00837F62"/>
    <w:rsid w:val="00841E01"/>
    <w:rsid w:val="008431BF"/>
    <w:rsid w:val="00844D3C"/>
    <w:rsid w:val="008858FB"/>
    <w:rsid w:val="008B10D6"/>
    <w:rsid w:val="008B6825"/>
    <w:rsid w:val="008D7F4D"/>
    <w:rsid w:val="009350A6"/>
    <w:rsid w:val="0096132E"/>
    <w:rsid w:val="00966C8A"/>
    <w:rsid w:val="00973B50"/>
    <w:rsid w:val="00974ED4"/>
    <w:rsid w:val="009A1D80"/>
    <w:rsid w:val="009A4F87"/>
    <w:rsid w:val="009B0BB3"/>
    <w:rsid w:val="009C1570"/>
    <w:rsid w:val="009F0897"/>
    <w:rsid w:val="00A14E63"/>
    <w:rsid w:val="00A2627C"/>
    <w:rsid w:val="00A7143D"/>
    <w:rsid w:val="00AA17A9"/>
    <w:rsid w:val="00AA3204"/>
    <w:rsid w:val="00AB1251"/>
    <w:rsid w:val="00AD26D3"/>
    <w:rsid w:val="00AD7A75"/>
    <w:rsid w:val="00AE7687"/>
    <w:rsid w:val="00B02D8B"/>
    <w:rsid w:val="00B5018A"/>
    <w:rsid w:val="00B50624"/>
    <w:rsid w:val="00B50EBE"/>
    <w:rsid w:val="00B75BF0"/>
    <w:rsid w:val="00BA7174"/>
    <w:rsid w:val="00BC2C15"/>
    <w:rsid w:val="00BC7222"/>
    <w:rsid w:val="00BD50CB"/>
    <w:rsid w:val="00BD76D8"/>
    <w:rsid w:val="00C1362D"/>
    <w:rsid w:val="00C229F5"/>
    <w:rsid w:val="00C34472"/>
    <w:rsid w:val="00C57CFA"/>
    <w:rsid w:val="00C82628"/>
    <w:rsid w:val="00C86C4D"/>
    <w:rsid w:val="00C92C1B"/>
    <w:rsid w:val="00CA0671"/>
    <w:rsid w:val="00CE3725"/>
    <w:rsid w:val="00CF4E0C"/>
    <w:rsid w:val="00D37345"/>
    <w:rsid w:val="00D4204C"/>
    <w:rsid w:val="00D7620E"/>
    <w:rsid w:val="00DA02A7"/>
    <w:rsid w:val="00DA5F2D"/>
    <w:rsid w:val="00DB64F6"/>
    <w:rsid w:val="00DB6F0B"/>
    <w:rsid w:val="00DE6EAC"/>
    <w:rsid w:val="00E0104D"/>
    <w:rsid w:val="00E141A1"/>
    <w:rsid w:val="00E32CFE"/>
    <w:rsid w:val="00E3516E"/>
    <w:rsid w:val="00E42B5D"/>
    <w:rsid w:val="00E46827"/>
    <w:rsid w:val="00E47A13"/>
    <w:rsid w:val="00E5311F"/>
    <w:rsid w:val="00E76266"/>
    <w:rsid w:val="00E762DF"/>
    <w:rsid w:val="00EC7513"/>
    <w:rsid w:val="00ED286D"/>
    <w:rsid w:val="00F01B0C"/>
    <w:rsid w:val="00F04A2E"/>
    <w:rsid w:val="00F053E2"/>
    <w:rsid w:val="00F1393B"/>
    <w:rsid w:val="00F14928"/>
    <w:rsid w:val="00F15397"/>
    <w:rsid w:val="00F25EBF"/>
    <w:rsid w:val="00F31F74"/>
    <w:rsid w:val="00F70D16"/>
    <w:rsid w:val="00F713F3"/>
    <w:rsid w:val="00F7435C"/>
    <w:rsid w:val="00F809F7"/>
    <w:rsid w:val="00F83B20"/>
    <w:rsid w:val="00F9517D"/>
    <w:rsid w:val="00FA10C4"/>
    <w:rsid w:val="00FA1678"/>
    <w:rsid w:val="00FB18C6"/>
    <w:rsid w:val="00FB339E"/>
    <w:rsid w:val="00FD1BB0"/>
    <w:rsid w:val="00FE0CF1"/>
    <w:rsid w:val="00FE548B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4984"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StandardWeb" w:type="paragraph">
    <w:name w:val="Normal (Web)"/>
    <w:basedOn w:val="Normal"/>
    <w:rsid w:val="00355653"/>
    <w:pPr>
      <w:spacing w:lineRule="atLeast" w:line="300" w:after="120" w:before="120"/>
    </w:pPr>
  </w:style>
  <w:style w:styleId="Odlomakpopisa" w:type="paragraph">
    <w:name w:val="List Paragraph"/>
    <w:basedOn w:val="Normal"/>
    <w:uiPriority w:val="34"/>
    <w:qFormat/>
    <w:rsid w:val="008858FB"/>
    <w:pPr>
      <w:ind w:left="708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4984"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StandardWeb" w:type="paragraph">
    <w:name w:val="Normal (Web)"/>
    <w:basedOn w:val="Normal"/>
    <w:rsid w:val="00355653"/>
    <w:pPr>
      <w:spacing w:after="120" w:before="120" w:line="300" w:lineRule="atLeast"/>
    </w:pPr>
  </w:style>
  <w:style w:styleId="Odlomakpopisa" w:type="paragraph">
    <w:name w:val="List Paragraph"/>
    <w:basedOn w:val="Normal"/>
    <w:uiPriority w:val="34"/>
    <w:qFormat/>
    <w:rsid w:val="008858FB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45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87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07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5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04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92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70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72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08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20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611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1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430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3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31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4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7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60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4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Hewlett-Packard</properties:Company>
  <properties:Pages>2</properties:Pages>
  <properties:Words>538</properties:Words>
  <properties:Characters>3069</properties:Characters>
  <properties:Lines>25</properties:Lines>
  <properties:Paragraphs>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CONDITOR d</vt:lpstr>
      <vt:lpstr>CONDITOR d</vt:lpstr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2019-05-30T06:52:00Z</dcterms:created>
  <dc:creator>Korisnik</dc:creator>
  <cp:lastModifiedBy>Valerija Svečak</cp:lastModifiedBy>
  <cp:lastPrinted>2019-05-30T06:20:00Z</cp:lastPrinted>
  <dcterms:modified xmlns:xsi="http://www.w3.org/2001/XMLSchema-instance" xsi:type="dcterms:W3CDTF">2019-05-30T06:52:00Z</dcterms:modified>
  <cp:revision>2</cp:revision>
  <dc:title>CONDITOR d</dc:title>
</cp:coreProperties>
</file>