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D4313" w:rsidR="009452FD" w:rsidRPr="009452FD">
        <w:tc>
          <w:tcPr>
            <w:tcW w:type="dxa" w:w="2985"/>
            <w:shd w:fill="auto" w:color="auto" w:val="clear"/>
          </w:tcPr>
          <w:p w:rsidRDefault="009452FD" w:rsidP="009452FD" w:rsidR="009452FD" w:rsidRPr="009452F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452FD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52FD" w:rsidP="009452FD" w:rsidR="009452FD" w:rsidRPr="009452F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452FD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9452FD" w:rsidP="009452FD" w:rsidR="009452FD" w:rsidRPr="009452F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452FD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9452FD" w:rsidP="009452FD" w:rsidR="009452FD" w:rsidRPr="009452F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452FD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dba9a3" w14:paraId="cdba9a3" w:rsidRDefault="009452FD" w:rsidP="009452FD" w:rsidR="009452FD" w:rsidRPr="009452FD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D4313" w:rsidR="009452FD" w:rsidRPr="009452FD">
        <w:trPr>
          <w:jc w:val="right"/>
        </w:trPr>
        <w:tc>
          <w:tcPr>
            <w:tcW w:type="dxa" w:w="4320"/>
          </w:tcPr>
          <w:p w:rsidRDefault="009452FD" w:rsidP="00121F80" w:rsidR="009452FD" w:rsidRPr="009452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452F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121F8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9/04-141</w:t>
            </w:r>
          </w:p>
        </w:tc>
      </w:tr>
    </w:tbl>
    <w:p w:rsidRDefault="009452FD" w:rsidP="009452FD" w:rsidR="009452FD" w:rsidRPr="009452FD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9452FD" w:rsidP="009452FD" w:rsidR="009452F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2E51" w:rsidP="009452FD" w:rsidR="00E52E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452FD" w:rsidP="009452FD" w:rsidR="009452FD" w:rsidRPr="00E52E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2E51" w:rsidP="009452FD" w:rsidR="009452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452FD" w:rsidP="009452FD" w:rsidR="009452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 w:rsidRPr="00E52E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2E51" w:rsidP="00847F7D" w:rsidR="00E52E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F80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Flack-Makitan, u stečajnom postupku koji se vodi nad </w:t>
      </w:r>
      <w:r w:rsidR="00121F80">
        <w:rPr>
          <w:rFonts w:cs="Times New Roman" w:hAnsi="Times New Roman" w:ascii="Times New Roman"/>
          <w:sz w:val="24"/>
          <w:szCs w:val="24"/>
        </w:rPr>
        <w:t>stečajnom masom iza</w:t>
      </w:r>
      <w:r w:rsidR="00121F80" w:rsidRPr="00121F80">
        <w:rPr>
          <w:rFonts w:cs="Times New Roman" w:hAnsi="Times New Roman" w:ascii="Times New Roman"/>
          <w:sz w:val="24"/>
          <w:szCs w:val="24"/>
        </w:rPr>
        <w:t xml:space="preserve"> </w:t>
      </w:r>
      <w:r w:rsidR="00121F80" w:rsidRPr="00121F80">
        <w:rPr>
          <w:rFonts w:hAnsi="Times New Roman" w:ascii="Times New Roman"/>
          <w:sz w:val="24"/>
          <w:szCs w:val="24"/>
        </w:rPr>
        <w:t>MONTING d.o.o. u stečaju iz Ivanovca, Matije Gupca 20</w:t>
      </w:r>
      <w:r w:rsidRPr="00121F80">
        <w:rPr>
          <w:rFonts w:cs="Times New Roman" w:hAnsi="Times New Roman" w:ascii="Times New Roman"/>
          <w:sz w:val="24"/>
          <w:szCs w:val="24"/>
        </w:rPr>
        <w:t xml:space="preserve">, povodom </w:t>
      </w:r>
      <w:r w:rsidR="00121F80">
        <w:rPr>
          <w:rFonts w:cs="Times New Roman" w:hAnsi="Times New Roman" w:ascii="Times New Roman"/>
          <w:sz w:val="24"/>
          <w:szCs w:val="24"/>
        </w:rPr>
        <w:t>prijedloga za povrat u prijašnje stanje, 22</w:t>
      </w:r>
      <w:r w:rsidRPr="00121F80">
        <w:rPr>
          <w:rFonts w:cs="Times New Roman" w:hAnsi="Times New Roman" w:ascii="Times New Roman"/>
          <w:sz w:val="24"/>
          <w:szCs w:val="24"/>
        </w:rPr>
        <w:t>. ožujka 2018.</w:t>
      </w:r>
    </w:p>
    <w:p w:rsidRDefault="00847F7D" w:rsidP="00847F7D" w:rsidR="00847F7D" w:rsidRPr="00121F8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2E51" w:rsidP="00847F7D" w:rsidR="00E52E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21F8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47F7D" w:rsidP="00847F7D" w:rsidR="00847F7D" w:rsidRPr="00121F8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847F7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</w:t>
      </w:r>
      <w:r w:rsidR="00E52E51">
        <w:rPr>
          <w:rFonts w:cs="Times New Roman" w:hAnsi="Times New Roman" w:ascii="Times New Roman"/>
          <w:sz w:val="24"/>
          <w:szCs w:val="24"/>
        </w:rPr>
        <w:t xml:space="preserve">kao </w:t>
      </w:r>
      <w:r w:rsidR="00121F80">
        <w:rPr>
          <w:rFonts w:cs="Times New Roman" w:hAnsi="Times New Roman" w:ascii="Times New Roman"/>
          <w:sz w:val="24"/>
          <w:szCs w:val="24"/>
        </w:rPr>
        <w:t xml:space="preserve">nedopušten prijedlog za povrat u prijašnje stanje podnesen u ovome postupku od Ignaca Posavec iz Ivanovca, Matije Gupca 20, </w:t>
      </w:r>
      <w:r w:rsidR="00AA2527">
        <w:rPr>
          <w:rFonts w:cs="Times New Roman" w:hAnsi="Times New Roman" w:ascii="Times New Roman"/>
          <w:sz w:val="24"/>
          <w:szCs w:val="24"/>
        </w:rPr>
        <w:t xml:space="preserve">OIB: 22066703074, </w:t>
      </w:r>
      <w:r w:rsidR="00121F80">
        <w:rPr>
          <w:rFonts w:cs="Times New Roman" w:hAnsi="Times New Roman" w:ascii="Times New Roman"/>
          <w:sz w:val="24"/>
          <w:szCs w:val="24"/>
        </w:rPr>
        <w:t>radi propuštanja roka za izjavljivanje žalbe protiv rješenja ovoga suda od 13. prosinca 2017., poslovni broj St-9/04-124.</w:t>
      </w:r>
    </w:p>
    <w:p w:rsidRDefault="00847F7D" w:rsidP="00847F7D" w:rsidR="00847F7D" w:rsidRPr="00E52E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2E51" w:rsidP="00847F7D" w:rsidR="009452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>Obrazloženje</w:t>
      </w:r>
    </w:p>
    <w:p w:rsidRDefault="00847F7D" w:rsidP="00847F7D" w:rsidR="00847F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1F80" w:rsidP="00121F80" w:rsidR="00121F8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ovome predmetu sud je rješenjem od 13. prosinca 2017., poslovni broj St-9/04-124 zaključio stečajni postupak nad stečajnom masom iza </w:t>
      </w:r>
      <w:r w:rsidRPr="00121F80">
        <w:rPr>
          <w:rFonts w:hAnsi="Times New Roman" w:ascii="Times New Roman"/>
          <w:sz w:val="24"/>
          <w:szCs w:val="24"/>
        </w:rPr>
        <w:t>MONTING d.o.o. u stečaju iz Ivanovca</w:t>
      </w:r>
      <w:r>
        <w:rPr>
          <w:rFonts w:hAnsi="Times New Roman" w:ascii="Times New Roman"/>
          <w:sz w:val="24"/>
          <w:szCs w:val="24"/>
        </w:rPr>
        <w:t>, te je naloženo sudskom registru da zabilježi navedeno rješenje i nakon pravomoćnosti briše stečajnog dužnika MONTING d.o.o. u stečaju, Ivanovec, M. Gupca 20, iz sudskog registra.</w:t>
      </w:r>
    </w:p>
    <w:p w:rsidRDefault="00121F80" w:rsidP="00121F80" w:rsidR="00121F8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21F80" w:rsidP="00121F80" w:rsidR="00121F8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Navedeno rješenje suda objavljeno je na e-Oglasnoj ploči 13. prosinca 2017.</w:t>
      </w:r>
    </w:p>
    <w:p w:rsidRDefault="00121F80" w:rsidP="00121F80" w:rsidR="00121F8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21F80" w:rsidP="00121F80" w:rsidR="00121F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Protiv ovog rješenja Ignac Posavec je podnio 16. veljače 2018. prijedlog za povrat u prijašnje stanje u smislu čl. 117. Zakona o parničnom postupku i žalbu protiv rješenja čiji je poslovni broj u jednom dijelu pogrešno napisan kao "5-Su-9/04-124", iako se iz uvodnog dijela tog podneska jasno zaključuje da se radi o prijedl</w:t>
      </w:r>
      <w:r w:rsidR="00E335B5">
        <w:rPr>
          <w:rFonts w:hAnsi="Times New Roman" w:ascii="Times New Roman"/>
          <w:sz w:val="24"/>
          <w:szCs w:val="24"/>
        </w:rPr>
        <w:t>ogu za povrat u prijašnje stanje</w:t>
      </w:r>
      <w:r>
        <w:rPr>
          <w:rFonts w:hAnsi="Times New Roman" w:ascii="Times New Roman"/>
          <w:sz w:val="24"/>
          <w:szCs w:val="24"/>
        </w:rPr>
        <w:t xml:space="preserve"> i žalbi izjavljenoj u odnosu na rješenje ovog suda od 13. prosinca 2017., </w:t>
      </w:r>
      <w:r>
        <w:rPr>
          <w:rFonts w:cs="Times New Roman" w:hAnsi="Times New Roman" w:ascii="Times New Roman"/>
          <w:sz w:val="24"/>
          <w:szCs w:val="24"/>
        </w:rPr>
        <w:t>poslovni broj St-9/04-124 (list 748 spisa).</w:t>
      </w:r>
    </w:p>
    <w:p w:rsidRDefault="00121F80" w:rsidP="00121F80" w:rsidR="00121F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1F80" w:rsidP="00121F80" w:rsidR="00121F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prijedlogu za povrat u prijašnje stanje navedeno je da se isti podnosi zbog toga jer Ignacu Posavec sud nije dostavio navedeno rješenje, pa je za isto saznao tek 8. veljače 2018. prilikom uvida u ovaj predmet na ovome sudu.</w:t>
      </w:r>
    </w:p>
    <w:p w:rsidRDefault="00121F80" w:rsidP="00121F80" w:rsidR="00121F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1F80" w:rsidP="00816F71" w:rsidR="009452F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Što se tiče dostave rješenja ovoga suda od 13. prosinca 2017., poslovni broj St-9/04-124, potrebno je navesti da je to rješenje dostavljeno svim sudionicima i onima za koje Stečajni zakon propisuje posebnu dostavu i to putem e-Oglasne ploče ovog suda, odnosno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objavom tog rješenja na e-Oglasnoj ploči suda. </w:t>
      </w:r>
      <w:r w:rsidR="00816F71">
        <w:rPr>
          <w:rFonts w:cs="Times New Roman" w:hAnsi="Times New Roman" w:ascii="Times New Roman"/>
          <w:sz w:val="24"/>
          <w:szCs w:val="24"/>
        </w:rPr>
        <w:t>Pri tome valja navesti da</w:t>
      </w:r>
      <w:r>
        <w:rPr>
          <w:rFonts w:cs="Times New Roman" w:hAnsi="Times New Roman" w:ascii="Times New Roman"/>
          <w:sz w:val="24"/>
          <w:szCs w:val="24"/>
        </w:rPr>
        <w:t xml:space="preserve"> je ovaj stečajni postupak </w:t>
      </w:r>
      <w:r w:rsidRPr="0049741D">
        <w:rPr>
          <w:rFonts w:cs="Times New Roman" w:hAnsi="Times New Roman" w:ascii="Times New Roman"/>
          <w:sz w:val="24"/>
          <w:szCs w:val="24"/>
        </w:rPr>
        <w:t>provođen u skladu sa Stečajnim zakonom (Narodne novine broj 44/96, 29/99, 129/00, 123/03, 82/06, 116/10, 125/12 i 133/12, dalje SZ)</w:t>
      </w:r>
      <w:r w:rsidR="00135E1D">
        <w:rPr>
          <w:rFonts w:cs="Times New Roman" w:hAnsi="Times New Roman" w:ascii="Times New Roman"/>
          <w:sz w:val="24"/>
          <w:szCs w:val="24"/>
        </w:rPr>
        <w:t xml:space="preserve">, a da </w:t>
      </w:r>
      <w:r w:rsidR="0049741D">
        <w:rPr>
          <w:rFonts w:cs="Times New Roman" w:hAnsi="Times New Roman" w:ascii="Times New Roman"/>
          <w:sz w:val="24"/>
          <w:szCs w:val="24"/>
        </w:rPr>
        <w:t xml:space="preserve">čl. </w:t>
      </w:r>
      <w:r w:rsidR="00816F71">
        <w:rPr>
          <w:rFonts w:cs="Times New Roman" w:hAnsi="Times New Roman" w:ascii="Times New Roman"/>
          <w:sz w:val="24"/>
          <w:szCs w:val="24"/>
        </w:rPr>
        <w:t xml:space="preserve">441. st. 2. </w:t>
      </w:r>
      <w:r w:rsidR="005562D6" w:rsidRPr="005562D6">
        <w:rPr>
          <w:rFonts w:cs="Times New Roman" w:hAnsi="Times New Roman" w:ascii="Times New Roman"/>
          <w:sz w:val="24"/>
          <w:szCs w:val="24"/>
        </w:rPr>
        <w:t>Stečajnog zak</w:t>
      </w:r>
      <w:r w:rsidR="0059516F">
        <w:rPr>
          <w:rFonts w:cs="Times New Roman" w:hAnsi="Times New Roman" w:ascii="Times New Roman"/>
          <w:sz w:val="24"/>
          <w:szCs w:val="24"/>
        </w:rPr>
        <w:t>ona (Narodne novine broj 71/15 i</w:t>
      </w:r>
      <w:r w:rsidR="00135E1D">
        <w:rPr>
          <w:rFonts w:cs="Times New Roman" w:hAnsi="Times New Roman" w:ascii="Times New Roman"/>
          <w:sz w:val="24"/>
          <w:szCs w:val="24"/>
        </w:rPr>
        <w:t xml:space="preserve"> </w:t>
      </w:r>
      <w:r w:rsidR="005562D6">
        <w:rPr>
          <w:rFonts w:cs="Times New Roman" w:hAnsi="Times New Roman" w:ascii="Times New Roman"/>
          <w:sz w:val="24"/>
          <w:szCs w:val="24"/>
        </w:rPr>
        <w:t>104/17</w:t>
      </w:r>
      <w:r w:rsidR="0059516F">
        <w:rPr>
          <w:rFonts w:cs="Times New Roman" w:hAnsi="Times New Roman" w:ascii="Times New Roman"/>
          <w:sz w:val="24"/>
          <w:szCs w:val="24"/>
        </w:rPr>
        <w:t xml:space="preserve">, </w:t>
      </w:r>
      <w:r w:rsidR="005562D6">
        <w:rPr>
          <w:rFonts w:cs="Times New Roman" w:hAnsi="Times New Roman" w:ascii="Times New Roman"/>
          <w:sz w:val="24"/>
          <w:szCs w:val="24"/>
        </w:rPr>
        <w:t xml:space="preserve">dalje SZ) </w:t>
      </w:r>
      <w:r w:rsidR="00816F71">
        <w:rPr>
          <w:rFonts w:cs="Times New Roman" w:hAnsi="Times New Roman" w:ascii="Times New Roman"/>
          <w:sz w:val="24"/>
          <w:szCs w:val="24"/>
        </w:rPr>
        <w:t>propisuje da se odredba čl. 12. kojom je regulirana dostava sudskih pismena primjenjuje i na postupke koji su u tijeku, osim ako su radnje na koje se odnose započete prije stupanja na snagu ovog Zakona.</w:t>
      </w:r>
    </w:p>
    <w:p w:rsidRDefault="00135E1D" w:rsidP="00135E1D" w:rsidR="00135E1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 je ovaj sud sukladno čl. 12. SZ (Narodne novine broj 71/15 i 104/17, dalje SZ) predmetno rješenje dostavio sudionicima u postupku putem e-Oglasne ploče suda.</w:t>
      </w:r>
    </w:p>
    <w:p w:rsidRDefault="00135E1D" w:rsidP="00135E1D" w:rsidR="00135E1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čl. 12. st. 2. SZ propisuje da objava pismena na mrežnoj stranici e-Oglasna ploča suda smatra se dokazom da je dostava obavljena svim sudionicima i onima za koje ovaj Zakon propisuje posebnu dostavu.</w:t>
      </w:r>
    </w:p>
    <w:p w:rsidRDefault="00135E1D" w:rsidP="00135E1D" w:rsidR="00135E1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5E1D">
        <w:rPr>
          <w:rFonts w:cs="Times New Roman" w:hAnsi="Times New Roman" w:ascii="Times New Roman"/>
          <w:sz w:val="24"/>
          <w:szCs w:val="24"/>
        </w:rPr>
        <w:t>U pogledu dopuštenosti prijedloga za povrat u prijašnje stanje, čl. 117. st. 2. Zakona o parničnom postupku (Narodne novine broj 53/91, 91/92, 112/99, 88/01, 117/03, 88/05, 2/0</w:t>
      </w:r>
      <w:r>
        <w:rPr>
          <w:rFonts w:cs="Times New Roman" w:hAnsi="Times New Roman" w:ascii="Times New Roman"/>
          <w:sz w:val="24"/>
          <w:szCs w:val="24"/>
        </w:rPr>
        <w:t xml:space="preserve">7, 84/08, </w:t>
      </w:r>
      <w:r w:rsidRPr="00135E1D">
        <w:rPr>
          <w:rFonts w:cs="Times New Roman" w:hAnsi="Times New Roman" w:ascii="Times New Roman"/>
          <w:sz w:val="24"/>
          <w:szCs w:val="24"/>
        </w:rPr>
        <w:t>57/11, 148/11, 25/13 i 89/14 dalje ZPP)</w:t>
      </w:r>
      <w:r>
        <w:rPr>
          <w:rFonts w:cs="Times New Roman" w:hAnsi="Times New Roman" w:ascii="Times New Roman"/>
          <w:sz w:val="24"/>
          <w:szCs w:val="24"/>
        </w:rPr>
        <w:t xml:space="preserve"> propisuje da povrat u prijašnje stanje </w:t>
      </w:r>
      <w:r w:rsidR="00E335B5">
        <w:rPr>
          <w:rFonts w:cs="Times New Roman" w:hAnsi="Times New Roman" w:ascii="Times New Roman"/>
          <w:sz w:val="24"/>
          <w:szCs w:val="24"/>
        </w:rPr>
        <w:t xml:space="preserve">nije dopušten ako se propuštanje </w:t>
      </w:r>
      <w:r>
        <w:rPr>
          <w:rFonts w:cs="Times New Roman" w:hAnsi="Times New Roman" w:ascii="Times New Roman"/>
          <w:sz w:val="24"/>
          <w:szCs w:val="24"/>
        </w:rPr>
        <w:t>stranke može pripisati bitnoj povredi postupka zbog koje se može izjaviti pravni lijek.</w:t>
      </w:r>
    </w:p>
    <w:p w:rsidRDefault="00135E1D" w:rsidP="00135E1D" w:rsidR="00135E1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skladu s čl. 354. st. 2. toč. 6. ZPP propisano je da bitna povreda odredaba parničnog postupka uvijek postoji ako kojoj stranci nezakonitim postupanjem, a osobito propuštenim dostave, nije dana mogućnost da raspravlja pred sudom, a to je upravo razlog zbog kojeg Ignac Posavec u ovome predmetu traži povrat u prijašnje stanje.</w:t>
      </w:r>
    </w:p>
    <w:p w:rsidRDefault="00135E1D" w:rsidP="00847F7D" w:rsidR="0059516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Zbog navedenog sud je odbacio kao nedopušten prijedlog Ignaca Posavec za povrat u prijašnje stanje u skladu s čl. 117. st. 2. ZPP, jer je upravo zbog načina dostave u ovom postupku</w:t>
      </w:r>
      <w:r w:rsidR="00E335B5">
        <w:rPr>
          <w:rFonts w:cs="Times New Roman" w:hAnsi="Times New Roman" w:ascii="Times New Roman"/>
          <w:sz w:val="24"/>
          <w:szCs w:val="24"/>
        </w:rPr>
        <w:t xml:space="preserve"> protiv</w:t>
      </w:r>
      <w:r>
        <w:rPr>
          <w:rFonts w:cs="Times New Roman" w:hAnsi="Times New Roman" w:ascii="Times New Roman"/>
          <w:sz w:val="24"/>
          <w:szCs w:val="24"/>
        </w:rPr>
        <w:t xml:space="preserve"> predmetnog rješenja Ignac Posavec ujedno izjavio i žalbu.</w:t>
      </w:r>
    </w:p>
    <w:p w:rsidRDefault="00847F7D" w:rsidP="00AA2527" w:rsidR="00AA252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Valja navesti da u ovom stečajnom postupku Ignac Posavec nije vjerovnik, a što je </w:t>
      </w:r>
      <w:r w:rsidR="00AA2527">
        <w:rPr>
          <w:rFonts w:cs="Times New Roman" w:hAnsi="Times New Roman" w:ascii="Times New Roman"/>
          <w:sz w:val="24"/>
          <w:szCs w:val="24"/>
        </w:rPr>
        <w:t xml:space="preserve">od strane ovog suda utvrđeno u ovom postupku, s time da je tu činjenicu potvrdio i </w:t>
      </w:r>
      <w:r>
        <w:rPr>
          <w:rFonts w:cs="Times New Roman" w:hAnsi="Times New Roman" w:ascii="Times New Roman"/>
          <w:sz w:val="24"/>
          <w:szCs w:val="24"/>
        </w:rPr>
        <w:t xml:space="preserve">Visoki trgovački sud Republike Hrvatske u obrazloženju svog rješenja od 2. rujna 2008., </w:t>
      </w:r>
      <w:r w:rsidR="00AA2527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Pž-4558/</w:t>
      </w:r>
      <w:r w:rsidR="00E335B5">
        <w:rPr>
          <w:rFonts w:cs="Times New Roman" w:hAnsi="Times New Roman" w:ascii="Times New Roman"/>
          <w:sz w:val="24"/>
          <w:szCs w:val="24"/>
        </w:rPr>
        <w:t>08-3, kojeg je donio u ovom postupku.</w:t>
      </w:r>
    </w:p>
    <w:p w:rsidRDefault="009452FD" w:rsidP="00E335B5" w:rsidR="00AA2527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DE58A7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U Varaždinu, </w:t>
      </w:r>
      <w:r w:rsidR="00121F80">
        <w:rPr>
          <w:rFonts w:cs="Times New Roman" w:eastAsia="Times New Roman" w:hAnsi="Times New Roman" w:ascii="Times New Roman"/>
          <w:snapToGrid w:val="false"/>
          <w:sz w:val="24"/>
          <w:szCs w:val="24"/>
        </w:rPr>
        <w:t>22</w:t>
      </w: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. ožujka 2018</w:t>
      </w:r>
      <w:r w:rsidRPr="00DE58A7">
        <w:rPr>
          <w:rFonts w:cs="Times New Roman" w:eastAsia="Times New Roman" w:hAnsi="Times New Roman" w:ascii="Times New Roman"/>
          <w:snapToGrid w:val="false"/>
          <w:sz w:val="24"/>
          <w:szCs w:val="24"/>
        </w:rPr>
        <w:t>.</w:t>
      </w:r>
    </w:p>
    <w:p w:rsidRDefault="00E335B5" w:rsidP="00E335B5" w:rsidR="00E335B5" w:rsidRPr="00DE58A7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335B5" w:rsidP="00E335B5" w:rsidR="00E335B5" w:rsidRPr="00E335B5">
      <w:pPr>
        <w:widowControl w:val="false"/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335B5">
        <w:rPr>
          <w:rFonts w:cs="Times New Roman" w:eastAsia="Times New Roman" w:hAnsi="Times New Roman" w:ascii="Times New Roman"/>
          <w:sz w:val="24"/>
          <w:szCs w:val="24"/>
        </w:rPr>
        <w:t>Sudac:</w:t>
      </w:r>
    </w:p>
    <w:p w:rsidRDefault="00E335B5" w:rsidP="00E335B5" w:rsidR="00E335B5" w:rsidRPr="00E335B5">
      <w:pPr>
        <w:widowControl w:val="false"/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335B5" w:rsidP="00E335B5" w:rsidR="00E335B5" w:rsidRPr="00E335B5">
      <w:pPr>
        <w:widowControl w:val="false"/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335B5">
        <w:rPr>
          <w:rFonts w:cs="Times New Roman" w:eastAsia="Times New Roman" w:hAnsi="Times New Roman" w:ascii="Times New Roman"/>
          <w:sz w:val="24"/>
          <w:szCs w:val="24"/>
        </w:rPr>
        <w:t>Ksenija Flack-Makitan, v. r.</w:t>
      </w:r>
    </w:p>
    <w:p w:rsidRDefault="00E335B5" w:rsidP="00E335B5" w:rsidR="00E335B5" w:rsidRPr="00E335B5">
      <w:pPr>
        <w:widowControl w:val="false"/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335B5" w:rsidP="00E335B5" w:rsidR="00E335B5" w:rsidRPr="00E335B5">
      <w:pPr>
        <w:widowControl w:val="false"/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335B5" w:rsidP="00E335B5" w:rsidR="00E335B5" w:rsidRPr="00E335B5">
      <w:pPr>
        <w:widowControl w:val="false"/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335B5">
        <w:rPr>
          <w:rFonts w:cs="Times New Roman" w:eastAsia="Times New Roman" w:hAnsi="Times New Roman" w:ascii="Times New Roman"/>
          <w:sz w:val="24"/>
          <w:szCs w:val="24"/>
        </w:rPr>
        <w:t>Za točnost otpravka – ovlašteni službenik</w:t>
      </w:r>
    </w:p>
    <w:p w:rsidRDefault="009452FD" w:rsidP="009452FD" w:rsidR="009452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2527" w:rsidP="009452FD" w:rsidR="00AA25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A2527" w:rsidP="00AA2527" w:rsidR="009452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A2527" w:rsidP="00AA2527" w:rsidR="00AA25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9516F" w:rsidP="00847F7D" w:rsidR="00121F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DNA: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2527" w:rsidP="00847F7D" w:rsidR="00AA2527" w:rsidRPr="00847F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9516F" w:rsidP="00847F7D" w:rsidR="0059516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323B">
        <w:rPr>
          <w:rFonts w:cs="Times New Roman" w:hAnsi="Times New Roman" w:ascii="Times New Roman"/>
          <w:sz w:val="24"/>
          <w:szCs w:val="24"/>
        </w:rPr>
        <w:t>E-oglasna ploča suda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A2527">
        <w:rPr>
          <w:rFonts w:cs="Times New Roman" w:hAnsi="Times New Roman" w:ascii="Times New Roman"/>
          <w:sz w:val="24"/>
          <w:szCs w:val="24"/>
        </w:rPr>
        <w:t>kao dostava za:</w:t>
      </w:r>
    </w:p>
    <w:p w:rsidRDefault="00AA2527" w:rsidP="00847F7D" w:rsidR="00AA252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upraviteljica Sanja Kraljek, Čakovec, Kralja Tomislava </w:t>
      </w:r>
    </w:p>
    <w:p w:rsidRDefault="00AA2527" w:rsidP="00847F7D" w:rsidR="00AA252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Ignac Posavec, Ivanovec, Matije Gupca 20, zastupan po punomoćnici Maji Oreški, odvjetnici iz Nedelišća, Čakovečka 61,</w:t>
      </w:r>
    </w:p>
    <w:p w:rsidRDefault="00AA2527" w:rsidP="00AA2527" w:rsidR="00AA2527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9516F" w:rsidP="00847F7D" w:rsidR="0059516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2FD" w:rsidP="00E52E51" w:rsidR="009452FD" w:rsidRPr="00E52E51">
      <w:pPr>
        <w:rPr>
          <w:rFonts w:cs="Times New Roman" w:hAnsi="Times New Roman" w:ascii="Times New Roman"/>
          <w:sz w:val="24"/>
          <w:szCs w:val="24"/>
        </w:rPr>
      </w:pPr>
    </w:p>
    <w:sectPr w:rsidSect="00AA2527" w:rsidR="009452FD" w:rsidRPr="00E52E51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A75" w:rsidP="009452FD" w:rsidR="00024A75">
      <w:pPr>
        <w:spacing w:lineRule="auto" w:line="240" w:after="0"/>
      </w:pPr>
      <w:r>
        <w:separator/>
      </w:r>
    </w:p>
  </w:endnote>
  <w:endnote w:id="0" w:type="continuationSeparator">
    <w:p w:rsidRDefault="00024A75" w:rsidP="009452FD" w:rsidR="00024A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A75" w:rsidP="009452FD" w:rsidR="00024A75">
      <w:pPr>
        <w:spacing w:lineRule="auto" w:line="240" w:after="0"/>
      </w:pPr>
      <w:r>
        <w:separator/>
      </w:r>
    </w:p>
  </w:footnote>
  <w:footnote w:id="0" w:type="continuationSeparator">
    <w:p w:rsidRDefault="00024A75" w:rsidP="009452FD" w:rsidR="00024A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32372269"/>
      <w:docPartObj>
        <w:docPartGallery w:val="Page Numbers (Top of Page)"/>
        <w:docPartUnique/>
      </w:docPartObj>
    </w:sdtPr>
    <w:sdtEndPr/>
    <w:sdtContent>
      <w:p w:rsidRDefault="009452FD" w:rsidR="009452FD">
        <w:pPr>
          <w:pStyle w:val="Zaglavlje"/>
          <w:jc w:val="center"/>
        </w:pPr>
        <w:r w:rsidRPr="009452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452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452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96D66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9452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452FD" w:rsidP="009452FD" w:rsidR="009452FD" w:rsidRPr="009452F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9452FD">
      <w:rPr>
        <w:rFonts w:cs="Times New Roman" w:hAnsi="Times New Roman" w:ascii="Times New Roman"/>
        <w:sz w:val="24"/>
        <w:szCs w:val="24"/>
      </w:rPr>
      <w:t>Poslovni broj: 5 St-</w:t>
    </w:r>
    <w:r w:rsidR="00121F80">
      <w:rPr>
        <w:rFonts w:cs="Times New Roman" w:hAnsi="Times New Roman" w:ascii="Times New Roman"/>
        <w:sz w:val="24"/>
        <w:szCs w:val="24"/>
      </w:rPr>
      <w:t>9/04-141</w:t>
    </w:r>
  </w:p>
  <w:p w:rsidRDefault="009452FD" w:rsidR="009452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2FD" w:rsidR="009452FD" w:rsidRPr="009452F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7915BE"/>
    <w:multiLevelType w:val="hybridMultilevel"/>
    <w:tmpl w:val="01DE0F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E51"/>
    <w:rsid w:val="00024A75"/>
    <w:rsid w:val="00121F80"/>
    <w:rsid w:val="00135E1D"/>
    <w:rsid w:val="00150B28"/>
    <w:rsid w:val="00296D66"/>
    <w:rsid w:val="0049741D"/>
    <w:rsid w:val="005562D6"/>
    <w:rsid w:val="0059516F"/>
    <w:rsid w:val="00721DDF"/>
    <w:rsid w:val="00816F71"/>
    <w:rsid w:val="00847F7D"/>
    <w:rsid w:val="009452FD"/>
    <w:rsid w:val="00AA2527"/>
    <w:rsid w:val="00DF010A"/>
    <w:rsid w:val="00DF790E"/>
    <w:rsid w:val="00E335B5"/>
    <w:rsid w:val="00E5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52F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2F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452F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452FD"/>
  </w:style>
  <w:style w:styleId="Podnoje" w:type="paragraph">
    <w:name w:val="footer"/>
    <w:basedOn w:val="Normal"/>
    <w:link w:val="PodnojeChar"/>
    <w:uiPriority w:val="99"/>
    <w:unhideWhenUsed/>
    <w:rsid w:val="009452F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452FD"/>
  </w:style>
  <w:style w:styleId="Odlomakpopisa" w:type="paragraph">
    <w:name w:val="List Paragraph"/>
    <w:basedOn w:val="Normal"/>
    <w:uiPriority w:val="34"/>
    <w:qFormat/>
    <w:rsid w:val="005951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D6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D66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D6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D6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52F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2F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452F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452FD"/>
  </w:style>
  <w:style w:styleId="Podnoje" w:type="paragraph">
    <w:name w:val="footer"/>
    <w:basedOn w:val="Normal"/>
    <w:link w:val="PodnojeChar"/>
    <w:uiPriority w:val="99"/>
    <w:unhideWhenUsed/>
    <w:rsid w:val="009452F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452FD"/>
  </w:style>
  <w:style w:styleId="Odlomakpopisa" w:type="paragraph">
    <w:name w:val="List Paragraph"/>
    <w:basedOn w:val="Normal"/>
    <w:uiPriority w:val="34"/>
    <w:qFormat/>
    <w:rsid w:val="005951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D6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D6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D6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D6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St-9/2004-141</izvorni_sadrzaj>
    <derivirana_varijabla naziv="DomainObject.Oznaka_1">St-9/2004-141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2004.</izvorni_sadrzaj>
    <derivirana_varijabla naziv="DomainObject.Predmet.DatumOsnivanja_1">2. siječnja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2012.</izvorni_sadrzaj>
    <derivirana_varijabla naziv="DomainObject.Predmet.DatumRjesavanja_1">20.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20.2.2006. (rj. St-9/04-34).
Objava: ogl. ploča suda 21.2.2006.
Objava u NN-23/06 od 27.2.2006.</izvorni_sadrzaj>
    <derivirana_varijabla naziv="DomainObject.Predmet.Opis_1">St. otvoren 20.2.2006. (rj. St-9/04-34).
Objava: ogl. ploča suda 21.2.2006.
Objava u NN-23/06 od 27.2.2006.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St-9/2004</izvorni_sadrzaj>
    <derivirana_varijabla naziv="DomainObject.Predmet.OznakaBroj_1">St-9/2004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MONTING društvo s ograničenom odgovornošću za proizvodnju i remont industrijskih strojeva i poljoprivredne mehanizacije ˝u s</izvorni_sadrzaj>
    <derivirana_varijabla naziv="DomainObject.Predmet.ProtustrankaFormated_1">  MONTING društvo s ograničenom odgovornošću za proizvodnju i remont industrijskih strojeva i poljoprivredne mehanizacije ˝u s</derivirana_varijabla>
  </DomainObject.Predmet.ProtustrankaFormated>
  <DomainObject.Predmet.ProtustrankaFormatedOIB>
    <izvorni_sadrzaj>  MONTING društvo s ograničenom odgovornošću za proizvodnju i remont industrijskih strojeva i poljoprivredne mehanizacije ˝u s, OIB 64440458342</izvorni_sadrzaj>
    <derivirana_varijabla naziv="DomainObject.Predmet.ProtustrankaFormatedOIB_1">  MONTING društvo s ograničenom odgovornošću za proizvodnju i remont industrijskih strojeva i poljoprivredne mehanizacije ˝u s, OIB 64440458342</derivirana_varijabla>
  </DomainObject.Predmet.ProtustrankaFormatedOIB>
  <DomainObject.Predmet.ProtustrankaFormatedWithAdress>
    <izvorni_sadrzaj> MONTING društvo s ograničenom odgovornošću za proizvodnju i remont industrijskih strojeva i poljoprivredne mehanizacije ˝u s, Matije Gupca 20, 40000 Ivanovec</izvorni_sadrzaj>
    <derivirana_varijabla naziv="DomainObject.Predmet.ProtustrankaFormatedWithAdress_1"> MONTING društvo s ograničenom odgovornošću za proizvodnju i remont industrijskih strojeva i poljoprivredne mehanizacije ˝u s, Matije Gupca 20, 40000 Ivanovec</derivirana_varijabla>
  </DomainObject.Predmet.ProtustrankaFormatedWithAdress>
  <DomainObject.Predmet.ProtustrankaFormatedWithAdressOIB>
    <izvorni_sadrzaj> MONTING društvo s ograničenom odgovornošću za proizvodnju i remont industrijskih strojeva i poljoprivredne mehanizacije ˝u s, OIB 64440458342, Matije Gupca 20, 40000 Ivanovec</izvorni_sadrzaj>
    <derivirana_varijabla naziv="DomainObject.Predmet.ProtustrankaFormatedWithAdressOIB_1"> MONTING društvo s ograničenom odgovornošću za proizvodnju i remont industrijskih strojeva i poljoprivredne mehanizacije ˝u s, OIB 64440458342, Matije Gupca 20, 40000 Ivanovec</derivirana_varijabla>
  </DomainObject.Predmet.ProtustrankaFormatedWithAdressOIB>
  <DomainObject.Predmet.ProtustrankaWithAdress>
    <izvorni_sadrzaj>MONTING društvo s ograničenom odgovornošću za proizvodnju i remont industrijskih strojeva i poljoprivredne mehanizacije ˝u s Matije Gupca 20, 40000 Ivanovec</izvorni_sadrzaj>
    <derivirana_varijabla naziv="DomainObject.Predmet.ProtustrankaWithAdress_1">MONTING društvo s ograničenom odgovornošću za proizvodnju i remont industrijskih strojeva i poljoprivredne mehanizacije ˝u s Matije Gupca 20, 40000 Ivanovec</derivirana_varijabla>
  </DomainObject.Predmet.ProtustrankaWithAdress>
  <DomainObject.Predmet.ProtustrankaWithAdressOIB>
    <izvorni_sadrzaj>MONTING društvo s ograničenom odgovornošću za proizvodnju i remont industrijskih strojeva i poljoprivredne mehanizacije ˝u s, OIB 64440458342, Matije Gupca 20, 40000 Ivanovec</izvorni_sadrzaj>
    <derivirana_varijabla naziv="DomainObject.Predmet.ProtustrankaWithAdressOIB_1">MONTING društvo s ograničenom odgovornošću za proizvodnju i remont industrijskih strojeva i poljoprivredne mehanizacije ˝u s, OIB 64440458342, Matije Gupca 20, 40000 Ivanovec</derivirana_varijabla>
  </DomainObject.Predmet.ProtustrankaWithAdressOIB>
  <DomainObject.Predmet.ProtustrankaNazivFormated>
    <izvorni_sadrzaj>MONTING društvo s ograničenom odgovornošću za proizvodnju i remont industrijskih strojeva i poljoprivredne mehanizacije ˝u s</izvorni_sadrzaj>
    <derivirana_varijabla naziv="DomainObject.Predmet.ProtustrankaNazivFormated_1">MONTING društvo s ograničenom odgovornošću za proizvodnju i remont industrijskih strojeva i poljoprivredne mehanizacije ˝u s</derivirana_varijabla>
  </DomainObject.Predmet.ProtustrankaNazivFormated>
  <DomainObject.Predmet.ProtustrankaNazivFormatedOIB>
    <izvorni_sadrzaj>MONTING društvo s ograničenom odgovornošću za proizvodnju i remont industrijskih strojeva i poljoprivredne mehanizacije ˝u s, OIB 64440458342</izvorni_sadrzaj>
    <derivirana_varijabla naziv="DomainObject.Predmet.ProtustrankaNazivFormatedOIB_1">MONTING društvo s ograničenom odgovornošću za proizvodnju i remont industrijskih strojeva i poljoprivredne mehanizacije ˝u s, OIB 64440458342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Čakovec</izvorni_sadrzaj>
    <derivirana_varijabla naziv="DomainObject.Predmet.StrankaFormated_1">  RH Ministarstvo financija - Porezna uprava Čakovec</derivirana_varijabla>
  </DomainObject.Predmet.StrankaFormated>
  <DomainObject.Predmet.StrankaFormatedOIB>
    <izvorni_sadrzaj>  RH Ministarstvo financija - Porezna uprava Čakovec</izvorni_sadrzaj>
    <derivirana_varijabla naziv="DomainObject.Predmet.StrankaFormatedOIB_1">  RH Ministarstvo financija - Porezna uprava Čakovec</derivirana_varijabla>
  </DomainObject.Predmet.StrankaFormatedOIB>
  <DomainObject.Predmet.StrankaFormatedWithAdress>
    <izvorni_sadrzaj> RH Ministarstvo financija - Porezna uprava Čakovec, Otokara Keršovanija 11, 40000 Čakovec</izvorni_sadrzaj>
    <derivirana_varijabla naziv="DomainObject.Predmet.StrankaFormatedWithAdress_1"> RH Ministarstvo financija - Porezna uprava Čakovec, Otokara Keršovanija 11, 40000 Čakovec</derivirana_varijabla>
  </DomainObject.Predmet.StrankaFormatedWithAdress>
  <DomainObject.Predmet.StrankaFormatedWithAdressOIB>
    <izvorni_sadrzaj> RH Ministarstvo financija - Porezna uprava Čakovec, Otokara Keršovanija 11, 40000 Čakovec</izvorni_sadrzaj>
    <derivirana_varijabla naziv="DomainObject.Predmet.StrankaFormatedWithAdressOIB_1"> RH Ministarstvo financija - Porezna uprava Čakovec, Otokara Keršovanija 11, 40000 Čakovec</derivirana_varijabla>
  </DomainObject.Predmet.StrankaFormatedWithAdressOIB>
  <DomainObject.Predmet.StrankaWithAdress>
    <izvorni_sadrzaj>RH Ministarstvo financija - Porezna uprava Čakovec Otokara Keršovanija 11,40000 Čakovec</izvorni_sadrzaj>
    <derivirana_varijabla naziv="DomainObject.Predmet.StrankaWithAdress_1">RH Ministarstvo financija - Porezna uprava Čakovec Otokara Keršovanija 11,40000 Čakovec</derivirana_varijabla>
  </DomainObject.Predmet.StrankaWithAdress>
  <DomainObject.Predmet.StrankaWithAdressOIB>
    <izvorni_sadrzaj>RH Ministarstvo financija - Porezna uprava Čakovec, Otokara Keršovanija 11,40000 Čakovec</izvorni_sadrzaj>
    <derivirana_varijabla naziv="DomainObject.Predmet.StrankaWithAdressOIB_1">RH Ministarstvo financija - Porezna uprava Čakovec, Otokara Keršovanija 11,40000 Čakovec</derivirana_varijabla>
  </DomainObject.Predmet.StrankaWithAdressOIB>
  <DomainObject.Predmet.StrankaNazivFormated>
    <izvorni_sadrzaj>RH Ministarstvo financija - Porezna uprava Čakovec</izvorni_sadrzaj>
    <derivirana_varijabla naziv="DomainObject.Predmet.StrankaNazivFormated_1">RH Ministarstvo financija - Porezna uprava Čakovec</derivirana_varijabla>
  </DomainObject.Predmet.StrankaNazivFormated>
  <DomainObject.Predmet.StrankaNazivFormatedOIB>
    <izvorni_sadrzaj>RH Ministarstvo financija - Porezna uprava Čakovec</izvorni_sadrzaj>
    <derivirana_varijabla naziv="DomainObject.Predmet.StrankaNazivFormatedOIB_1">RH Ministarstvo financija - 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Čakovec</item>
    </izvorni_sadrzaj>
    <derivirana_varijabla naziv="DomainObject.Predmet.StrankaListFormated_1">
      <item>RH Ministarstvo financija - Porezna uprava Čakovec</item>
    </derivirana_varijabla>
  </DomainObject.Predmet.StrankaListFormated>
  <DomainObject.Predmet.StrankaListFormatedOIB>
    <izvorni_sadrzaj>
      <item>RH Ministarstvo financija - Porezna uprava Čakovec</item>
    </izvorni_sadrzaj>
    <derivirana_varijabla naziv="DomainObject.Predmet.StrankaListFormatedOIB_1">
      <item>RH Ministarstvo financija - Porezna uprava Čakovec</item>
    </derivirana_varijabla>
  </DomainObject.Predmet.StrankaListFormatedOIB>
  <DomainObject.Predmet.StrankaListFormatedWithAdress>
    <izvorni_sadrzaj>
      <item>RH Ministarstvo financija - Porezna uprava Čakovec, Otokara Keršovanija 11, 40000 Čakovec</item>
    </izvorni_sadrzaj>
    <derivirana_varijabla naziv="DomainObject.Predmet.StrankaListFormatedWithAdress_1">
      <item>RH Ministarstvo financija - Porezna uprava Čakovec, Otokara Keršovanija 11, 40000 Čakovec</item>
    </derivirana_varijabla>
  </DomainObject.Predmet.StrankaListFormatedWithAdress>
  <DomainObject.Predmet.StrankaListFormatedWithAdressOIB>
    <izvorni_sadrzaj>
      <item>RH Ministarstvo financija - Porezna uprava Čakovec, Otokara Keršovanija 11, 40000 Čakovec</item>
    </izvorni_sadrzaj>
    <derivirana_varijabla naziv="DomainObject.Predmet.StrankaListFormatedWithAdressOIB_1">
      <item>RH Ministarstvo financija - Porezna uprava Čakovec, Otokara Keršovanija 11, 40000 Čakovec</item>
    </derivirana_varijabla>
  </DomainObject.Predmet.StrankaListFormatedWithAdressOIB>
  <DomainObject.Predmet.StrankaListNazivFormated>
    <izvorni_sadrzaj>
      <item>RH Ministarstvo financija - Porezna uprava Čakovec</item>
    </izvorni_sadrzaj>
    <derivirana_varijabla naziv="DomainObject.Predmet.StrankaListNazivFormated_1">
      <item>RH Ministarstvo financija - Porezna uprava Čakovec</item>
    </derivirana_varijabla>
  </DomainObject.Predmet.StrankaListNazivFormated>
  <DomainObject.Predmet.StrankaListNazivFormatedOIB>
    <izvorni_sadrzaj>
      <item>RH Ministarstvo financija - Porezna uprava Čakovec</item>
    </izvorni_sadrzaj>
    <derivirana_varijabla naziv="DomainObject.Predmet.StrankaListNazivFormatedOIB_1">
      <item>RH Ministarstvo financija - Porezna uprava Čakovec</item>
    </derivirana_varijabla>
  </DomainObject.Predmet.StrankaListNazivFormatedOIB>
  <DomainObject.Predmet.ProtuStrankaListFormated>
    <izvorni_sadrzaj>
      <item>MONTING društvo s ograničenom odgovornošću za proizvodnju i remont industrijskih strojeva i poljoprivredne mehanizacije ˝u s</item>
    </izvorni_sadrzaj>
    <derivirana_varijabla naziv="DomainObject.Predmet.ProtuStrankaListFormated_1">
      <item>MONTING društvo s ograničenom odgovornošću za proizvodnju i remont industrijskih strojeva i poljoprivredne mehanizacije ˝u s</item>
    </derivirana_varijabla>
  </DomainObject.Predmet.ProtuStrankaListFormated>
  <DomainObject.Predmet.ProtuStrankaListFormatedOIB>
    <izvorni_sadrzaj>
      <item>MONTING društvo s ograničenom odgovornošću za proizvodnju i remont industrijskih strojeva i poljoprivredne mehanizacije ˝u s, OIB 64440458342</item>
    </izvorni_sadrzaj>
    <derivirana_varijabla naziv="DomainObject.Predmet.ProtuStrankaListFormatedOIB_1">
      <item>MONTING društvo s ograničenom odgovornošću za proizvodnju i remont industrijskih strojeva i poljoprivredne mehanizacije ˝u s, OIB 64440458342</item>
    </derivirana_varijabla>
  </DomainObject.Predmet.ProtuStrankaListFormatedOIB>
  <DomainObject.Predmet.ProtuStrankaListFormatedWithAdress>
    <izvorni_sadrzaj>
      <item>MONTING društvo s ograničenom odgovornošću za proizvodnju i remont industrijskih strojeva i poljoprivredne mehanizacije ˝u s, Matije Gupca 20, 40000 Ivanovec</item>
    </izvorni_sadrzaj>
    <derivirana_varijabla naziv="DomainObject.Predmet.ProtuStrankaListFormatedWithAdress_1">
      <item>MONTING društvo s ograničenom odgovornošću za proizvodnju i remont industrijskih strojeva i poljoprivredne mehanizacije ˝u s, Matije Gupca 20, 40000 Ivanovec</item>
    </derivirana_varijabla>
  </DomainObject.Predmet.ProtuStrankaListFormatedWithAdress>
  <DomainObject.Predmet.ProtuStrankaListFormatedWithAdressOIB>
    <izvorni_sadrzaj>
      <item>MONTING društvo s ograničenom odgovornošću za proizvodnju i remont industrijskih strojeva i poljoprivredne mehanizacije ˝u s, OIB 64440458342, Matije Gupca 20, 40000 Ivanovec</item>
    </izvorni_sadrzaj>
    <derivirana_varijabla naziv="DomainObject.Predmet.ProtuStrankaListFormatedWithAdressOIB_1">
      <item>MONTING društvo s ograničenom odgovornošću za proizvodnju i remont industrijskih strojeva i poljoprivredne mehanizacije ˝u s, OIB 64440458342, Matije Gupca 20, 40000 Ivanovec</item>
    </derivirana_varijabla>
  </DomainObject.Predmet.ProtuStrankaListFormatedWithAdressOIB>
  <DomainObject.Predmet.ProtuStrankaListNazivFormated>
    <izvorni_sadrzaj>
      <item>MONTING društvo s ograničenom odgovornošću za proizvodnju i remont industrijskih strojeva i poljoprivredne mehanizacije ˝u s</item>
    </izvorni_sadrzaj>
    <derivirana_varijabla naziv="DomainObject.Predmet.ProtuStrankaListNazivFormated_1">
      <item>MONTING društvo s ograničenom odgovornošću za proizvodnju i remont industrijskih strojeva i poljoprivredne mehanizacije ˝u s</item>
    </derivirana_varijabla>
  </DomainObject.Predmet.ProtuStrankaListNazivFormated>
  <DomainObject.Predmet.ProtuStrankaListNazivFormatedOIB>
    <izvorni_sadrzaj>
      <item>MONTING društvo s ograničenom odgovornošću za proizvodnju i remont industrijskih strojeva i poljoprivredne mehanizacije ˝u s, OIB 64440458342</item>
    </izvorni_sadrzaj>
    <derivirana_varijabla naziv="DomainObject.Predmet.ProtuStrankaListNazivFormatedOIB_1">
      <item>MONTING društvo s ograničenom odgovornošću za proizvodnju i remont industrijskih strojeva i poljoprivredne mehanizacije ˝u s, OIB 64440458342</item>
    </derivirana_varijabla>
  </DomainObject.Predmet.ProtuStrankaListNazivFormatedOIB>
  <DomainObject.Predmet.OstaliListFormated>
    <izvorni_sadrzaj>
      <item>Sanja Kraljek, odvjetnica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</item>
      <item>Maja Oreški</item>
    </izvorni_sadrzaj>
    <derivirana_varijabla naziv="DomainObject.Predmet.OstaliListFormated_1">
      <item>Sanja Kraljek, odvjetnica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</item>
      <item>Maja Oreški</item>
    </derivirana_varijabla>
  </DomainObject.Predmet.OstaliListFormated>
  <DomainObject.Predmet.OstaliListFormatedOIB>
    <izvorni_sadrzaj>
      <item>Sanja Kraljek, odvjetnica, OIB 44015522626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Posavec, OIB 22066703074</item>
      <item>Maja Oreški, OIB 90210356386</item>
    </izvorni_sadrzaj>
    <derivirana_varijabla naziv="DomainObject.Predmet.OstaliListFormatedOIB_1">
      <item>Sanja Kraljek, odvjetnica, OIB 44015522626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Posavec, OIB 22066703074</item>
      <item>Maja Oreški, OIB 90210356386</item>
    </derivirana_varijabla>
  </DomainObject.Predmet.OstaliListFormatedOIB>
  <DomainObject.Predmet.OstaliListFormatedWithAdress>
    <izvorni_sadrzaj>
      <item>Sanja Kraljek, odvjetnica, Kralja Tomislava 14, 40000 Čakovec</item>
      <item>ŽDO Građansko-upravni odjel u Čakovcu, I. Mažuranića 2, 40000 Čakovec</item>
      <item>Poljoopskrba-međunarodna trgovina d.d., Donje Svetice 40, 10000 Zagreb</item>
      <item>RH Ministarstvo financija - Porezna uprava Čakovec, Otokara Keršovanija 11, 40000 Čakovec</item>
      <item>NARODNE NOVINE d.d., Ul. Sr. Njemačke 6, 10 000 Zagreb</item>
      <item>Hrvatski zavod za mirovinsko osiguranje Područni ured u Čakovcu, I.Mažuranića 3, 40000 Čakovec</item>
      <item>Općinsko državno odvjetništvo u Čakovcu</item>
      <item>Ignac Posavec, Matije Gupca 20, 40000 Ivanovec</item>
      <item>Maja Oreški, Čakovečka 61, 40000 Nedelišće</item>
    </izvorni_sadrzaj>
    <derivirana_varijabla naziv="DomainObject.Predmet.OstaliListFormatedWithAdress_1">
      <item>Sanja Kraljek, odvjetnica, Kralja Tomislava 14, 40000 Čakovec</item>
      <item>ŽDO Građansko-upravni odjel u Čakovcu, I. Mažuranića 2, 40000 Čakovec</item>
      <item>Poljoopskrba-međunarodna trgovina d.d., Donje Svetice 40, 10000 Zagreb</item>
      <item>RH Ministarstvo financija - Porezna uprava Čakovec, Otokara Keršovanija 11, 40000 Čakovec</item>
      <item>NARODNE NOVINE d.d., Ul. Sr. Njemačke 6, 10 000 Zagreb</item>
      <item>Hrvatski zavod za mirovinsko osiguranje Područni ured u Čakovcu, I.Mažuranića 3, 40000 Čakovec</item>
      <item>Općinsko državno odvjetništvo u Čakovcu</item>
      <item>Ignac Posavec, Matije Gupca 20, 40000 Ivanovec</item>
      <item>Maja Oreški, Čakovečka 61, 40000 Nedelišće</item>
    </derivirana_varijabla>
  </DomainObject.Predmet.OstaliListFormatedWithAdress>
  <DomainObject.Predmet.OstaliListFormatedWithAdressOIB>
    <izvorni_sadrzaj>
      <item>Sanja Kraljek, odvjetnica, OIB 44015522626, Kralja Tomislava 14, 40000 Čakovec</item>
      <item>ŽDO Građansko-upravni odjel u Čakovcu, I. Mažuranića 2, 40000 Čakovec</item>
      <item>Poljoopskrba-međunarodna trgovina d.d., Donje Svetice 40, 10000 Zagreb</item>
      <item>RH Ministarstvo financija - Porezna uprava Čakovec, Otokara Keršovanija 11, 40000 Čakovec</item>
      <item>NARODNE NOVINE d.d., Ul. Sr. Njemačke 6, 10 000 Zagreb</item>
      <item>Hrvatski zavod za mirovinsko osiguranje Područni ured u Čakovcu, I.Mažuranića 3, 40000 Čakovec</item>
      <item>Općinsko državno odvjetništvo u Čakovcu</item>
      <item>Ignac Posavec, OIB 22066703074, Matije Gupca 20, 40000 Ivanovec</item>
      <item>Maja Oreški, OIB 90210356386, Čakovečka 61, 40000 Nedelišće</item>
    </izvorni_sadrzaj>
    <derivirana_varijabla naziv="DomainObject.Predmet.OstaliListFormatedWithAdressOIB_1">
      <item>Sanja Kraljek, odvjetnica, OIB 44015522626, Kralja Tomislava 14, 40000 Čakovec</item>
      <item>ŽDO Građansko-upravni odjel u Čakovcu, I. Mažuranića 2, 40000 Čakovec</item>
      <item>Poljoopskrba-međunarodna trgovina d.d., Donje Svetice 40, 10000 Zagreb</item>
      <item>RH Ministarstvo financija - Porezna uprava Čakovec, Otokara Keršovanija 11, 40000 Čakovec</item>
      <item>NARODNE NOVINE d.d., Ul. Sr. Njemačke 6, 10 000 Zagreb</item>
      <item>Hrvatski zavod za mirovinsko osiguranje Područni ured u Čakovcu, I.Mažuranića 3, 40000 Čakovec</item>
      <item>Općinsko državno odvjetništvo u Čakovcu</item>
      <item>Ignac Posavec, OIB 22066703074, Matije Gupca 20, 40000 Ivanovec</item>
      <item>Maja Oreški, OIB 90210356386, Čakovečka 61, 40000 Nedelišće</item>
    </derivirana_varijabla>
  </DomainObject.Predmet.OstaliListFormatedWithAdressOIB>
  <DomainObject.Predmet.OstaliListNazivFormated>
    <izvorni_sadrzaj>
      <item>Sanja Kraljek, odvjetnica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</item>
      <item>Maja Oreški</item>
    </izvorni_sadrzaj>
    <derivirana_varijabla naziv="DomainObject.Predmet.OstaliListNazivFormated_1">
      <item>Sanja Kraljek, odvjetnica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</item>
      <item>Maja Oreški</item>
    </derivirana_varijabla>
  </DomainObject.Predmet.OstaliListNazivFormated>
  <DomainObject.Predmet.OstaliListNazivFormatedOIB>
    <izvorni_sadrzaj>
      <item>Sanja Kraljek, odvjetnica, OIB 44015522626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Posavec, OIB 22066703074</item>
      <item>Maja Oreški, OIB 90210356386</item>
    </izvorni_sadrzaj>
    <derivirana_varijabla naziv="DomainObject.Predmet.OstaliListNazivFormatedOIB_1">
      <item>Sanja Kraljek, odvjetnica, OIB 44015522626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Posavec, OIB 22066703074</item>
      <item>Maja Oreški, OIB 90210356386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St-9/2004-141</izvorni_sadrzaj>
    <derivirana_varijabla naziv="DomainObject.PoslovniBrojDokumenta_1">St-9/2004-141</derivirana_varijabla>
  </DomainObject.PoslovniBrojDokumenta>
  <DomainObject.Predmet.StrankaIDrugi>
    <izvorni_sadrzaj>RH Ministarstvo financija - Porezna uprava Čakovec</izvorni_sadrzaj>
    <derivirana_varijabla naziv="DomainObject.Predmet.StrankaIDrugi_1">RH Ministarstvo financija - Porezna uprava Čakovec</derivirana_varijabla>
  </DomainObject.Predmet.StrankaIDrugi>
  <DomainObject.Predmet.ProtustrankaIDrugi>
    <izvorni_sadrzaj>MONTING društvo s ograničenom odgovornošću za proizvodnju i remont industrijskih strojeva i poljoprivredne mehanizacije ˝u s</izvorni_sadrzaj>
    <derivirana_varijabla naziv="DomainObject.Predmet.ProtustrankaIDrugi_1">MONTING društvo s ograničenom odgovornošću za proizvodnju i remont industrijskih strojeva i poljoprivredne mehanizacije ˝u s</derivirana_varijabla>
  </DomainObject.Predmet.ProtustrankaIDrugi>
  <DomainObject.Predmet.StrankaIDrugiAdressOIB>
    <izvorni_sadrzaj>RH Ministarstvo financija - Porezna uprava Čakovec, Otokara Keršovanija 11, 40000 Čakovec</izvorni_sadrzaj>
    <derivirana_varijabla naziv="DomainObject.Predmet.StrankaIDrugiAdressOIB_1">RH Ministarstvo financija - Porezna uprava Čakovec, Otokara Keršovanija 11, 40000 Čakovec</derivirana_varijabla>
  </DomainObject.Predmet.StrankaIDrugiAdressOIB>
  <DomainObject.Predmet.ProtustrankaIDrugiAdressOIB>
    <izvorni_sadrzaj>MONTING društvo s ograničenom odgovornošću za proizvodnju i remont industrijskih strojeva i poljoprivredne mehanizacije ˝u s, OIB 64440458342, Matije Gupca 20, 40000 Ivanovec</izvorni_sadrzaj>
    <derivirana_varijabla naziv="DomainObject.Predmet.ProtustrankaIDrugiAdressOIB_1">MONTING društvo s ograničenom odgovornošću za proizvodnju i remont industrijskih strojeva i poljoprivredne mehanizacije ˝u s, OIB 64440458342, Matije Gupca 20,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2012.</izvorni_sadrzaj>
    <derivirana_varijabla naziv="DomainObject.Predmet.OdlukaRjesenje.DatumDonosenjaOdluke_1">19. travnja 2012.</derivirana_varijabla>
  </DomainObject.Predmet.OdlukaRjesenje.DatumDonosenjaOdluke>
  <DomainObject.Predmet.OdlukaRjesenje.DatumPravomocnosti>
    <izvorni_sadrzaj>26. svibnja 2012.</izvorni_sadrzaj>
    <derivirana_varijabla naziv="DomainObject.Predmet.OdlukaRjesenje.DatumPravomocnosti_1">26. svibnja 2012.</derivirana_varijabla>
  </DomainObject.Predmet.OdlukaRjesenje.DatumPravomocnosti>
  <DomainObject.Predmet.OdlukaRjesenje.Oznaka>
    <izvorni_sadrzaj>St-9/2004-59</izvorni_sadrzaj>
    <derivirana_varijabla naziv="DomainObject.Predmet.OdlukaRjesenje.Oznaka_1">St-9/2004-59</derivirana_varijabla>
  </DomainObject.Predmet.OdlukaRjesenje.Oznaka>
  <DomainObject.Predmet.SudioniciListNaziv>
    <izvorni_sadrzaj>
      <item>MONTING društvo s ograničenom odgovornošću za proizvodnju i remont industrijskih strojeva i poljoprivredne mehanizacije ˝u s</item>
      <item>RH Ministarstvo financija - Porezna uprava Čakovec</item>
      <item>Sanja Kraljek, odvjetnica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</item>
      <item>Maja Oreški</item>
    </izvorni_sadrzaj>
    <derivirana_varijabla naziv="DomainObject.Predmet.SudioniciListNaziv_1">
      <item>MONTING društvo s ograničenom odgovornošću za proizvodnju i remont industrijskih strojeva i poljoprivredne mehanizacije ˝u s</item>
      <item>RH Ministarstvo financija - Porezna uprava Čakovec</item>
      <item>Sanja Kraljek, odvjetnica</item>
      <item>ŽDO Građansko-upravni odjel u Čakovcu</item>
      <item>Poljoopskrba-međunarodna trgovina d.d.</item>
      <item>RH Ministarstvo financija - Porezna uprava Čakovec</item>
      <item>NARODNE NOVINE d.d.</item>
      <item>Hrvatski zavod za mirovinsko osiguranje Područni ured u Čakovcu</item>
      <item>Općinsko državno odvjetništvo u Čakovcu</item>
      <item>Ignac Posavec</item>
      <item>Maja Oreški</item>
    </derivirana_varijabla>
  </DomainObject.Predmet.SudioniciListNaziv>
  <DomainObject.Predmet.SudioniciListAdressOIB>
    <izvorni_sadrzaj>
      <item>MONTING društvo s ograničenom odgovornošću za proizvodnju i remont industrijskih strojeva i poljoprivredne mehanizacije ˝u s, OIB 64440458342, Matije Gupca 20,40000 Ivanovec</item>
      <item>RH Ministarstvo financija - Porezna uprava Čakovec, Otokara Keršovanija 11,40000 Čakovec</item>
      <item>Sanja Kraljek, odvjetnica, OIB 44015522626, Kralja Tomislava 14,40000 Čakovec</item>
      <item>ŽDO Građansko-upravni odjel u Čakovcu, I. Mažuranića 2,40000 Čakovec</item>
      <item>Poljoopskrba-međunarodna trgovina d.d., Donje Svetice 40,10000 Zagreb</item>
      <item>RH Ministarstvo financija - Porezna uprava Čakovec, Otokara Keršovanija 11,40000 Čakovec</item>
      <item>NARODNE NOVINE d.d., Ul. Sr. Njemačke 6,10 000 Zagreb</item>
      <item>Hrvatski zavod za mirovinsko osiguranje Područni ured u Čakovcu, I.Mažuranića 3,40000 Čakovec</item>
      <item>Općinsko državno odvjetništvo u Čakovcu</item>
      <item>Ignac Posavec, OIB 22066703074, Matije Gupca 20,40000 Ivanovec</item>
      <item>Maja Oreški, OIB 90210356386, Čakovečka 61,40000 Nedelišće</item>
    </izvorni_sadrzaj>
    <derivirana_varijabla naziv="DomainObject.Predmet.SudioniciListAdressOIB_1">
      <item>MONTING društvo s ograničenom odgovornošću za proizvodnju i remont industrijskih strojeva i poljoprivredne mehanizacije ˝u s, OIB 64440458342, Matije Gupca 20,40000 Ivanovec</item>
      <item>RH Ministarstvo financija - Porezna uprava Čakovec, Otokara Keršovanija 11,40000 Čakovec</item>
      <item>Sanja Kraljek, odvjetnica, OIB 44015522626, Kralja Tomislava 14,40000 Čakovec</item>
      <item>ŽDO Građansko-upravni odjel u Čakovcu, I. Mažuranića 2,40000 Čakovec</item>
      <item>Poljoopskrba-međunarodna trgovina d.d., Donje Svetice 40,10000 Zagreb</item>
      <item>RH Ministarstvo financija - Porezna uprava Čakovec, Otokara Keršovanija 11,40000 Čakovec</item>
      <item>NARODNE NOVINE d.d., Ul. Sr. Njemačke 6,10 000 Zagreb</item>
      <item>Hrvatski zavod za mirovinsko osiguranje Područni ured u Čakovcu, I.Mažuranića 3,40000 Čakovec</item>
      <item>Općinsko državno odvjetništvo u Čakovcu</item>
      <item>Ignac Posavec, OIB 22066703074, Matije Gupca 20,40000 Ivanovec</item>
      <item>Maja Oreški, OIB 90210356386, Čakovečka 61,40000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64440458342</item>
      <item>, OIB null</item>
      <item>, OIB 44015522626</item>
      <item>, OIB null</item>
      <item>, OIB null</item>
      <item>, OIB null</item>
      <item>, OIB null</item>
      <item>, OIB null</item>
      <item>, OIB null</item>
      <item>, OIB 22066703074</item>
      <item>, OIB 90210356386</item>
    </izvorni_sadrzaj>
    <derivirana_varijabla naziv="DomainObject.Predmet.SudioniciListNazivOIB_1">
      <item>, OIB 64440458342</item>
      <item>, OIB null</item>
      <item>, OIB 44015522626</item>
      <item>, OIB null</item>
      <item>, OIB null</item>
      <item>, OIB null</item>
      <item>, OIB null</item>
      <item>, OIB null</item>
      <item>, OIB null</item>
      <item>, OIB 22066703074</item>
      <item>, OIB 90210356386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846</properties:Words>
  <properties:Characters>4352</properties:Characters>
  <properties:Lines>102</properties:Lines>
  <properties:Paragraphs>31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2018-03-16T12:44:00Z</dcterms:created>
  <dc:creator>Ksenija Flack Makitan</dc:creator>
  <cp:lastModifiedBy>Lea Rogina</cp:lastModifiedBy>
  <cp:lastPrinted>2018-03-22T12:03:00Z</cp:lastPrinted>
  <dcterms:modified xmlns:xsi="http://www.w3.org/2001/XMLSchema-instance" xsi:type="dcterms:W3CDTF">2018-03-22T12:08:00Z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St-9/2004-141 / Odluka - Rješenje - odbačen prijedlog za povrat u prijašnje stanje (ST-9-04-141 ODBAČAJ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