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eb40" w14:paraId="f83eb40" w:rsidRDefault="005A5743" w:rsidP="005A5743" w:rsidR="005A5743" w:rsidRPr="00A0759C">
      <w:pPr>
        <w15:collapsed w:val="false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A5743" w:rsidP="005A5743" w:rsidR="005A5743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A5743" w:rsidP="005A5743" w:rsidR="005A5743">
      <w:r w:rsidRPr="0047448E">
        <w:t xml:space="preserve"> TRGOVAČKI SUD U </w:t>
      </w:r>
      <w:r>
        <w:t>PAZINU</w:t>
      </w:r>
    </w:p>
    <w:p w:rsidRDefault="005A5743" w:rsidP="005A5743" w:rsidR="005A5743" w:rsidRPr="001441CE">
      <w:r>
        <w:t xml:space="preserve">     52000 PAZIN, Dršćevka 1</w:t>
      </w:r>
      <w:r w:rsidR="00A74915">
        <w:tab/>
      </w:r>
      <w:r w:rsidR="00A74915">
        <w:tab/>
      </w:r>
      <w:r w:rsidR="00A74915">
        <w:tab/>
      </w:r>
      <w:r w:rsidR="00A74915">
        <w:tab/>
      </w:r>
      <w:r w:rsidR="00A74915">
        <w:tab/>
        <w:t xml:space="preserve">   </w:t>
      </w:r>
      <w:r>
        <w:t xml:space="preserve"> </w:t>
      </w:r>
      <w:r w:rsidR="00250471">
        <w:t>Posl.br.: 1</w:t>
      </w:r>
      <w:r>
        <w:t xml:space="preserve"> St-</w:t>
      </w:r>
      <w:r w:rsidR="002F541E">
        <w:t>388</w:t>
      </w:r>
      <w:r w:rsidR="009905CB">
        <w:t>/1</w:t>
      </w:r>
      <w:r w:rsidR="002F541E">
        <w:t>7</w:t>
      </w:r>
      <w:r w:rsidR="009905CB" w:rsidRPr="001441CE">
        <w:t>-</w:t>
      </w:r>
      <w:r w:rsidR="002F541E">
        <w:t>3</w:t>
      </w:r>
    </w:p>
    <w:p w:rsidRDefault="005A5743" w:rsidP="005A5743" w:rsidR="005A5743">
      <w:pPr>
        <w:jc w:val="both"/>
      </w:pPr>
    </w:p>
    <w:p w:rsidRDefault="005A5743" w:rsidP="005A5743" w:rsidR="005A5743">
      <w:pPr>
        <w:jc w:val="both"/>
      </w:pPr>
    </w:p>
    <w:p w:rsidRDefault="005A5743" w:rsidP="005A5743" w:rsidR="005A5743">
      <w:pPr>
        <w:jc w:val="both"/>
      </w:pPr>
    </w:p>
    <w:p w:rsidRDefault="005A5743" w:rsidP="005A5743" w:rsidR="005A5743" w:rsidRPr="000A5889">
      <w:pPr>
        <w:jc w:val="both"/>
      </w:pPr>
    </w:p>
    <w:p w:rsidRDefault="002F541E" w:rsidP="002F541E" w:rsidR="002F541E">
      <w:pPr>
        <w:ind w:firstLine="708"/>
        <w:jc w:val="both"/>
      </w:pPr>
      <w:r>
        <w:t xml:space="preserve">Trgovački sud u Pazinu, po stečajnom sucu Damiru Rabar, povodom prijedloga predlagatelja FINE, OIB: 85821130368, RC Rijeka, Podružnica Pula, Giardini 5, radi otvaranja stečajnog postupka nad dužnikom </w:t>
      </w:r>
      <w:r w:rsidRPr="002F541E">
        <w:t>ARIŠ d.o.o. P</w:t>
      </w:r>
      <w:r>
        <w:t xml:space="preserve">azin, Gradskih Igrališta 3, OIB: </w:t>
      </w:r>
      <w:r w:rsidRPr="002F541E">
        <w:t>35633065996</w:t>
      </w:r>
      <w:r>
        <w:t>, dana 7. srpnja 2017. donio je slijedeći</w:t>
      </w:r>
    </w:p>
    <w:p w:rsidRDefault="002F541E" w:rsidP="002F541E" w:rsidR="002F541E"/>
    <w:p w:rsidRDefault="002F541E" w:rsidP="002F541E" w:rsidR="002F541E"/>
    <w:p w:rsidRDefault="002F541E" w:rsidP="002F541E" w:rsidR="002F541E"/>
    <w:p w:rsidRDefault="002F541E" w:rsidP="002F541E" w:rsidR="002F541E">
      <w:pPr>
        <w:jc w:val="center"/>
      </w:pPr>
      <w:r>
        <w:t xml:space="preserve">Z A K LJ U Č A K </w:t>
      </w:r>
    </w:p>
    <w:p w:rsidRDefault="002F541E" w:rsidP="002F541E" w:rsidR="002F541E">
      <w:pPr>
        <w:jc w:val="center"/>
      </w:pPr>
    </w:p>
    <w:p w:rsidRDefault="002F541E" w:rsidP="002F541E" w:rsidR="002F541E">
      <w:pPr>
        <w:jc w:val="center"/>
      </w:pPr>
    </w:p>
    <w:p w:rsidRDefault="002F541E" w:rsidP="002F541E" w:rsidR="002F541E">
      <w:pPr>
        <w:jc w:val="center"/>
      </w:pPr>
    </w:p>
    <w:p w:rsidRDefault="002F541E" w:rsidP="002F541E" w:rsidR="002F541E">
      <w:pPr>
        <w:ind w:firstLine="708"/>
        <w:jc w:val="both"/>
      </w:pPr>
      <w:r>
        <w:t xml:space="preserve">I.          Na temelju čl. 16. st. 6. Stečajnog zakona (Narodne novine br. 71/15) ovosudni predmeti posl.br. St-388/2017 i posl.br. St-393/2017 spajaju se radi provođenja jedinstvenog postupka i donošenja zajedničke odluke. </w:t>
      </w:r>
    </w:p>
    <w:p w:rsidRDefault="002F541E" w:rsidP="002F541E" w:rsidR="002F541E">
      <w:pPr>
        <w:ind w:firstLine="708"/>
        <w:jc w:val="both"/>
      </w:pPr>
    </w:p>
    <w:p w:rsidRDefault="002F541E" w:rsidP="002F541E" w:rsidR="002F541E">
      <w:pPr>
        <w:ind w:firstLine="708"/>
        <w:jc w:val="both"/>
      </w:pPr>
      <w:r>
        <w:t>II.        Spojeni predmeti vodit će se kao jedinstveni predmet pod posl. br. St-388/2017.</w:t>
      </w:r>
    </w:p>
    <w:p w:rsidRDefault="002F541E" w:rsidP="002F541E" w:rsidR="002F541E">
      <w:pPr>
        <w:jc w:val="center"/>
      </w:pPr>
    </w:p>
    <w:p w:rsidRDefault="002F541E" w:rsidP="002F541E" w:rsidR="002F541E"/>
    <w:p w:rsidRDefault="002F541E" w:rsidP="002F541E" w:rsidR="002F541E"/>
    <w:p w:rsidRDefault="002F541E" w:rsidP="002F541E" w:rsidR="002F541E">
      <w:pPr>
        <w:jc w:val="center"/>
      </w:pPr>
      <w:r>
        <w:t>U Pazinu, 7. srpnja 2016.</w:t>
      </w:r>
    </w:p>
    <w:p w:rsidRDefault="002F541E" w:rsidP="002F541E" w:rsidR="002F541E">
      <w:pPr>
        <w:ind w:firstLine="720" w:left="2880"/>
        <w:jc w:val="both"/>
      </w:pPr>
    </w:p>
    <w:p w:rsidRDefault="002F541E" w:rsidP="002F541E" w:rsidR="002F541E">
      <w:pPr>
        <w:ind w:firstLine="720" w:left="2880"/>
        <w:jc w:val="both"/>
      </w:pPr>
    </w:p>
    <w:p w:rsidRDefault="002F541E" w:rsidP="002F541E" w:rsidR="002F541E">
      <w:pPr>
        <w:ind w:firstLine="720" w:left="5652"/>
        <w:jc w:val="both"/>
      </w:pPr>
      <w:r>
        <w:t xml:space="preserve">            Stečajni sudac </w:t>
      </w:r>
    </w:p>
    <w:p w:rsidRDefault="007B3F7B" w:rsidP="002F541E" w:rsidR="002F541E">
      <w:pPr>
        <w:ind w:left="5712"/>
        <w:jc w:val="both"/>
      </w:pPr>
      <w:r>
        <w:t>         </w:t>
      </w:r>
      <w:r>
        <w:tab/>
      </w:r>
      <w:r>
        <w:tab/>
      </w:r>
      <w:bookmarkStart w:name="_GoBack" w:id="0"/>
      <w:bookmarkEnd w:id="0"/>
      <w:r w:rsidR="002F541E">
        <w:t>Damir Rabar</w:t>
      </w:r>
      <w:r>
        <w:t>, v.r.</w:t>
      </w:r>
    </w:p>
    <w:p w:rsidRDefault="002F541E" w:rsidP="002F541E" w:rsidR="002F541E">
      <w:pPr>
        <w:jc w:val="both"/>
      </w:pPr>
      <w:r>
        <w:t xml:space="preserve">  </w:t>
      </w:r>
    </w:p>
    <w:p w:rsidRDefault="002F541E" w:rsidP="002F541E" w:rsidR="002F541E">
      <w:pPr>
        <w:jc w:val="both"/>
      </w:pPr>
    </w:p>
    <w:p w:rsidRDefault="002F541E" w:rsidP="002F541E" w:rsidR="002F541E">
      <w:pPr>
        <w:jc w:val="both"/>
      </w:pPr>
    </w:p>
    <w:p w:rsidRDefault="002F541E" w:rsidP="002F541E" w:rsidR="002F541E">
      <w:pPr>
        <w:jc w:val="both"/>
      </w:pPr>
    </w:p>
    <w:p w:rsidRDefault="002F541E" w:rsidP="002F541E" w:rsidR="002F541E">
      <w:r>
        <w:t>UPUTA O PRAVNOM LIJEKU</w:t>
      </w:r>
    </w:p>
    <w:p w:rsidRDefault="002F541E" w:rsidP="002F541E" w:rsidR="002F541E">
      <w:r>
        <w:t>Protiv zaključka nije dopušten pravni lijek (čl. 19. st. 7. Stečajnog zakona).</w:t>
      </w:r>
    </w:p>
    <w:p w:rsidRDefault="002F541E" w:rsidP="002F541E" w:rsidR="002F541E">
      <w:pPr>
        <w:jc w:val="both"/>
      </w:pPr>
    </w:p>
    <w:p w:rsidRDefault="002F541E" w:rsidP="002F541E" w:rsidR="002F541E">
      <w:r>
        <w:t>DNA:</w:t>
      </w:r>
    </w:p>
    <w:p w:rsidRDefault="002F541E" w:rsidP="002F541E" w:rsidR="002F541E">
      <w:r>
        <w:t>- FINA, Poslovnica Pula, Pula, Giardini 5</w:t>
      </w:r>
    </w:p>
    <w:p w:rsidRDefault="002F541E" w:rsidP="002F541E" w:rsidR="002F541E">
      <w:r>
        <w:t>- spis ovog suda posl. br. St-393/17</w:t>
      </w:r>
    </w:p>
    <w:p w:rsidRDefault="002F541E" w:rsidP="002F541E" w:rsidR="00500701">
      <w:r>
        <w:t>- e-Oglasna ploča 8 dana</w:t>
      </w:r>
    </w:p>
    <w:sectPr w:rsidSect="0012212C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CD8" w:rsidR="001D1CD8">
      <w:r>
        <w:separator/>
      </w:r>
    </w:p>
  </w:endnote>
  <w:endnote w:id="0" w:type="continuationSeparator">
    <w:p w:rsidRDefault="001D1CD8" w:rsidR="001D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CD8" w:rsidR="001D1CD8">
      <w:r>
        <w:separator/>
      </w:r>
    </w:p>
  </w:footnote>
  <w:footnote w:id="0" w:type="continuationSeparator">
    <w:p w:rsidRDefault="001D1CD8" w:rsidR="001D1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3B" w:rsidP="002848A4" w:rsidR="002848A4" w:rsidRPr="002848A4">
    <w:pPr>
      <w:jc w:val="right"/>
    </w:pPr>
    <w:r>
      <w:t>Posl.br.: 2 St-75/15-3</w:t>
    </w:r>
  </w:p>
  <w:p w:rsidRDefault="001D1CD8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743"/>
    <w:rsid w:val="0003073B"/>
    <w:rsid w:val="00033C8A"/>
    <w:rsid w:val="001441CE"/>
    <w:rsid w:val="0015567F"/>
    <w:rsid w:val="001D1CD8"/>
    <w:rsid w:val="00250471"/>
    <w:rsid w:val="00285715"/>
    <w:rsid w:val="002F541E"/>
    <w:rsid w:val="003528C3"/>
    <w:rsid w:val="004B7597"/>
    <w:rsid w:val="00554328"/>
    <w:rsid w:val="0059127C"/>
    <w:rsid w:val="005A5743"/>
    <w:rsid w:val="006A57B6"/>
    <w:rsid w:val="007B3F7B"/>
    <w:rsid w:val="00985388"/>
    <w:rsid w:val="009905CB"/>
    <w:rsid w:val="00A20797"/>
    <w:rsid w:val="00A74915"/>
    <w:rsid w:val="00B14E92"/>
    <w:rsid w:val="00BF58FC"/>
    <w:rsid w:val="00E00D6E"/>
    <w:rsid w:val="00E87F5B"/>
    <w:rsid w:val="00FA24B9"/>
    <w:rsid w:val="00F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7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57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57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7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7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7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79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79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79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79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7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57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57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7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7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7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79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79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79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79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26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St-388/2017-3</izvorni_sadrzaj>
    <derivirana_varijabla naziv="DomainObject.Oznaka_1">St-388/2017-3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St-388/2017-3</izvorni_sadrzaj>
    <derivirana_varijabla naziv="DomainObject.PoslovniBrojDokumenta_1">St-388/2017-3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</izvorni_sadrzaj>
    <derivirana_varijabla naziv="DomainObject.Predmet.SudioniciListNaziv_1">
      <item>FINANCIJSKA AGENCIJA, RC RIJEKA, PODRUŽNICA PULA, PULA</item>
      <item>ARIŠ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</izvorni_sadrzaj>
    <derivirana_varijabla naziv="DomainObject.Predmet.SudioniciListNazivOIB_1">
      <item>, OIB 85821130368</item>
      <item>, OIB 35633065996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823</properties:Characters>
  <properties:Lines>44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2017-07-07T11:26:00Z</dcterms:created>
  <dc:creator>Jasmina Matika</dc:creator>
  <cp:lastModifiedBy>Lorena Paris Aničić</cp:lastModifiedBy>
  <cp:lastPrinted>2017-07-06T06:34:00Z</cp:lastPrinted>
  <dcterms:modified xmlns:xsi="http://www.w3.org/2001/XMLSchema-instance" xsi:type="dcterms:W3CDTF">2017-07-07T12:15:00Z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St-388/2017-3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