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d8e9" w14:paraId="814d8e9" w:rsidRDefault="00903677" w:rsidP="00903677" w:rsidR="00903677" w:rsidRPr="0081440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81440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TRGOVAČKI SUD U ZADRU</w:t>
      </w:r>
    </w:p>
    <w:p w:rsidRDefault="00A7167C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E P U B L I K A  H R V A T S K A</w:t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J E Š E N J E</w:t>
      </w:r>
    </w:p>
    <w:p w:rsidRDefault="005D2198" w:rsidP="005D2198" w:rsidR="005D2198" w:rsidRPr="005D21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D2198" w:rsidP="005D2198" w:rsidR="005D219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D2198">
        <w:rPr>
          <w:rFonts w:hAnsi="Times New Roman" w:ascii="Times New Roman"/>
          <w:sz w:val="24"/>
          <w:szCs w:val="24"/>
        </w:rPr>
        <w:t>Trgovački sud u Zadru, po sutkinji Ani Markač, u stečajnom postupku nad stečajnim dužnikom ARHITEKTONSKI STUDIO PENAT d.o.o. u stečaju, Zadar, Braće Vranjanin 2, OIB:48810960584, kojeg zastupa stečajni upravit</w:t>
      </w:r>
      <w:r>
        <w:rPr>
          <w:rFonts w:hAnsi="Times New Roman" w:ascii="Times New Roman"/>
          <w:sz w:val="24"/>
          <w:szCs w:val="24"/>
        </w:rPr>
        <w:t>elj Sava Filipović iz Dramlja, 25. listopada 2018.,</w:t>
      </w:r>
      <w:r w:rsidRPr="005D2198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A4489A" w:rsidR="00903677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i j e š i o   j e</w:t>
      </w:r>
    </w:p>
    <w:p w:rsidRDefault="00B77E61" w:rsidP="00B77E61" w:rsidR="007771D9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81440F">
        <w:rPr>
          <w:rFonts w:hAnsi="Times New Roman" w:ascii="Times New Roman"/>
          <w:b/>
          <w:sz w:val="24"/>
          <w:szCs w:val="24"/>
        </w:rPr>
        <w:br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bCs/>
          <w:sz w:val="24"/>
          <w:szCs w:val="24"/>
        </w:rPr>
        <w:t xml:space="preserve">Ispravlja se </w:t>
      </w:r>
      <w:r w:rsidR="007771D9">
        <w:rPr>
          <w:rFonts w:hAnsi="Times New Roman" w:ascii="Times New Roman"/>
          <w:bCs/>
          <w:sz w:val="24"/>
          <w:szCs w:val="24"/>
        </w:rPr>
        <w:t xml:space="preserve">i dopunjuje </w:t>
      </w:r>
      <w:r w:rsidRPr="0081440F">
        <w:rPr>
          <w:rFonts w:hAnsi="Times New Roman" w:ascii="Times New Roman"/>
          <w:bCs/>
          <w:sz w:val="24"/>
          <w:szCs w:val="24"/>
        </w:rPr>
        <w:t xml:space="preserve">rješenje </w:t>
      </w:r>
      <w:r w:rsidR="00C8158D" w:rsidRPr="0081440F">
        <w:rPr>
          <w:rFonts w:hAnsi="Times New Roman" w:ascii="Times New Roman"/>
          <w:bCs/>
          <w:sz w:val="24"/>
          <w:szCs w:val="24"/>
        </w:rPr>
        <w:t>ovog s</w:t>
      </w:r>
      <w:r w:rsidRPr="0081440F">
        <w:rPr>
          <w:rFonts w:hAnsi="Times New Roman" w:ascii="Times New Roman"/>
          <w:bCs/>
          <w:sz w:val="24"/>
          <w:szCs w:val="24"/>
        </w:rPr>
        <w:t>uda poslovni broj St-</w:t>
      </w:r>
      <w:r w:rsidR="005D2198">
        <w:rPr>
          <w:rFonts w:hAnsi="Times New Roman" w:ascii="Times New Roman"/>
          <w:bCs/>
          <w:sz w:val="24"/>
          <w:szCs w:val="24"/>
        </w:rPr>
        <w:t>211/2016-111</w:t>
      </w:r>
      <w:r w:rsidR="007771D9">
        <w:rPr>
          <w:rFonts w:hAnsi="Times New Roman" w:ascii="Times New Roman"/>
          <w:bCs/>
          <w:sz w:val="24"/>
          <w:szCs w:val="24"/>
        </w:rPr>
        <w:t xml:space="preserve"> od 9. listopada 2018. na način:</w:t>
      </w:r>
    </w:p>
    <w:p w:rsidRDefault="007771D9" w:rsidP="00B77E61" w:rsidR="007771D9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</w:t>
      </w:r>
      <w:r>
        <w:rPr>
          <w:rFonts w:hAnsi="Times New Roman" w:ascii="Times New Roman"/>
          <w:bCs/>
          <w:sz w:val="24"/>
          <w:szCs w:val="24"/>
        </w:rPr>
        <w:tab/>
        <w:t xml:space="preserve">da se u točki I. izreke </w:t>
      </w:r>
      <w:r w:rsidR="006F2514">
        <w:rPr>
          <w:rFonts w:hAnsi="Times New Roman" w:ascii="Times New Roman"/>
          <w:bCs/>
          <w:sz w:val="24"/>
          <w:szCs w:val="24"/>
        </w:rPr>
        <w:t>rješenja</w:t>
      </w:r>
      <w:r w:rsidR="00625FBF">
        <w:rPr>
          <w:rFonts w:hAnsi="Times New Roman" w:ascii="Times New Roman"/>
          <w:bCs/>
          <w:sz w:val="24"/>
          <w:szCs w:val="24"/>
        </w:rPr>
        <w:t xml:space="preserve"> u prvom redu nakon </w:t>
      </w:r>
      <w:r w:rsidR="00FF449B">
        <w:rPr>
          <w:rFonts w:hAnsi="Times New Roman" w:ascii="Times New Roman"/>
          <w:bCs/>
          <w:sz w:val="24"/>
          <w:szCs w:val="24"/>
        </w:rPr>
        <w:t>….</w:t>
      </w:r>
      <w:r w:rsidR="00625FBF">
        <w:rPr>
          <w:rFonts w:hAnsi="Times New Roman" w:ascii="Times New Roman"/>
          <w:bCs/>
          <w:sz w:val="24"/>
          <w:szCs w:val="24"/>
        </w:rPr>
        <w:t xml:space="preserve">ostvarene </w:t>
      </w:r>
      <w:r w:rsidR="00FF449B">
        <w:rPr>
          <w:rFonts w:hAnsi="Times New Roman" w:ascii="Times New Roman"/>
          <w:bCs/>
          <w:sz w:val="24"/>
          <w:szCs w:val="24"/>
        </w:rPr>
        <w:t xml:space="preserve">prodajom </w:t>
      </w:r>
      <w:r>
        <w:rPr>
          <w:rFonts w:hAnsi="Times New Roman" w:ascii="Times New Roman"/>
          <w:bCs/>
          <w:sz w:val="24"/>
          <w:szCs w:val="24"/>
        </w:rPr>
        <w:t>dodaju riječi:"</w:t>
      </w:r>
      <w:r w:rsidR="00FF449B">
        <w:rPr>
          <w:rFonts w:hAnsi="Times New Roman" w:ascii="Times New Roman"/>
          <w:bCs/>
          <w:sz w:val="24"/>
          <w:szCs w:val="24"/>
        </w:rPr>
        <w:t>dio imovine</w:t>
      </w:r>
      <w:r>
        <w:rPr>
          <w:rFonts w:hAnsi="Times New Roman" w:ascii="Times New Roman"/>
          <w:bCs/>
          <w:sz w:val="24"/>
          <w:szCs w:val="24"/>
        </w:rPr>
        <w:t>",</w:t>
      </w:r>
    </w:p>
    <w:p w:rsidRDefault="007771D9" w:rsidP="00B77E61" w:rsidR="00FF449B" w:rsidRPr="00FF449B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</w:t>
      </w:r>
      <w:r>
        <w:rPr>
          <w:rFonts w:hAnsi="Times New Roman" w:ascii="Times New Roman"/>
          <w:bCs/>
          <w:sz w:val="24"/>
          <w:szCs w:val="24"/>
        </w:rPr>
        <w:tab/>
        <w:t xml:space="preserve">ispravlja se točka II.2. izreke rješenja i to u pogledu </w:t>
      </w:r>
      <w:r w:rsidR="00FF449B">
        <w:rPr>
          <w:rFonts w:hAnsi="Times New Roman" w:ascii="Times New Roman"/>
          <w:bCs/>
          <w:sz w:val="24"/>
          <w:szCs w:val="24"/>
        </w:rPr>
        <w:t xml:space="preserve">IBAN-a razlučnog vjerovnika ADDIKO  BANK d.d., Zagreb, Slavonska avenija 6, OIB:14036333877, </w:t>
      </w:r>
      <w:r w:rsidR="00FF449B" w:rsidRPr="00FF449B">
        <w:rPr>
          <w:rFonts w:hAnsi="Times New Roman" w:ascii="Times New Roman"/>
          <w:bCs/>
          <w:sz w:val="24"/>
          <w:szCs w:val="24"/>
        </w:rPr>
        <w:t>tako da umjesto:"</w:t>
      </w:r>
      <w:r w:rsidR="00FF449B" w:rsidRPr="00FF449B">
        <w:rPr>
          <w:rFonts w:hAnsi="Times New Roman" w:ascii="Times New Roman"/>
          <w:sz w:val="24"/>
          <w:szCs w:val="24"/>
        </w:rPr>
        <w:t xml:space="preserve"> IBAN HR25000091000000013", treba glasiti:</w:t>
      </w:r>
      <w:r w:rsidR="00FF449B" w:rsidRPr="00FF449B">
        <w:rPr>
          <w:rFonts w:hAnsi="Times New Roman" w:ascii="Times New Roman"/>
          <w:bCs/>
          <w:sz w:val="24"/>
          <w:szCs w:val="24"/>
        </w:rPr>
        <w:t xml:space="preserve"> </w:t>
      </w:r>
      <w:r w:rsidR="00FF449B" w:rsidRPr="00FF449B">
        <w:rPr>
          <w:rFonts w:hAnsi="Times New Roman" w:ascii="Times New Roman"/>
          <w:sz w:val="24"/>
        </w:rPr>
        <w:t>IBAN HR</w:t>
      </w:r>
      <w:r w:rsidR="00625FBF">
        <w:rPr>
          <w:rFonts w:hAnsi="Times New Roman" w:ascii="Times New Roman"/>
          <w:sz w:val="24"/>
        </w:rPr>
        <w:t xml:space="preserve">60 </w:t>
      </w:r>
      <w:r w:rsidR="00FF449B" w:rsidRPr="00FF449B">
        <w:rPr>
          <w:rFonts w:hAnsi="Times New Roman" w:ascii="Times New Roman"/>
          <w:sz w:val="24"/>
        </w:rPr>
        <w:t>2500</w:t>
      </w:r>
      <w:r w:rsidR="00625FBF">
        <w:rPr>
          <w:rFonts w:hAnsi="Times New Roman" w:ascii="Times New Roman"/>
          <w:sz w:val="24"/>
        </w:rPr>
        <w:t xml:space="preserve"> </w:t>
      </w:r>
      <w:r w:rsidR="00FF449B" w:rsidRPr="00FF449B">
        <w:rPr>
          <w:rFonts w:hAnsi="Times New Roman" w:ascii="Times New Roman"/>
          <w:sz w:val="24"/>
        </w:rPr>
        <w:t>0091</w:t>
      </w:r>
      <w:r w:rsidR="00625FBF">
        <w:rPr>
          <w:rFonts w:hAnsi="Times New Roman" w:ascii="Times New Roman"/>
          <w:sz w:val="24"/>
        </w:rPr>
        <w:t xml:space="preserve"> </w:t>
      </w:r>
      <w:r w:rsidR="00FF449B" w:rsidRPr="00FF449B">
        <w:rPr>
          <w:rFonts w:hAnsi="Times New Roman" w:ascii="Times New Roman"/>
          <w:sz w:val="24"/>
        </w:rPr>
        <w:t>0000</w:t>
      </w:r>
      <w:r w:rsidR="00625FBF">
        <w:rPr>
          <w:rFonts w:hAnsi="Times New Roman" w:ascii="Times New Roman"/>
          <w:sz w:val="24"/>
        </w:rPr>
        <w:t xml:space="preserve"> </w:t>
      </w:r>
      <w:r w:rsidR="00FF449B" w:rsidRPr="00FF449B">
        <w:rPr>
          <w:rFonts w:hAnsi="Times New Roman" w:ascii="Times New Roman"/>
          <w:sz w:val="24"/>
        </w:rPr>
        <w:t>00013</w:t>
      </w:r>
      <w:r w:rsidR="00625FBF">
        <w:rPr>
          <w:rFonts w:hAnsi="Times New Roman" w:ascii="Times New Roman"/>
          <w:sz w:val="24"/>
        </w:rPr>
        <w:t>."</w:t>
      </w:r>
    </w:p>
    <w:p w:rsidRDefault="00C8158D" w:rsidP="00292BB9" w:rsidR="00C8158D" w:rsidRPr="0081440F">
      <w:pPr>
        <w:pStyle w:val="Tijeloteksta2"/>
        <w:spacing w:lineRule="auto" w:line="240" w:after="0"/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A4489A" w:rsidP="00A4489A" w:rsidR="00A4489A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Obrazloženje</w:t>
      </w:r>
    </w:p>
    <w:p w:rsidRDefault="005E4203" w:rsidP="00B4743C" w:rsidR="005E4203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E4203" w:rsidP="00625FBF" w:rsidR="006F2514" w:rsidRPr="00625FB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Trgovački sud u Zadru je </w:t>
      </w:r>
      <w:r w:rsidR="006F2514">
        <w:rPr>
          <w:rFonts w:hAnsi="Times New Roman" w:ascii="Times New Roman"/>
          <w:sz w:val="24"/>
          <w:szCs w:val="24"/>
        </w:rPr>
        <w:t xml:space="preserve">9. listopada </w:t>
      </w:r>
      <w:r w:rsidR="00F51BD0">
        <w:rPr>
          <w:rFonts w:hAnsi="Times New Roman" w:ascii="Times New Roman"/>
          <w:sz w:val="24"/>
          <w:szCs w:val="24"/>
        </w:rPr>
        <w:t>2018</w:t>
      </w:r>
      <w:r w:rsidRPr="0081440F">
        <w:rPr>
          <w:rFonts w:hAnsi="Times New Roman" w:ascii="Times New Roman"/>
          <w:sz w:val="24"/>
          <w:szCs w:val="24"/>
        </w:rPr>
        <w:t xml:space="preserve">. donio rješenje </w:t>
      </w:r>
      <w:r w:rsidR="00F15830" w:rsidRPr="0081440F">
        <w:rPr>
          <w:rFonts w:hAnsi="Times New Roman" w:ascii="Times New Roman"/>
          <w:sz w:val="24"/>
          <w:szCs w:val="24"/>
        </w:rPr>
        <w:t xml:space="preserve">o namirenju poslovni broj </w:t>
      </w:r>
      <w:r w:rsidRPr="0081440F">
        <w:rPr>
          <w:rFonts w:hAnsi="Times New Roman" w:ascii="Times New Roman"/>
          <w:sz w:val="24"/>
          <w:szCs w:val="24"/>
        </w:rPr>
        <w:t>St-</w:t>
      </w:r>
      <w:r w:rsidR="00625FBF">
        <w:rPr>
          <w:rFonts w:hAnsi="Times New Roman" w:ascii="Times New Roman"/>
          <w:sz w:val="24"/>
          <w:szCs w:val="24"/>
        </w:rPr>
        <w:t>211/2016-111</w:t>
      </w:r>
      <w:r w:rsidR="00F15830" w:rsidRPr="0081440F">
        <w:rPr>
          <w:rFonts w:hAnsi="Times New Roman" w:ascii="Times New Roman"/>
          <w:sz w:val="24"/>
          <w:szCs w:val="24"/>
        </w:rPr>
        <w:t>, koje je uslijedilo nakon pravomoćnosti rješenje o dosudi poslovni broj St-</w:t>
      </w:r>
      <w:r w:rsidR="00625FBF">
        <w:rPr>
          <w:rFonts w:hAnsi="Times New Roman" w:ascii="Times New Roman"/>
          <w:sz w:val="24"/>
          <w:szCs w:val="24"/>
        </w:rPr>
        <w:t xml:space="preserve">211/2016-72 od 15. siječnja 2018. </w:t>
      </w:r>
      <w:r w:rsidR="00F51BD0">
        <w:rPr>
          <w:rFonts w:hAnsi="Times New Roman" w:ascii="Times New Roman"/>
          <w:sz w:val="24"/>
          <w:szCs w:val="24"/>
        </w:rPr>
        <w:t>U predmetnom rješenju</w:t>
      </w:r>
      <w:r w:rsidR="00F15830" w:rsidRPr="0081440F">
        <w:rPr>
          <w:rFonts w:hAnsi="Times New Roman" w:ascii="Times New Roman"/>
          <w:sz w:val="24"/>
          <w:szCs w:val="24"/>
        </w:rPr>
        <w:t xml:space="preserve"> </w:t>
      </w:r>
      <w:r w:rsidR="00F15830" w:rsidRPr="0081440F">
        <w:rPr>
          <w:rFonts w:hAnsi="Times New Roman" w:ascii="Times New Roman"/>
          <w:bCs/>
          <w:sz w:val="24"/>
          <w:szCs w:val="24"/>
        </w:rPr>
        <w:t xml:space="preserve">od </w:t>
      </w:r>
      <w:r w:rsidR="006F2514">
        <w:rPr>
          <w:rFonts w:hAnsi="Times New Roman" w:ascii="Times New Roman"/>
          <w:bCs/>
          <w:sz w:val="24"/>
          <w:szCs w:val="24"/>
        </w:rPr>
        <w:t xml:space="preserve">9. listopada </w:t>
      </w:r>
      <w:r w:rsidR="00F51BD0">
        <w:rPr>
          <w:rFonts w:hAnsi="Times New Roman" w:ascii="Times New Roman"/>
          <w:bCs/>
          <w:sz w:val="24"/>
          <w:szCs w:val="24"/>
        </w:rPr>
        <w:t>2018</w:t>
      </w:r>
      <w:r w:rsidR="00F15830" w:rsidRPr="0081440F">
        <w:rPr>
          <w:rFonts w:hAnsi="Times New Roman" w:ascii="Times New Roman"/>
          <w:bCs/>
          <w:sz w:val="24"/>
          <w:szCs w:val="24"/>
        </w:rPr>
        <w:t xml:space="preserve">. </w:t>
      </w:r>
      <w:r w:rsidR="006F2514">
        <w:rPr>
          <w:rFonts w:hAnsi="Times New Roman" w:ascii="Times New Roman"/>
          <w:bCs/>
          <w:sz w:val="24"/>
          <w:szCs w:val="24"/>
        </w:rPr>
        <w:t xml:space="preserve">sud nije naveo vrstu predmeta prodaje, </w:t>
      </w:r>
      <w:r w:rsidR="00625FBF">
        <w:rPr>
          <w:rFonts w:hAnsi="Times New Roman" w:ascii="Times New Roman"/>
          <w:bCs/>
          <w:sz w:val="24"/>
          <w:szCs w:val="24"/>
        </w:rPr>
        <w:t xml:space="preserve">a također došlo je i do </w:t>
      </w:r>
      <w:r w:rsidR="006F2514">
        <w:rPr>
          <w:rFonts w:hAnsi="Times New Roman" w:ascii="Times New Roman"/>
          <w:bCs/>
          <w:sz w:val="24"/>
          <w:szCs w:val="24"/>
        </w:rPr>
        <w:t xml:space="preserve">pogreške u pisanju konstrukcije računa razlučnog vjerovnika </w:t>
      </w:r>
      <w:r w:rsidR="00625FBF">
        <w:rPr>
          <w:rFonts w:hAnsi="Times New Roman" w:ascii="Times New Roman"/>
          <w:bCs/>
          <w:sz w:val="24"/>
          <w:szCs w:val="24"/>
        </w:rPr>
        <w:t>ADDIKO  BANK d.d., Zagreb.</w:t>
      </w:r>
    </w:p>
    <w:p w:rsidRDefault="006F2514" w:rsidP="006F2514" w:rsidR="001B48F4" w:rsidRPr="0081440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Predmetnim rješenjem sud je dopunio rješenje </w:t>
      </w:r>
      <w:r w:rsidR="00625FBF" w:rsidRPr="0081440F">
        <w:rPr>
          <w:rFonts w:hAnsi="Times New Roman" w:ascii="Times New Roman"/>
          <w:bCs/>
          <w:sz w:val="24"/>
          <w:szCs w:val="24"/>
        </w:rPr>
        <w:t>poslovni broj St-</w:t>
      </w:r>
      <w:r w:rsidR="00625FBF">
        <w:rPr>
          <w:rFonts w:hAnsi="Times New Roman" w:ascii="Times New Roman"/>
          <w:bCs/>
          <w:sz w:val="24"/>
          <w:szCs w:val="24"/>
        </w:rPr>
        <w:t xml:space="preserve">211/2016-111 od 9. listopada 2018., </w:t>
      </w:r>
      <w:r>
        <w:rPr>
          <w:rFonts w:hAnsi="Times New Roman" w:ascii="Times New Roman"/>
          <w:bCs/>
          <w:sz w:val="24"/>
          <w:szCs w:val="24"/>
        </w:rPr>
        <w:t>u točki I. izreke, prvi red na način da je doda</w:t>
      </w:r>
      <w:r w:rsidR="008F158F">
        <w:rPr>
          <w:rFonts w:hAnsi="Times New Roman" w:ascii="Times New Roman"/>
          <w:bCs/>
          <w:sz w:val="24"/>
          <w:szCs w:val="24"/>
        </w:rPr>
        <w:t xml:space="preserve">o vrstu predmeta </w:t>
      </w:r>
      <w:r>
        <w:rPr>
          <w:rFonts w:hAnsi="Times New Roman" w:ascii="Times New Roman"/>
          <w:bCs/>
          <w:sz w:val="24"/>
          <w:szCs w:val="24"/>
        </w:rPr>
        <w:t>prodaje, dok je pogrešk</w:t>
      </w:r>
      <w:r w:rsidR="00625FBF">
        <w:rPr>
          <w:rFonts w:hAnsi="Times New Roman" w:ascii="Times New Roman"/>
          <w:bCs/>
          <w:sz w:val="24"/>
          <w:szCs w:val="24"/>
        </w:rPr>
        <w:t>u</w:t>
      </w:r>
      <w:r>
        <w:rPr>
          <w:rFonts w:hAnsi="Times New Roman" w:ascii="Times New Roman"/>
          <w:bCs/>
          <w:sz w:val="24"/>
          <w:szCs w:val="24"/>
        </w:rPr>
        <w:t xml:space="preserve"> u pisanju računa razlučnog vjerovnika ispravio sukladno </w:t>
      </w:r>
      <w:r w:rsidR="005E4203" w:rsidRPr="0081440F">
        <w:rPr>
          <w:rFonts w:hAnsi="Times New Roman" w:ascii="Times New Roman"/>
          <w:sz w:val="24"/>
          <w:szCs w:val="24"/>
        </w:rPr>
        <w:t>čl. 342. st.1., a u vezi čl. 347. Zakona o parničnom postupku (Narodne novine br. 53/91, 91/92, 112/99, 88/01, 117/03, 88/05, 2/07, 84/08, 123/08, 57/11 i 25/13) koji se primjenjuje sukladno čl. 10. Stečajnog zakona  (Narodne novine broj 71/15</w:t>
      </w:r>
      <w:r w:rsidR="009A2945" w:rsidRPr="0081440F">
        <w:rPr>
          <w:rFonts w:hAnsi="Times New Roman" w:ascii="Times New Roman"/>
          <w:sz w:val="24"/>
          <w:szCs w:val="24"/>
        </w:rPr>
        <w:t xml:space="preserve"> i 104/17</w:t>
      </w:r>
      <w:r w:rsidR="005E4203" w:rsidRPr="0081440F">
        <w:rPr>
          <w:rFonts w:hAnsi="Times New Roman" w:ascii="Times New Roman"/>
          <w:sz w:val="24"/>
          <w:szCs w:val="24"/>
        </w:rPr>
        <w:t>)</w:t>
      </w:r>
      <w:r w:rsidR="008F158F">
        <w:rPr>
          <w:rFonts w:hAnsi="Times New Roman" w:ascii="Times New Roman"/>
          <w:sz w:val="24"/>
          <w:szCs w:val="24"/>
        </w:rPr>
        <w:t>.</w:t>
      </w:r>
    </w:p>
    <w:p w:rsidRDefault="00B4743C" w:rsidP="00B4743C" w:rsidR="00B4743C" w:rsidRPr="0081440F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36CD0" w:rsidP="008F158F" w:rsidR="00576435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 Zadru</w:t>
      </w:r>
      <w:r w:rsidR="007771D9">
        <w:rPr>
          <w:rFonts w:hAnsi="Times New Roman" w:ascii="Times New Roman"/>
          <w:sz w:val="24"/>
          <w:szCs w:val="24"/>
        </w:rPr>
        <w:t xml:space="preserve"> 2</w:t>
      </w:r>
      <w:r w:rsidR="00625FBF">
        <w:rPr>
          <w:rFonts w:hAnsi="Times New Roman" w:ascii="Times New Roman"/>
          <w:sz w:val="24"/>
          <w:szCs w:val="24"/>
        </w:rPr>
        <w:t xml:space="preserve">5. listopada 2018. </w:t>
      </w:r>
    </w:p>
    <w:p w:rsidRDefault="008D4C90" w:rsidP="008D4C90" w:rsidR="008D4C90">
      <w:pPr>
        <w:rPr>
          <w:rFonts w:hAnsi="Times New Roman" w:ascii="Times New Roman"/>
        </w:rPr>
      </w:pPr>
    </w:p>
    <w:p w:rsidRDefault="008D4C90" w:rsidP="008D4C90" w:rsidR="008D4C90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8D4C90" w:rsidP="008D4C90" w:rsidR="008D4C90" w:rsidRPr="006F3E1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 xml:space="preserve">Kristina Njegovan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8D4C90" w:rsidP="008D4C90" w:rsidR="008D4C90" w:rsidRPr="006F3E15">
      <w:pPr>
        <w:rPr>
          <w:rFonts w:hAnsi="Times New Roman" w:ascii="Times New Roman"/>
          <w:sz w:val="24"/>
          <w:szCs w:val="24"/>
        </w:rPr>
      </w:pPr>
    </w:p>
    <w:p w:rsidRDefault="008F158F" w:rsidP="008D35CF" w:rsidR="008F158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44630" w:rsidP="008D35CF" w:rsidR="00D7480A" w:rsidRPr="0081440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4531FA" w:rsidR="00CF581E" w:rsidRPr="0052726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1440F">
          <w:rPr>
            <w:rFonts w:hAnsi="Times New Roman" w:ascii="Times New Roman"/>
            <w:sz w:val="24"/>
            <w:szCs w:val="24"/>
          </w:rPr>
          <w:t>12. st</w:t>
        </w:r>
      </w:smartTag>
      <w:r w:rsidRPr="0081440F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1440F">
          <w:rPr>
            <w:rFonts w:hAnsi="Times New Roman" w:ascii="Times New Roman"/>
            <w:sz w:val="24"/>
            <w:szCs w:val="24"/>
          </w:rPr>
          <w:t>19. st</w:t>
        </w:r>
      </w:smartTag>
      <w:r w:rsidRPr="0081440F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</w:t>
      </w:r>
      <w:r w:rsidR="004531FA">
        <w:rPr>
          <w:rFonts w:hAnsi="Times New Roman" w:ascii="Times New Roman"/>
          <w:sz w:val="24"/>
          <w:szCs w:val="24"/>
        </w:rPr>
        <w:t>rgovački sud Republike Hrvatske.</w:t>
      </w:r>
    </w:p>
    <w:sectPr w:rsidSect="00527262" w:rsidR="00CF581E" w:rsidRPr="005272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8" w:right="1417" w:top="1241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1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7771D9" w:rsidR="007771D9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015225" w:rsidRPr="00015225">
      <w:rPr>
        <w:sz w:val="22"/>
        <w:szCs w:val="22"/>
      </w:rPr>
      <w:t>Poslovni broj: 2 St-</w:t>
    </w:r>
    <w:r w:rsidR="00625FBF">
      <w:rPr>
        <w:sz w:val="22"/>
        <w:szCs w:val="22"/>
      </w:rPr>
      <w:t>211/2016-117</w:t>
    </w:r>
  </w:p>
  <w:p w:rsidRDefault="00A4489A" w:rsidP="00F323EA" w:rsidR="00A4489A" w:rsidRPr="00F323E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0F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5D2198">
      <w:rPr>
        <w:sz w:val="22"/>
        <w:szCs w:val="22"/>
      </w:rPr>
      <w:t>211/2016-117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A10E95"/>
    <w:multiLevelType w:val="hybridMultilevel"/>
    <w:tmpl w:val="A9A80996"/>
    <w:lvl w:tplc="D44C2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9B13F7"/>
    <w:multiLevelType w:val="hybridMultilevel"/>
    <w:tmpl w:val="10CE2EB0"/>
    <w:lvl w:tplc="1B7CCE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2775E8"/>
    <w:multiLevelType w:val="hybridMultilevel"/>
    <w:tmpl w:val="89B8F434"/>
    <w:lvl w:tplc="E41E0606" w:ilvl="0">
      <w:start w:val="13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8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2"/>
  </w:num>
  <w:num w:numId="9">
    <w:abstractNumId w:val="17"/>
  </w:num>
  <w:num w:numId="10">
    <w:abstractNumId w:val="19"/>
  </w:num>
  <w:num w:numId="11">
    <w:abstractNumId w:val="3"/>
  </w:num>
  <w:num w:numId="12">
    <w:abstractNumId w:val="20"/>
  </w:num>
  <w:num w:numId="13">
    <w:abstractNumId w:val="9"/>
  </w:num>
  <w:num w:numId="14">
    <w:abstractNumId w:val="16"/>
  </w:num>
  <w:num w:numId="15">
    <w:abstractNumId w:val="4"/>
  </w:num>
  <w:num w:numId="16">
    <w:abstractNumId w:val="18"/>
  </w:num>
  <w:num w:numId="17">
    <w:abstractNumId w:val="10"/>
  </w:num>
  <w:num w:numId="18">
    <w:abstractNumId w:val="0"/>
  </w:num>
  <w:num w:numId="19">
    <w:abstractNumId w:val="15"/>
  </w:num>
  <w:num w:numId="20">
    <w:abstractNumId w:val="14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5225"/>
    <w:rsid w:val="00124617"/>
    <w:rsid w:val="00163C59"/>
    <w:rsid w:val="001755EA"/>
    <w:rsid w:val="00177815"/>
    <w:rsid w:val="001B48F4"/>
    <w:rsid w:val="001B70E5"/>
    <w:rsid w:val="001C3F21"/>
    <w:rsid w:val="001E6837"/>
    <w:rsid w:val="00247422"/>
    <w:rsid w:val="002700BC"/>
    <w:rsid w:val="002859C9"/>
    <w:rsid w:val="00292BB9"/>
    <w:rsid w:val="00323265"/>
    <w:rsid w:val="00327258"/>
    <w:rsid w:val="00327998"/>
    <w:rsid w:val="004221EF"/>
    <w:rsid w:val="004452BC"/>
    <w:rsid w:val="00450811"/>
    <w:rsid w:val="004531FA"/>
    <w:rsid w:val="00475684"/>
    <w:rsid w:val="00485326"/>
    <w:rsid w:val="0048628B"/>
    <w:rsid w:val="00494ADA"/>
    <w:rsid w:val="004B21E9"/>
    <w:rsid w:val="004D3C1B"/>
    <w:rsid w:val="00506E14"/>
    <w:rsid w:val="00527262"/>
    <w:rsid w:val="0052773F"/>
    <w:rsid w:val="00562227"/>
    <w:rsid w:val="00571979"/>
    <w:rsid w:val="00576435"/>
    <w:rsid w:val="00590ECF"/>
    <w:rsid w:val="005C36CE"/>
    <w:rsid w:val="005C7E14"/>
    <w:rsid w:val="005D2198"/>
    <w:rsid w:val="005E4203"/>
    <w:rsid w:val="005F76A1"/>
    <w:rsid w:val="00617B9F"/>
    <w:rsid w:val="00625FBF"/>
    <w:rsid w:val="0066159C"/>
    <w:rsid w:val="006627DD"/>
    <w:rsid w:val="00674C9C"/>
    <w:rsid w:val="0068432A"/>
    <w:rsid w:val="006A50D3"/>
    <w:rsid w:val="006C3C92"/>
    <w:rsid w:val="006D7498"/>
    <w:rsid w:val="006F2514"/>
    <w:rsid w:val="007662EC"/>
    <w:rsid w:val="00776D5C"/>
    <w:rsid w:val="007771D9"/>
    <w:rsid w:val="00803A59"/>
    <w:rsid w:val="0081440F"/>
    <w:rsid w:val="00830C02"/>
    <w:rsid w:val="008975E3"/>
    <w:rsid w:val="008B4A11"/>
    <w:rsid w:val="008D35CF"/>
    <w:rsid w:val="008D4C90"/>
    <w:rsid w:val="008F158F"/>
    <w:rsid w:val="008F481F"/>
    <w:rsid w:val="00903677"/>
    <w:rsid w:val="00913E4D"/>
    <w:rsid w:val="00951034"/>
    <w:rsid w:val="0096098C"/>
    <w:rsid w:val="00980582"/>
    <w:rsid w:val="009A2945"/>
    <w:rsid w:val="009E5A7A"/>
    <w:rsid w:val="00A4489A"/>
    <w:rsid w:val="00A7167C"/>
    <w:rsid w:val="00AC7D18"/>
    <w:rsid w:val="00AF41B9"/>
    <w:rsid w:val="00AF6304"/>
    <w:rsid w:val="00B04EBE"/>
    <w:rsid w:val="00B2047D"/>
    <w:rsid w:val="00B41292"/>
    <w:rsid w:val="00B4743C"/>
    <w:rsid w:val="00B7036F"/>
    <w:rsid w:val="00B77E61"/>
    <w:rsid w:val="00C35F12"/>
    <w:rsid w:val="00C5230E"/>
    <w:rsid w:val="00C6073C"/>
    <w:rsid w:val="00C7091E"/>
    <w:rsid w:val="00C8158D"/>
    <w:rsid w:val="00CC4338"/>
    <w:rsid w:val="00CC6533"/>
    <w:rsid w:val="00CD3BDE"/>
    <w:rsid w:val="00CD4EE9"/>
    <w:rsid w:val="00CF581E"/>
    <w:rsid w:val="00D02600"/>
    <w:rsid w:val="00D112A5"/>
    <w:rsid w:val="00D44630"/>
    <w:rsid w:val="00D5382A"/>
    <w:rsid w:val="00D655E6"/>
    <w:rsid w:val="00D7480A"/>
    <w:rsid w:val="00D87CF1"/>
    <w:rsid w:val="00DB052E"/>
    <w:rsid w:val="00E148A0"/>
    <w:rsid w:val="00E34590"/>
    <w:rsid w:val="00E36CD0"/>
    <w:rsid w:val="00E42B1C"/>
    <w:rsid w:val="00E54B49"/>
    <w:rsid w:val="00EC4BC3"/>
    <w:rsid w:val="00F15830"/>
    <w:rsid w:val="00F2164A"/>
    <w:rsid w:val="00F22B8D"/>
    <w:rsid w:val="00F2761A"/>
    <w:rsid w:val="00F323EA"/>
    <w:rsid w:val="00F51BD0"/>
    <w:rsid w:val="00F561E0"/>
    <w:rsid w:val="00F725C9"/>
    <w:rsid w:val="00F90987"/>
    <w:rsid w:val="00FF449B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68432A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1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68432A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1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4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3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87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 žalbi na VTS 31.08.2016.
PRIJAVE TRAŽBINA U ORMARU U</izvorni_sadrzaj>
    <derivirana_varijabla naziv="DomainObject.Predmet.Opis_1">Kopija dijela spisa po žalbi na VTS 31.08.2016.
PRIJAVE TRAŽBINA U ORMARU 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rj od 30.7.2018.</izvorni_sadrzaj>
    <derivirana_varijabla naziv="DomainObject.Predmet.PrimjedbaSuca_1">č.p. rj od 30.7.2018.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St-211/2016-86</izvorni_sadrzaj>
    <derivirana_varijabla naziv="DomainObject.PredzadnjaOdlukaIzPredmeta.Oznaka_1">St-211/2016-86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6899D-5227-4EEB-A439-7B9A43A98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1899</properties:Characters>
  <properties:Lines>51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2018-10-25T10:00:00Z</dcterms:created>
  <dc:creator>wsadmin</dc:creator>
  <cp:lastModifiedBy>Merlina Klišmanić</cp:lastModifiedBy>
  <cp:lastPrinted>2018-10-25T10:19:00Z</cp:lastPrinted>
  <dcterms:modified xmlns:xsi="http://www.w3.org/2001/XMLSchema-instance" xsi:type="dcterms:W3CDTF">2018-10-25T11:13:00Z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(St-211-16- ispravak rješenja o namirenju 25.10.2018.docx)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