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fd71cfa" w14:paraId="fd71cfa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FC414B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FC414B">
              <w:rPr>
                <w:rFonts w:hAnsi="Times New Roman" w:ascii="Times New Roman"/>
                <w:snapToGrid/>
                <w:szCs w:val="24"/>
                <w:lang w:eastAsia="hr-HR" w:val="hr-HR"/>
              </w:rPr>
              <w:t>211/16-67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800B45">
        <w:rPr>
          <w:rFonts w:hAnsi="Times New Roman" w:ascii="Times New Roman"/>
          <w:szCs w:val="24"/>
          <w:lang w:val="hr-HR"/>
        </w:rPr>
        <w:t xml:space="preserve"> </w:t>
      </w:r>
      <w:r w:rsidR="00FC414B" w:rsidRPr="00FC414B">
        <w:rPr>
          <w:rFonts w:hAnsi="Times New Roman" w:ascii="Times New Roman"/>
          <w:szCs w:val="24"/>
          <w:lang w:val="hr-HR"/>
        </w:rPr>
        <w:t>MIDEA d.o.o. u stečaju, Čakovec, Ljudevita Gaja 6, OIB:</w:t>
      </w:r>
      <w:r w:rsidR="00FC414B" w:rsidRPr="00FC414B">
        <w:rPr>
          <w:lang w:val="hr-HR"/>
        </w:rPr>
        <w:t xml:space="preserve"> </w:t>
      </w:r>
      <w:r w:rsidR="00FC414B" w:rsidRPr="00FC414B">
        <w:rPr>
          <w:rFonts w:hAnsi="Times New Roman" w:ascii="Times New Roman"/>
          <w:szCs w:val="24"/>
          <w:lang w:val="hr-HR"/>
        </w:rPr>
        <w:t>74758464220</w:t>
      </w:r>
      <w:r w:rsidR="009D1573">
        <w:rPr>
          <w:rFonts w:hAnsi="Times New Roman" w:ascii="Times New Roman"/>
          <w:szCs w:val="24"/>
          <w:lang w:val="hr-HR"/>
        </w:rPr>
        <w:t xml:space="preserve">, </w:t>
      </w:r>
      <w:r w:rsidR="00FC414B">
        <w:rPr>
          <w:rFonts w:hAnsi="Times New Roman" w:ascii="Times New Roman"/>
          <w:szCs w:val="24"/>
          <w:lang w:val="hr-HR"/>
        </w:rPr>
        <w:t>17. listopada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FC414B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17. prosinca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09,30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>
      <w:pPr>
        <w:rPr>
          <w:rFonts w:hAnsi="Times New Roman" w:ascii="Times New Roman"/>
          <w:szCs w:val="24"/>
          <w:lang w:val="hr-HR"/>
        </w:rPr>
      </w:pPr>
    </w:p>
    <w:p w:rsidRDefault="00C51B71" w:rsidP="002C2F25" w:rsidR="00C51B71" w:rsidRPr="00E90BD3">
      <w:pPr>
        <w:rPr>
          <w:rFonts w:hAnsi="Times New Roman" w:ascii="Times New Roman"/>
          <w:szCs w:val="24"/>
          <w:lang w:val="hr-HR"/>
        </w:rPr>
      </w:pPr>
    </w:p>
    <w:p w:rsidRDefault="00800B45" w:rsidP="00FC414B" w:rsidR="009D1573" w:rsidRPr="00FC414B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414B">
        <w:rPr>
          <w:rFonts w:hAnsi="Times New Roman" w:ascii="Times New Roman"/>
          <w:sz w:val="24"/>
          <w:szCs w:val="24"/>
        </w:rPr>
        <w:t xml:space="preserve">Stečajna upraviteljica </w:t>
      </w:r>
      <w:r w:rsidR="00D96379" w:rsidRPr="00FC414B">
        <w:rPr>
          <w:rFonts w:hAnsi="Times New Roman" w:ascii="Times New Roman"/>
          <w:sz w:val="24"/>
          <w:szCs w:val="24"/>
        </w:rPr>
        <w:t>Marija Domijan, Prelog, Sajmišna 8,</w:t>
      </w:r>
    </w:p>
    <w:p w:rsidRDefault="00FC414B" w:rsidP="00FC414B" w:rsidR="00FC414B" w:rsidRPr="00FC414B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414B">
        <w:rPr>
          <w:rFonts w:hAnsi="Times New Roman" w:ascii="Times New Roman"/>
          <w:sz w:val="24"/>
          <w:szCs w:val="24"/>
        </w:rPr>
        <w:t>Razlučni vjerovnik - Republika Hrvatska, zastupana po Županijskom državnom odvjetništvu u Varaždinu, Građansko-uprav</w:t>
      </w:r>
      <w:r>
        <w:rPr>
          <w:rFonts w:hAnsi="Times New Roman" w:ascii="Times New Roman"/>
          <w:sz w:val="24"/>
          <w:szCs w:val="24"/>
        </w:rPr>
        <w:t>nom odjelu Varaždin, B. Radić 2.</w:t>
      </w:r>
    </w:p>
    <w:p w:rsidRDefault="00C51B71" w:rsidP="00F248F9" w:rsidR="00C51B71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C51B71">
        <w:rPr>
          <w:rFonts w:hAnsi="Times New Roman" w:ascii="Times New Roman"/>
          <w:szCs w:val="24"/>
          <w:lang w:val="hr-HR"/>
        </w:rPr>
        <w:t>stečajnoj upraviteljici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FC414B">
        <w:rPr>
          <w:rFonts w:hAnsi="Times New Roman" w:ascii="Times New Roman"/>
          <w:szCs w:val="24"/>
          <w:lang w:val="hr-HR"/>
        </w:rPr>
        <w:t xml:space="preserve"> </w:t>
      </w:r>
      <w:r w:rsidR="00FC414B" w:rsidRPr="00FC414B">
        <w:rPr>
          <w:rFonts w:hAnsi="Times New Roman" w:ascii="Times New Roman"/>
          <w:szCs w:val="24"/>
          <w:lang w:val="hr-HR"/>
        </w:rPr>
        <w:t>MIDEA d.o.o. u stečaju, Čakovec, Ljudevita Gaja 6, OIB:</w:t>
      </w:r>
      <w:r w:rsidR="00FC414B" w:rsidRPr="00FC414B">
        <w:rPr>
          <w:lang w:val="hr-HR"/>
        </w:rPr>
        <w:t xml:space="preserve"> </w:t>
      </w:r>
      <w:r w:rsidR="00FC414B" w:rsidRPr="00FC414B">
        <w:rPr>
          <w:rFonts w:hAnsi="Times New Roman" w:ascii="Times New Roman"/>
          <w:szCs w:val="24"/>
          <w:lang w:val="hr-HR"/>
        </w:rPr>
        <w:t>74758464220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C51B71" w:rsidP="00FC414B" w:rsid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FC414B" w:rsidP="00FC414B" w:rsidR="00FC414B">
      <w:pPr>
        <w:jc w:val="both"/>
        <w:rPr>
          <w:rFonts w:hAnsi="Times New Roman" w:ascii="Times New Roman"/>
          <w:szCs w:val="24"/>
          <w:lang w:val="hr-HR"/>
        </w:rPr>
      </w:pPr>
    </w:p>
    <w:p w:rsidRDefault="00FC414B" w:rsidP="00FC414B" w:rsidR="00FC414B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F922BD" w:rsidP="006E6B14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Nalaže se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C51B71">
        <w:rPr>
          <w:rFonts w:hAnsi="Times New Roman" w:ascii="Times New Roman"/>
          <w:szCs w:val="24"/>
          <w:lang w:val="hr-HR"/>
        </w:rPr>
        <w:t>stečajnoj upraviteljici Mariji Domijan, Prelog, Sajmišna 8</w:t>
      </w:r>
      <w:r w:rsidR="00E90BD3" w:rsidRPr="00E90BD3">
        <w:rPr>
          <w:rFonts w:hAnsi="Times New Roman" w:ascii="Times New Roman"/>
          <w:szCs w:val="24"/>
          <w:lang w:val="hr-HR"/>
        </w:rPr>
        <w:t>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FC414B">
        <w:rPr>
          <w:rFonts w:hAnsi="Times New Roman" w:ascii="Times New Roman"/>
          <w:szCs w:val="24"/>
          <w:lang w:val="hr-HR"/>
        </w:rPr>
        <w:t>17. listopada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Flack-Makitan, v. r.</w:t>
      </w:r>
    </w:p>
    <w:p w:rsidRDefault="00C51B71" w:rsidP="00C51B71" w:rsidR="00C51B71" w:rsidRPr="00FC414B">
      <w:pPr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C51B71" w:rsidR="00C51B71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FC414B" w:rsidP="00FC414B" w:rsidR="00FC414B" w:rsidRPr="00FC414B">
      <w:pPr>
        <w:suppressAutoHyphens/>
        <w:ind w:firstLine="348" w:left="360"/>
        <w:jc w:val="both"/>
        <w:rPr>
          <w:rFonts w:hAnsi="Times New Roman" w:ascii="Times New Roman"/>
          <w:szCs w:val="24"/>
          <w:lang w:val="hr-HR"/>
        </w:rPr>
      </w:pPr>
      <w:r w:rsidRPr="00FC414B">
        <w:rPr>
          <w:rFonts w:hAnsi="Times New Roman" w:ascii="Times New Roman"/>
          <w:szCs w:val="24"/>
          <w:lang w:val="hr-HR"/>
        </w:rPr>
        <w:t>-Stečajna upraviteljica Marija Domijan, Sajmišna 8, Prelog,</w:t>
      </w:r>
    </w:p>
    <w:p w:rsidRDefault="00FC414B" w:rsidP="00FC414B" w:rsidR="00FC414B" w:rsidRPr="00FC414B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FC414B">
        <w:rPr>
          <w:rFonts w:hAnsi="Times New Roman" w:ascii="Times New Roman"/>
          <w:szCs w:val="24"/>
          <w:lang w:val="hr-HR"/>
        </w:rPr>
        <w:t>-Razlučni vjerovnik - Republika Hrvatska, zastupana po Županijskom državnom odvjetništvu u Varaždinu, Građansko-upravnom odjelu Varaždin, B. Radić 2,</w:t>
      </w:r>
    </w:p>
    <w:p w:rsidRDefault="00FC414B" w:rsidP="00FC414B" w:rsidR="00FC414B" w:rsidRPr="00FC414B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C2F25" w:rsidP="009D1573" w:rsidR="002C2F25" w:rsidRPr="00FC414B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FC414B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6F0" w:rsidR="005416F0">
      <w:r>
        <w:separator/>
      </w:r>
    </w:p>
  </w:endnote>
  <w:endnote w:id="0" w:type="continuationSeparator">
    <w:p w:rsidRDefault="005416F0" w:rsidR="00541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6F0" w:rsidR="005416F0">
      <w:r>
        <w:separator/>
      </w:r>
    </w:p>
  </w:footnote>
  <w:footnote w:id="0" w:type="continuationSeparator">
    <w:p w:rsidRDefault="005416F0" w:rsidR="00541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8E428B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E90BD3">
    <w:pPr>
      <w:pStyle w:val="Zaglavlje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FC414B">
      <w:rPr>
        <w:rFonts w:hAnsi="Times New Roman" w:ascii="Times New Roman"/>
        <w:szCs w:val="24"/>
      </w:rPr>
      <w:t>211/16-67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3"/>
  </w:num>
  <w:num w:numId="10">
    <w:abstractNumId w:val="16"/>
  </w:num>
  <w:num w:numId="11">
    <w:abstractNumId w:val="21"/>
  </w:num>
  <w:num w:numId="12">
    <w:abstractNumId w:val="14"/>
  </w:num>
  <w:num w:numId="13">
    <w:abstractNumId w:val="4"/>
  </w:num>
  <w:num w:numId="14">
    <w:abstractNumId w:val="0"/>
  </w:num>
  <w:num w:numId="15">
    <w:abstractNumId w:val="1"/>
  </w:num>
  <w:num w:numId="16">
    <w:abstractNumId w:val="17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</w:num>
  <w:num w:numId="21">
    <w:abstractNumId w:val="3"/>
  </w:num>
  <w:num w:numId="22">
    <w:abstractNumId w:val="12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71FD8"/>
    <w:rsid w:val="00172FB9"/>
    <w:rsid w:val="00191D2C"/>
    <w:rsid w:val="001D413D"/>
    <w:rsid w:val="001D6B4E"/>
    <w:rsid w:val="001F7F0C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E6C3D"/>
    <w:rsid w:val="004E78BE"/>
    <w:rsid w:val="0051664E"/>
    <w:rsid w:val="005340ED"/>
    <w:rsid w:val="005416F0"/>
    <w:rsid w:val="00590DF6"/>
    <w:rsid w:val="00596ECA"/>
    <w:rsid w:val="005A5F0B"/>
    <w:rsid w:val="005C30EB"/>
    <w:rsid w:val="005D7B72"/>
    <w:rsid w:val="005F6A64"/>
    <w:rsid w:val="0060415F"/>
    <w:rsid w:val="00617CCD"/>
    <w:rsid w:val="00656FF7"/>
    <w:rsid w:val="0069241F"/>
    <w:rsid w:val="006962CA"/>
    <w:rsid w:val="006D20A7"/>
    <w:rsid w:val="006D6A80"/>
    <w:rsid w:val="006D7232"/>
    <w:rsid w:val="006E6B14"/>
    <w:rsid w:val="0075607A"/>
    <w:rsid w:val="007B26B1"/>
    <w:rsid w:val="007D5B49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28B"/>
    <w:rsid w:val="008F0BA0"/>
    <w:rsid w:val="00943C3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465DD"/>
    <w:rsid w:val="00D74A15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2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2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St-211/2016-64</izvorni_sadrzaj>
    <derivirana_varijabla naziv="DomainObject.PredzadnjaOdlukaIzPredmeta.Oznaka_1">St-211/2016-64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F3B9A-BAD9-4FC4-A511-BBBB0BE7A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1817</properties:Characters>
  <properties:Lines>76</properties:Lines>
  <properties:Paragraphs>26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2018-10-17T10:00:00Z</cp:lastPrinted>
  <dcterms:modified xmlns:xsi="http://www.w3.org/2001/XMLSchema-instance" xsi:type="dcterms:W3CDTF">2018-10-17T10:00:00Z</dcterms:modified>
  <cp:revision>57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(ST-204-16-25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