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E1804" w:rsidR="00C66A19" w:rsidRPr="00C66A19">
        <w:tc>
          <w:tcPr>
            <w:tcW w:type="dxa" w:w="2985"/>
            <w:shd w:fill="auto" w:color="auto" w:val="clear"/>
          </w:tcPr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Republika Hrvatska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Trgovački sud u Varaždinu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Varaždin, Braće Radić 2</w:t>
            </w:r>
          </w:p>
        </w:tc>
      </w:tr>
    </w:tbl>
    <w:p w14:textId="ca96018" w14:paraId="ca96018" w:rsidRDefault="00C66A19" w:rsidP="00C66A19" w:rsidR="00C66A19" w:rsidRPr="00C66A19">
      <w:pPr>
        <w:overflowPunct/>
        <w:autoSpaceDE/>
        <w:autoSpaceDN/>
        <w:adjustRightInd/>
        <w:jc w:val="right"/>
        <w15:collapsed w:val="false"/>
        <w:rPr>
          <w:sz w:val="12"/>
          <w:szCs w:val="24"/>
          <w:lang w:eastAsia="en-AU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E1804" w:rsidR="00C66A19" w:rsidRPr="00C66A19">
        <w:trPr>
          <w:jc w:val="right"/>
        </w:trPr>
        <w:tc>
          <w:tcPr>
            <w:tcW w:type="dxa" w:w="4320"/>
          </w:tcPr>
          <w:p w:rsidRDefault="003143A0" w:rsidP="00C66A19" w:rsidR="00C66A19" w:rsidRPr="00C66A19">
            <w:pPr>
              <w:overflowPunct/>
              <w:autoSpaceDE/>
              <w:autoSpaceDN/>
              <w:adjustRightInd/>
              <w:jc w:val="right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Poslovni broj: 2 St-212/2018-</w:t>
            </w:r>
            <w:r w:rsidR="007555E1">
              <w:rPr>
                <w:szCs w:val="24"/>
                <w:lang w:val="hr-HR"/>
              </w:rPr>
              <w:t>98</w:t>
            </w:r>
          </w:p>
        </w:tc>
      </w:tr>
    </w:tbl>
    <w:p w:rsidRDefault="001D2BE4" w:rsidP="00C66A19" w:rsidR="001D2BE4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285DCA" w:rsidP="00C66A19" w:rsidR="00285DCA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1D2BE4" w:rsidP="00C66A19" w:rsidR="001D2BE4" w:rsidRPr="00C66A19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 w:rsidRPr="00C66A19">
        <w:rPr>
          <w:szCs w:val="24"/>
          <w:lang w:eastAsia="en-AU" w:val="hr-HR"/>
        </w:rPr>
        <w:t>R E P U B L I K A   H R V A T S K A</w:t>
      </w: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8E1804" w:rsidP="00C66A19" w:rsid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>
        <w:rPr>
          <w:szCs w:val="24"/>
          <w:lang w:eastAsia="en-AU" w:val="hr-HR"/>
        </w:rPr>
        <w:t xml:space="preserve">Z A K L J U Č A K </w:t>
      </w:r>
      <w:r w:rsidR="00F33EFE">
        <w:rPr>
          <w:szCs w:val="24"/>
          <w:lang w:eastAsia="en-AU" w:val="hr-HR"/>
        </w:rPr>
        <w:t xml:space="preserve"> </w:t>
      </w:r>
      <w:r w:rsidR="00C66A19" w:rsidRPr="00C66A19">
        <w:rPr>
          <w:szCs w:val="24"/>
          <w:lang w:eastAsia="en-AU" w:val="hr-HR"/>
        </w:rPr>
        <w:t xml:space="preserve">  </w:t>
      </w:r>
    </w:p>
    <w:p w:rsidRDefault="003143A0" w:rsidP="00C66A19" w:rsidR="003143A0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1B79C1" w:rsidP="000E0DD8" w:rsidR="001B79C1">
      <w:pPr>
        <w:jc w:val="both"/>
        <w:rPr>
          <w:szCs w:val="24"/>
          <w:lang w:val="hr-HR"/>
        </w:rPr>
      </w:pPr>
    </w:p>
    <w:p w:rsidRDefault="00285DCA" w:rsidP="000E0DD8" w:rsidR="00285DCA">
      <w:pPr>
        <w:jc w:val="both"/>
        <w:rPr>
          <w:szCs w:val="24"/>
          <w:lang w:val="hr-HR"/>
        </w:rPr>
      </w:pPr>
    </w:p>
    <w:p w:rsidRDefault="00841A31" w:rsidP="00841A31" w:rsidR="00841A31">
      <w:pPr>
        <w:overflowPunct/>
        <w:autoSpaceDE/>
        <w:autoSpaceDN/>
        <w:adjustRightInd/>
        <w:jc w:val="both"/>
        <w:rPr>
          <w:szCs w:val="24"/>
          <w:lang w:val="hr-HR"/>
        </w:rPr>
      </w:pPr>
      <w:r w:rsidRPr="00841A31">
        <w:rPr>
          <w:szCs w:val="24"/>
          <w:lang w:val="hr-HR"/>
        </w:rPr>
        <w:tab/>
        <w:t xml:space="preserve">Trgovački sud u Varaždinu, po sutkinji toga suda Meliti Poljanec Bubaš, u </w:t>
      </w:r>
      <w:proofErr w:type="spellStart"/>
      <w:r w:rsidRPr="00841A31">
        <w:rPr>
          <w:szCs w:val="24"/>
          <w:lang w:val="hr-HR"/>
        </w:rPr>
        <w:t>predstečajnom</w:t>
      </w:r>
      <w:proofErr w:type="spellEnd"/>
      <w:r w:rsidRPr="00841A31">
        <w:rPr>
          <w:szCs w:val="24"/>
          <w:lang w:val="hr-HR"/>
        </w:rPr>
        <w:t xml:space="preserve"> postupku povodom prijedloga dužnika INDUSTROGRADNJA d.d., Varaždin, iz Varaždina, Augusta Šenoe 4-6, OIB: 03714155365,</w:t>
      </w:r>
      <w:r w:rsidR="007555E1">
        <w:rPr>
          <w:szCs w:val="24"/>
          <w:lang w:val="hr-HR"/>
        </w:rPr>
        <w:t xml:space="preserve"> zastupan po punomoćnicima iz Odvjetničkog društva Brlečić &amp; partneri j.t.d., iz Varaždina, </w:t>
      </w:r>
      <w:proofErr w:type="spellStart"/>
      <w:r w:rsidR="007555E1">
        <w:rPr>
          <w:szCs w:val="24"/>
          <w:lang w:val="hr-HR"/>
        </w:rPr>
        <w:t>Optujska</w:t>
      </w:r>
      <w:proofErr w:type="spellEnd"/>
      <w:r w:rsidR="007555E1">
        <w:rPr>
          <w:szCs w:val="24"/>
          <w:lang w:val="hr-HR"/>
        </w:rPr>
        <w:t xml:space="preserve"> 25/I, dana 10. listopada 2018. </w:t>
      </w:r>
    </w:p>
    <w:p w:rsidRDefault="000E0DD8" w:rsidP="000E0DD8" w:rsidR="000E0DD8">
      <w:pPr>
        <w:jc w:val="both"/>
        <w:rPr>
          <w:szCs w:val="24"/>
          <w:lang w:val="hr-HR"/>
        </w:rPr>
      </w:pPr>
    </w:p>
    <w:p w:rsidRDefault="00B372C1" w:rsidP="000E0DD8" w:rsidR="00B372C1">
      <w:pPr>
        <w:jc w:val="both"/>
        <w:rPr>
          <w:szCs w:val="24"/>
          <w:lang w:val="hr-HR"/>
        </w:rPr>
      </w:pPr>
    </w:p>
    <w:p w:rsidRDefault="00285DCA" w:rsidP="000E0DD8" w:rsidR="00285DCA">
      <w:pPr>
        <w:jc w:val="both"/>
        <w:rPr>
          <w:szCs w:val="24"/>
          <w:lang w:val="hr-HR"/>
        </w:rPr>
      </w:pPr>
    </w:p>
    <w:p w:rsidRDefault="008E1804" w:rsidP="008D5733" w:rsidR="000E0DD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 j e</w:t>
      </w:r>
    </w:p>
    <w:p w:rsidRDefault="007830D5" w:rsidP="008D5733" w:rsidR="007830D5">
      <w:pPr>
        <w:jc w:val="center"/>
        <w:rPr>
          <w:szCs w:val="24"/>
          <w:lang w:val="hr-HR"/>
        </w:rPr>
      </w:pPr>
    </w:p>
    <w:p w:rsidRDefault="003143A0" w:rsidP="008D5733" w:rsidR="003143A0">
      <w:pPr>
        <w:jc w:val="center"/>
        <w:rPr>
          <w:szCs w:val="24"/>
          <w:lang w:val="hr-HR"/>
        </w:rPr>
      </w:pPr>
    </w:p>
    <w:p w:rsidRDefault="005A3E67" w:rsidP="005A3E67" w:rsidR="00EE6E31" w:rsidRPr="005A3E67">
      <w:pPr>
        <w:pStyle w:val="Odlomakpopisa"/>
        <w:numPr>
          <w:ilvl w:val="0"/>
          <w:numId w:val="7"/>
        </w:numPr>
        <w:jc w:val="both"/>
        <w:rPr>
          <w:szCs w:val="24"/>
          <w:lang w:val="hr-HR"/>
        </w:rPr>
      </w:pPr>
      <w:r w:rsidRPr="005A3E67">
        <w:rPr>
          <w:szCs w:val="24"/>
          <w:lang w:val="hr-HR"/>
        </w:rPr>
        <w:t xml:space="preserve">Poziva se podnositelj prigovora </w:t>
      </w:r>
      <w:r w:rsidR="00AF6008" w:rsidRPr="005A3E67">
        <w:rPr>
          <w:szCs w:val="24"/>
          <w:lang w:val="hr-HR"/>
        </w:rPr>
        <w:t>Mustaf</w:t>
      </w:r>
      <w:r w:rsidRPr="005A3E67">
        <w:rPr>
          <w:szCs w:val="24"/>
          <w:lang w:val="hr-HR"/>
        </w:rPr>
        <w:t>a</w:t>
      </w:r>
      <w:r w:rsidR="00AF6008" w:rsidRPr="005A3E67">
        <w:rPr>
          <w:szCs w:val="24"/>
          <w:lang w:val="hr-HR"/>
        </w:rPr>
        <w:t xml:space="preserve"> </w:t>
      </w:r>
      <w:proofErr w:type="spellStart"/>
      <w:r w:rsidR="00AF6008" w:rsidRPr="005A3E67">
        <w:rPr>
          <w:szCs w:val="24"/>
          <w:lang w:val="hr-HR"/>
        </w:rPr>
        <w:t>Šahdanovića</w:t>
      </w:r>
      <w:proofErr w:type="spellEnd"/>
      <w:r w:rsidR="00AF6008" w:rsidRPr="005A3E67">
        <w:rPr>
          <w:szCs w:val="24"/>
          <w:lang w:val="hr-HR"/>
        </w:rPr>
        <w:t xml:space="preserve"> iz </w:t>
      </w:r>
      <w:proofErr w:type="spellStart"/>
      <w:r w:rsidR="00AF6008" w:rsidRPr="005A3E67">
        <w:rPr>
          <w:szCs w:val="24"/>
          <w:lang w:val="hr-HR"/>
        </w:rPr>
        <w:t>Zel</w:t>
      </w:r>
      <w:r w:rsidR="007830D5" w:rsidRPr="005A3E67">
        <w:rPr>
          <w:szCs w:val="24"/>
          <w:lang w:val="hr-HR"/>
        </w:rPr>
        <w:t>in</w:t>
      </w:r>
      <w:r w:rsidR="00AF6008" w:rsidRPr="005A3E67">
        <w:rPr>
          <w:szCs w:val="24"/>
          <w:lang w:val="hr-HR"/>
        </w:rPr>
        <w:t>j</w:t>
      </w:r>
      <w:r w:rsidR="007830D5" w:rsidRPr="005A3E67">
        <w:rPr>
          <w:szCs w:val="24"/>
          <w:lang w:val="hr-HR"/>
        </w:rPr>
        <w:t>e</w:t>
      </w:r>
      <w:proofErr w:type="spellEnd"/>
      <w:r w:rsidR="007830D5" w:rsidRPr="005A3E67">
        <w:rPr>
          <w:szCs w:val="24"/>
          <w:lang w:val="hr-HR"/>
        </w:rPr>
        <w:t xml:space="preserve"> Srednje</w:t>
      </w:r>
      <w:r w:rsidR="00AF6008" w:rsidRPr="005A3E67">
        <w:rPr>
          <w:szCs w:val="24"/>
          <w:lang w:val="hr-HR"/>
        </w:rPr>
        <w:t xml:space="preserve"> </w:t>
      </w:r>
      <w:proofErr w:type="spellStart"/>
      <w:r w:rsidR="00AF6008" w:rsidRPr="005A3E67">
        <w:rPr>
          <w:szCs w:val="24"/>
          <w:lang w:val="hr-HR"/>
        </w:rPr>
        <w:t>bb</w:t>
      </w:r>
      <w:proofErr w:type="spellEnd"/>
      <w:r w:rsidR="007830D5" w:rsidRPr="005A3E67">
        <w:rPr>
          <w:szCs w:val="24"/>
          <w:lang w:val="hr-HR"/>
        </w:rPr>
        <w:t xml:space="preserve">, </w:t>
      </w:r>
      <w:r w:rsidRPr="005A3E67">
        <w:rPr>
          <w:szCs w:val="24"/>
          <w:lang w:val="hr-HR"/>
        </w:rPr>
        <w:t xml:space="preserve">Bosna i Hercegovina, OIB: </w:t>
      </w:r>
      <w:r w:rsidR="007555E1">
        <w:rPr>
          <w:szCs w:val="24"/>
          <w:lang w:val="hr-HR"/>
        </w:rPr>
        <w:t>14939072745,</w:t>
      </w:r>
      <w:r w:rsidRPr="005A3E67">
        <w:rPr>
          <w:szCs w:val="24"/>
          <w:lang w:val="hr-HR"/>
        </w:rPr>
        <w:t xml:space="preserve"> da se u roku od </w:t>
      </w:r>
      <w:r w:rsidR="007555E1">
        <w:rPr>
          <w:szCs w:val="24"/>
          <w:lang w:val="hr-HR"/>
        </w:rPr>
        <w:t>8</w:t>
      </w:r>
      <w:r w:rsidRPr="005A3E67">
        <w:rPr>
          <w:szCs w:val="24"/>
          <w:lang w:val="hr-HR"/>
        </w:rPr>
        <w:t xml:space="preserve"> dana od dostave ovog zaključka očituje da li je i kada opunomoćio odvjetnicu Ninu </w:t>
      </w:r>
      <w:proofErr w:type="spellStart"/>
      <w:r w:rsidRPr="005A3E67">
        <w:rPr>
          <w:szCs w:val="24"/>
          <w:lang w:val="hr-HR"/>
        </w:rPr>
        <w:t>Markovinović</w:t>
      </w:r>
      <w:proofErr w:type="spellEnd"/>
      <w:r w:rsidRPr="005A3E67">
        <w:rPr>
          <w:szCs w:val="24"/>
          <w:lang w:val="hr-HR"/>
        </w:rPr>
        <w:t xml:space="preserve"> Belamarić iz Zagreba, Kralja Držislava 10, za podnošenje prigovora protiv Rješenja Trgovačkog suda u Varaždinu broj St-212/2018-4 od 14. lipnja 2018. o otvaranju </w:t>
      </w:r>
      <w:proofErr w:type="spellStart"/>
      <w:r w:rsidRPr="005A3E67">
        <w:rPr>
          <w:szCs w:val="24"/>
          <w:lang w:val="hr-HR"/>
        </w:rPr>
        <w:t>predstečajnog</w:t>
      </w:r>
      <w:proofErr w:type="spellEnd"/>
      <w:r w:rsidRPr="005A3E67">
        <w:rPr>
          <w:szCs w:val="24"/>
          <w:lang w:val="hr-HR"/>
        </w:rPr>
        <w:t xml:space="preserve"> postupka nad predlagateljem/dužnikom </w:t>
      </w:r>
      <w:r w:rsidRPr="005A3E67">
        <w:rPr>
          <w:szCs w:val="24"/>
          <w:lang w:val="hr-HR"/>
        </w:rPr>
        <w:t>INDUSTROGRADNJA d.d., Varaždin, iz Varaždina</w:t>
      </w:r>
      <w:r w:rsidRPr="005A3E67">
        <w:rPr>
          <w:szCs w:val="24"/>
          <w:lang w:val="hr-HR"/>
        </w:rPr>
        <w:t>, a koji postupak je pokrenut dana 11. lipnja 2018.</w:t>
      </w:r>
    </w:p>
    <w:p w:rsidRDefault="005A3E67" w:rsidP="00AF6008" w:rsidR="005A3E67">
      <w:pPr>
        <w:ind w:firstLine="708"/>
        <w:jc w:val="both"/>
        <w:rPr>
          <w:szCs w:val="24"/>
          <w:lang w:val="hr-HR"/>
        </w:rPr>
      </w:pPr>
    </w:p>
    <w:p w:rsidRDefault="005A3E67" w:rsidP="005A3E67" w:rsidR="005A3E67" w:rsidRPr="005A3E67">
      <w:pPr>
        <w:pStyle w:val="Odlomakpopisa"/>
        <w:numPr>
          <w:ilvl w:val="0"/>
          <w:numId w:val="7"/>
        </w:numPr>
        <w:jc w:val="both"/>
        <w:rPr>
          <w:szCs w:val="24"/>
          <w:lang w:val="hr-HR"/>
        </w:rPr>
      </w:pPr>
      <w:r w:rsidRPr="005A3E67">
        <w:rPr>
          <w:szCs w:val="24"/>
          <w:lang w:val="hr-HR"/>
        </w:rPr>
        <w:t xml:space="preserve">U slučaju da istu nije opunomoćio za zastupanje poziva se očitovati odobrava li poduzete radnje koje je u njegovo ime odvjetnica Nina </w:t>
      </w:r>
      <w:proofErr w:type="spellStart"/>
      <w:r w:rsidRPr="005A3E67">
        <w:rPr>
          <w:szCs w:val="24"/>
          <w:lang w:val="hr-HR"/>
        </w:rPr>
        <w:t>Markovinović</w:t>
      </w:r>
      <w:proofErr w:type="spellEnd"/>
      <w:r w:rsidRPr="005A3E67">
        <w:rPr>
          <w:szCs w:val="24"/>
          <w:lang w:val="hr-HR"/>
        </w:rPr>
        <w:t xml:space="preserve"> Belamarić, poduzela.</w:t>
      </w:r>
    </w:p>
    <w:p w:rsidRDefault="00AF6008" w:rsidP="00AF6008" w:rsidR="00AF6008">
      <w:pPr>
        <w:jc w:val="both"/>
        <w:rPr>
          <w:szCs w:val="24"/>
          <w:lang w:val="hr-HR"/>
        </w:rPr>
      </w:pPr>
    </w:p>
    <w:p w:rsidRDefault="00AF6008" w:rsidP="00AF6008" w:rsidR="00AF6008">
      <w:pPr>
        <w:jc w:val="both"/>
        <w:rPr>
          <w:szCs w:val="24"/>
          <w:lang w:val="hr-HR"/>
        </w:rPr>
      </w:pPr>
    </w:p>
    <w:p w:rsidRDefault="00285DCA" w:rsidP="00AF6008" w:rsidR="00285DCA">
      <w:pPr>
        <w:jc w:val="both"/>
        <w:rPr>
          <w:szCs w:val="24"/>
          <w:lang w:val="hr-HR"/>
        </w:rPr>
      </w:pPr>
    </w:p>
    <w:p w:rsidRDefault="00AF6008" w:rsidP="00AF6008" w:rsidR="00AF600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5A1EF3" w:rsidP="00AF6008" w:rsidR="005A1EF3" w:rsidRPr="00AF6008">
      <w:pPr>
        <w:jc w:val="center"/>
        <w:rPr>
          <w:szCs w:val="24"/>
          <w:lang w:val="hr-HR"/>
        </w:rPr>
      </w:pPr>
    </w:p>
    <w:p w:rsidRDefault="00B80F3D" w:rsidP="00085794" w:rsidR="00B80F3D">
      <w:pPr>
        <w:jc w:val="both"/>
        <w:rPr>
          <w:color w:val="000000"/>
          <w:szCs w:val="24"/>
          <w:lang w:val="hr-HR"/>
        </w:rPr>
      </w:pPr>
    </w:p>
    <w:p w:rsidRDefault="00AF6008" w:rsidP="00085794" w:rsidR="00AF600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  <w:t xml:space="preserve">Budući da </w:t>
      </w:r>
      <w:r w:rsidR="005A3E67">
        <w:rPr>
          <w:color w:val="000000"/>
          <w:szCs w:val="24"/>
          <w:lang w:val="hr-HR"/>
        </w:rPr>
        <w:t xml:space="preserve">je sud posumnjao u vjerodostojnost punomoći za zastupanje Mustafe </w:t>
      </w:r>
      <w:proofErr w:type="spellStart"/>
      <w:r w:rsidR="005A3E67">
        <w:rPr>
          <w:color w:val="000000"/>
          <w:szCs w:val="24"/>
          <w:lang w:val="hr-HR"/>
        </w:rPr>
        <w:t>Šahdanovića</w:t>
      </w:r>
      <w:proofErr w:type="spellEnd"/>
      <w:r w:rsidR="005A3E67">
        <w:rPr>
          <w:color w:val="000000"/>
          <w:szCs w:val="24"/>
          <w:lang w:val="hr-HR"/>
        </w:rPr>
        <w:t xml:space="preserve"> obzirom da ista kao njegova punomoćnica nije naznačila </w:t>
      </w:r>
      <w:r w:rsidR="005A1EF3">
        <w:rPr>
          <w:color w:val="000000"/>
          <w:szCs w:val="24"/>
          <w:lang w:val="hr-HR"/>
        </w:rPr>
        <w:t>punu</w:t>
      </w:r>
      <w:r>
        <w:rPr>
          <w:color w:val="000000"/>
          <w:szCs w:val="24"/>
          <w:lang w:val="hr-HR"/>
        </w:rPr>
        <w:t xml:space="preserve"> </w:t>
      </w:r>
      <w:r w:rsidR="005A1EF3">
        <w:rPr>
          <w:color w:val="000000"/>
          <w:szCs w:val="24"/>
          <w:lang w:val="hr-HR"/>
        </w:rPr>
        <w:t xml:space="preserve">i točnu </w:t>
      </w:r>
      <w:r>
        <w:rPr>
          <w:color w:val="000000"/>
          <w:szCs w:val="24"/>
          <w:lang w:val="hr-HR"/>
        </w:rPr>
        <w:t>adresu</w:t>
      </w:r>
      <w:r w:rsidR="005A3E67">
        <w:rPr>
          <w:color w:val="000000"/>
          <w:szCs w:val="24"/>
          <w:lang w:val="hr-HR"/>
        </w:rPr>
        <w:t xml:space="preserve"> u prigovoru protiv rješenja naznačenog u izreci,</w:t>
      </w:r>
      <w:r>
        <w:rPr>
          <w:color w:val="000000"/>
          <w:szCs w:val="24"/>
          <w:lang w:val="hr-HR"/>
        </w:rPr>
        <w:t xml:space="preserve"> a nije to</w:t>
      </w:r>
      <w:r w:rsidR="005A3E67">
        <w:rPr>
          <w:color w:val="000000"/>
          <w:szCs w:val="24"/>
          <w:lang w:val="hr-HR"/>
        </w:rPr>
        <w:t xml:space="preserve"> </w:t>
      </w:r>
      <w:r>
        <w:rPr>
          <w:color w:val="000000"/>
          <w:szCs w:val="24"/>
          <w:lang w:val="hr-HR"/>
        </w:rPr>
        <w:t xml:space="preserve">učinila niti na poziv suda </w:t>
      </w:r>
      <w:r w:rsidR="005A1EF3">
        <w:rPr>
          <w:color w:val="000000"/>
          <w:szCs w:val="24"/>
          <w:lang w:val="hr-HR"/>
        </w:rPr>
        <w:t>sadržan u Rješenju od 6. rujna 2018. broj St-212/2018-66,</w:t>
      </w:r>
      <w:r>
        <w:rPr>
          <w:color w:val="000000"/>
          <w:szCs w:val="24"/>
          <w:lang w:val="hr-HR"/>
        </w:rPr>
        <w:t xml:space="preserve"> </w:t>
      </w:r>
      <w:r w:rsidR="005A1EF3">
        <w:rPr>
          <w:color w:val="000000"/>
          <w:szCs w:val="24"/>
          <w:lang w:val="hr-HR"/>
        </w:rPr>
        <w:t xml:space="preserve">kada je ustrajala kod manjkave i netočne </w:t>
      </w:r>
      <w:r w:rsidR="005A1EF3">
        <w:rPr>
          <w:color w:val="000000"/>
          <w:szCs w:val="24"/>
          <w:lang w:val="hr-HR"/>
        </w:rPr>
        <w:lastRenderedPageBreak/>
        <w:t xml:space="preserve">adrese navedene u prigovoru, </w:t>
      </w:r>
      <w:r>
        <w:rPr>
          <w:color w:val="000000"/>
          <w:szCs w:val="24"/>
          <w:lang w:val="hr-HR"/>
        </w:rPr>
        <w:t>već</w:t>
      </w:r>
      <w:r w:rsidR="005A1EF3">
        <w:rPr>
          <w:color w:val="000000"/>
          <w:szCs w:val="24"/>
          <w:lang w:val="hr-HR"/>
        </w:rPr>
        <w:t xml:space="preserve"> je</w:t>
      </w:r>
      <w:r>
        <w:rPr>
          <w:color w:val="000000"/>
          <w:szCs w:val="24"/>
          <w:lang w:val="hr-HR"/>
        </w:rPr>
        <w:t xml:space="preserve"> tek nakon što j</w:t>
      </w:r>
      <w:r w:rsidR="005A1EF3">
        <w:rPr>
          <w:color w:val="000000"/>
          <w:szCs w:val="24"/>
          <w:lang w:val="hr-HR"/>
        </w:rPr>
        <w:t>u j</w:t>
      </w:r>
      <w:r>
        <w:rPr>
          <w:color w:val="000000"/>
          <w:szCs w:val="24"/>
          <w:lang w:val="hr-HR"/>
        </w:rPr>
        <w:t>e sud</w:t>
      </w:r>
      <w:r w:rsidR="005A1EF3">
        <w:rPr>
          <w:color w:val="000000"/>
          <w:szCs w:val="24"/>
          <w:lang w:val="hr-HR"/>
        </w:rPr>
        <w:t xml:space="preserve"> upozorio kako glasi puna i točna adresa njezine stranke </w:t>
      </w:r>
      <w:r w:rsidR="00B75EFD">
        <w:rPr>
          <w:color w:val="000000"/>
          <w:szCs w:val="24"/>
          <w:lang w:val="hr-HR"/>
        </w:rPr>
        <w:t xml:space="preserve">(koju je adresu </w:t>
      </w:r>
      <w:r w:rsidR="00285DCA">
        <w:rPr>
          <w:color w:val="000000"/>
          <w:szCs w:val="24"/>
          <w:lang w:val="hr-HR"/>
        </w:rPr>
        <w:t xml:space="preserve">sud </w:t>
      </w:r>
      <w:r w:rsidR="00B75EFD">
        <w:rPr>
          <w:color w:val="000000"/>
          <w:szCs w:val="24"/>
          <w:lang w:val="hr-HR"/>
        </w:rPr>
        <w:t>saznao</w:t>
      </w:r>
      <w:r>
        <w:rPr>
          <w:color w:val="000000"/>
          <w:szCs w:val="24"/>
          <w:lang w:val="hr-HR"/>
        </w:rPr>
        <w:t xml:space="preserve"> </w:t>
      </w:r>
      <w:r w:rsidR="005A1EF3">
        <w:rPr>
          <w:color w:val="000000"/>
          <w:szCs w:val="24"/>
          <w:lang w:val="hr-HR"/>
        </w:rPr>
        <w:t>putem podataka iz OIB sustava Republike Hrvatske</w:t>
      </w:r>
      <w:r w:rsidR="00B75EFD">
        <w:rPr>
          <w:color w:val="000000"/>
          <w:szCs w:val="24"/>
          <w:lang w:val="hr-HR"/>
        </w:rPr>
        <w:t>)</w:t>
      </w:r>
      <w:r w:rsidR="005A1EF3">
        <w:rPr>
          <w:color w:val="000000"/>
          <w:szCs w:val="24"/>
          <w:lang w:val="hr-HR"/>
        </w:rPr>
        <w:t>, kraj činjenice da na punomoći koju je priložila u spis nedostaje</w:t>
      </w:r>
      <w:r w:rsidR="00B75EFD">
        <w:rPr>
          <w:color w:val="000000"/>
          <w:szCs w:val="24"/>
          <w:lang w:val="hr-HR"/>
        </w:rPr>
        <w:t xml:space="preserve"> </w:t>
      </w:r>
      <w:r w:rsidR="005A1EF3">
        <w:rPr>
          <w:color w:val="000000"/>
          <w:szCs w:val="24"/>
          <w:lang w:val="hr-HR"/>
        </w:rPr>
        <w:t>datum</w:t>
      </w:r>
      <w:r w:rsidR="005A3E67">
        <w:rPr>
          <w:color w:val="000000"/>
          <w:szCs w:val="24"/>
          <w:lang w:val="hr-HR"/>
        </w:rPr>
        <w:t xml:space="preserve"> i podaci o davatelju punomoći</w:t>
      </w:r>
      <w:r w:rsidR="00B75EFD">
        <w:rPr>
          <w:color w:val="000000"/>
          <w:szCs w:val="24"/>
          <w:lang w:val="hr-HR"/>
        </w:rPr>
        <w:t>, to</w:t>
      </w:r>
      <w:r w:rsidR="005A1EF3">
        <w:rPr>
          <w:color w:val="000000"/>
          <w:szCs w:val="24"/>
          <w:lang w:val="hr-HR"/>
        </w:rPr>
        <w:t xml:space="preserve"> </w:t>
      </w:r>
      <w:r w:rsidR="0075344B">
        <w:rPr>
          <w:color w:val="000000"/>
          <w:szCs w:val="24"/>
          <w:lang w:val="hr-HR"/>
        </w:rPr>
        <w:t xml:space="preserve">ju je sud </w:t>
      </w:r>
      <w:r w:rsidR="005A1EF3">
        <w:rPr>
          <w:color w:val="000000"/>
          <w:szCs w:val="24"/>
          <w:lang w:val="hr-HR"/>
        </w:rPr>
        <w:t xml:space="preserve">pozvao </w:t>
      </w:r>
      <w:r w:rsidR="00B75EFD">
        <w:rPr>
          <w:color w:val="000000"/>
          <w:szCs w:val="24"/>
          <w:lang w:val="hr-HR"/>
        </w:rPr>
        <w:t xml:space="preserve">je </w:t>
      </w:r>
      <w:r w:rsidR="005A1EF3">
        <w:rPr>
          <w:color w:val="000000"/>
          <w:szCs w:val="24"/>
          <w:lang w:val="hr-HR"/>
        </w:rPr>
        <w:t xml:space="preserve">da dostavi ovjerenu punomoć za zastupanje. </w:t>
      </w:r>
    </w:p>
    <w:p w:rsidRDefault="005A1EF3" w:rsidP="00085794" w:rsidR="005A1EF3">
      <w:pPr>
        <w:jc w:val="both"/>
        <w:rPr>
          <w:color w:val="000000"/>
          <w:szCs w:val="24"/>
          <w:lang w:val="hr-HR"/>
        </w:rPr>
      </w:pPr>
    </w:p>
    <w:p w:rsidRDefault="005A1EF3" w:rsidP="00085794" w:rsidR="007555E1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  <w:t xml:space="preserve">Kako </w:t>
      </w:r>
      <w:r w:rsidR="00285DCA">
        <w:rPr>
          <w:color w:val="000000"/>
          <w:szCs w:val="24"/>
          <w:lang w:val="hr-HR"/>
        </w:rPr>
        <w:t xml:space="preserve">odvjetnica Nina </w:t>
      </w:r>
      <w:proofErr w:type="spellStart"/>
      <w:r w:rsidR="00285DCA">
        <w:rPr>
          <w:color w:val="000000"/>
          <w:szCs w:val="24"/>
          <w:lang w:val="hr-HR"/>
        </w:rPr>
        <w:t>Markovinović</w:t>
      </w:r>
      <w:proofErr w:type="spellEnd"/>
      <w:r w:rsidR="00285DCA">
        <w:rPr>
          <w:color w:val="000000"/>
          <w:szCs w:val="24"/>
          <w:lang w:val="hr-HR"/>
        </w:rPr>
        <w:t xml:space="preserve"> Belamarić</w:t>
      </w:r>
      <w:r>
        <w:rPr>
          <w:color w:val="000000"/>
          <w:szCs w:val="24"/>
          <w:lang w:val="hr-HR"/>
        </w:rPr>
        <w:t xml:space="preserve"> u određenom joj roku nije dostavila sudu ovjerenu punomoć za zastupanje</w:t>
      </w:r>
      <w:r w:rsidR="00285DCA">
        <w:rPr>
          <w:color w:val="000000"/>
          <w:szCs w:val="24"/>
          <w:lang w:val="hr-HR"/>
        </w:rPr>
        <w:t xml:space="preserve"> Mustafe </w:t>
      </w:r>
      <w:proofErr w:type="spellStart"/>
      <w:r w:rsidR="00285DCA">
        <w:rPr>
          <w:color w:val="000000"/>
          <w:szCs w:val="24"/>
          <w:lang w:val="hr-HR"/>
        </w:rPr>
        <w:t>Šahdanovića</w:t>
      </w:r>
      <w:proofErr w:type="spellEnd"/>
      <w:r w:rsidR="00285DCA">
        <w:rPr>
          <w:color w:val="000000"/>
          <w:szCs w:val="24"/>
          <w:lang w:val="hr-HR"/>
        </w:rPr>
        <w:t>, navodeći</w:t>
      </w:r>
      <w:r w:rsidR="00B75EFD">
        <w:rPr>
          <w:color w:val="000000"/>
          <w:szCs w:val="24"/>
          <w:lang w:val="hr-HR"/>
        </w:rPr>
        <w:t xml:space="preserve"> da</w:t>
      </w:r>
      <w:r w:rsidR="00285DCA">
        <w:rPr>
          <w:color w:val="000000"/>
          <w:szCs w:val="24"/>
          <w:lang w:val="hr-HR"/>
        </w:rPr>
        <w:t xml:space="preserve"> je traženje suda da dostavi ovjerenu punomoć za zastupanje, za nju kao odvjetnicu, uvredljivo</w:t>
      </w:r>
      <w:r w:rsidR="007555E1">
        <w:rPr>
          <w:color w:val="000000"/>
          <w:szCs w:val="24"/>
          <w:lang w:val="hr-HR"/>
        </w:rPr>
        <w:t xml:space="preserve"> ukoliko ne sadrži obrazloženje</w:t>
      </w:r>
      <w:r w:rsidR="00285DCA">
        <w:rPr>
          <w:color w:val="000000"/>
          <w:szCs w:val="24"/>
          <w:lang w:val="hr-HR"/>
        </w:rPr>
        <w:t xml:space="preserve"> iz kojeg bi bio vidljiv razlog traženja ovjerene punomoći, to joj je sud </w:t>
      </w:r>
      <w:r w:rsidR="007555E1">
        <w:rPr>
          <w:color w:val="000000"/>
          <w:szCs w:val="24"/>
          <w:lang w:val="hr-HR"/>
        </w:rPr>
        <w:t xml:space="preserve">dostavio obrazloženi </w:t>
      </w:r>
      <w:r w:rsidR="00285DCA">
        <w:rPr>
          <w:color w:val="000000"/>
          <w:szCs w:val="24"/>
          <w:lang w:val="hr-HR"/>
        </w:rPr>
        <w:t xml:space="preserve">zaključak </w:t>
      </w:r>
      <w:r w:rsidR="007555E1">
        <w:rPr>
          <w:color w:val="000000"/>
          <w:szCs w:val="24"/>
          <w:lang w:val="hr-HR"/>
        </w:rPr>
        <w:t xml:space="preserve">kojim joj je </w:t>
      </w:r>
      <w:r w:rsidR="00285DCA">
        <w:rPr>
          <w:color w:val="000000"/>
          <w:szCs w:val="24"/>
          <w:lang w:val="hr-HR"/>
        </w:rPr>
        <w:t>produžio rok za dostavu punomoći</w:t>
      </w:r>
      <w:r w:rsidR="007555E1">
        <w:rPr>
          <w:color w:val="000000"/>
          <w:szCs w:val="24"/>
          <w:lang w:val="hr-HR"/>
        </w:rPr>
        <w:t>, međutim, ni ovome zaključku nije udovoljila u dodatnom roku koji joj je sud odredio</w:t>
      </w:r>
      <w:r w:rsidR="00285DCA">
        <w:rPr>
          <w:color w:val="000000"/>
          <w:szCs w:val="24"/>
          <w:lang w:val="hr-HR"/>
        </w:rPr>
        <w:t>.</w:t>
      </w:r>
    </w:p>
    <w:p w:rsidRDefault="007555E1" w:rsidP="00085794" w:rsidR="007555E1">
      <w:pPr>
        <w:jc w:val="both"/>
        <w:rPr>
          <w:color w:val="000000"/>
          <w:szCs w:val="24"/>
          <w:lang w:val="hr-HR"/>
        </w:rPr>
      </w:pPr>
    </w:p>
    <w:p w:rsidRDefault="0075344B" w:rsidP="00085794" w:rsidR="0075344B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  <w:t xml:space="preserve">Kako sumnja u vjerodostojnost u spis priložene punomoći stoga nije otklonjena, to je valjalo odlučiti kao u izreci. </w:t>
      </w:r>
    </w:p>
    <w:p w:rsidRDefault="00CC124A" w:rsidP="000E0DD8" w:rsidR="00CC124A">
      <w:pPr>
        <w:jc w:val="both"/>
        <w:rPr>
          <w:color w:val="000000"/>
          <w:szCs w:val="24"/>
          <w:lang w:val="hr-HR"/>
        </w:rPr>
      </w:pPr>
      <w:bookmarkStart w:name="_GoBack" w:id="0"/>
      <w:bookmarkEnd w:id="0"/>
      <w:r>
        <w:rPr>
          <w:color w:val="000000"/>
          <w:szCs w:val="24"/>
          <w:lang w:val="hr-HR"/>
        </w:rPr>
        <w:tab/>
      </w: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  <w:t xml:space="preserve">U Varaždinu </w:t>
      </w:r>
      <w:r w:rsidR="007555E1">
        <w:rPr>
          <w:color w:val="000000"/>
          <w:szCs w:val="24"/>
          <w:lang w:val="hr-HR"/>
        </w:rPr>
        <w:t xml:space="preserve">10. listopada 2018. </w:t>
      </w:r>
      <w:r w:rsidR="00CC124A">
        <w:rPr>
          <w:color w:val="000000"/>
          <w:szCs w:val="24"/>
          <w:lang w:val="hr-HR"/>
        </w:rPr>
        <w:t xml:space="preserve">    </w:t>
      </w:r>
      <w:r w:rsidR="00FC206C">
        <w:rPr>
          <w:color w:val="000000"/>
          <w:szCs w:val="24"/>
          <w:lang w:val="hr-HR"/>
        </w:rPr>
        <w:t xml:space="preserve"> </w:t>
      </w:r>
      <w:r w:rsidR="007736E4">
        <w:rPr>
          <w:color w:val="000000"/>
          <w:szCs w:val="24"/>
          <w:lang w:val="hr-HR"/>
        </w:rPr>
        <w:t xml:space="preserve">  </w:t>
      </w:r>
    </w:p>
    <w:p w:rsidRDefault="00085794" w:rsidP="000E0DD8" w:rsidR="00085794">
      <w:pPr>
        <w:jc w:val="both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Sutkinja</w:t>
      </w: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Melita Poljanec Bubaš</w:t>
      </w:r>
    </w:p>
    <w:p w:rsidRDefault="001713C3" w:rsidP="007736E4" w:rsidR="001713C3">
      <w:pPr>
        <w:ind w:left="4248"/>
        <w:jc w:val="center"/>
        <w:rPr>
          <w:color w:val="000000"/>
          <w:szCs w:val="24"/>
          <w:lang w:val="hr-HR"/>
        </w:rPr>
      </w:pPr>
    </w:p>
    <w:p w:rsidRDefault="001713C3" w:rsidP="007736E4" w:rsidR="001713C3">
      <w:pPr>
        <w:ind w:left="4248"/>
        <w:jc w:val="center"/>
        <w:rPr>
          <w:color w:val="0000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</w:p>
    <w:p w:rsidRDefault="007736E4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Uputa o pravnom</w:t>
      </w:r>
      <w:r w:rsidR="000E0DD8">
        <w:rPr>
          <w:color w:val="000000"/>
          <w:szCs w:val="24"/>
          <w:lang w:val="hr-HR"/>
        </w:rPr>
        <w:t xml:space="preserve"> lijeku:</w:t>
      </w: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Protiv ovog </w:t>
      </w:r>
      <w:r w:rsidR="000D003B">
        <w:rPr>
          <w:color w:val="000000"/>
          <w:szCs w:val="24"/>
          <w:lang w:val="hr-HR"/>
        </w:rPr>
        <w:t>zaključka žalba nije dopuštena.</w:t>
      </w: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F33EFE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DNA:</w:t>
      </w:r>
    </w:p>
    <w:p w:rsidRDefault="007555E1" w:rsidP="00B372C1" w:rsidR="00B372C1">
      <w:pPr>
        <w:pStyle w:val="Odlomakpopisa"/>
        <w:numPr>
          <w:ilvl w:val="0"/>
          <w:numId w:val="2"/>
        </w:num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podnositelju prigovora Mustafi </w:t>
      </w:r>
      <w:proofErr w:type="spellStart"/>
      <w:r>
        <w:rPr>
          <w:color w:val="000000"/>
          <w:szCs w:val="24"/>
          <w:lang w:val="hr-HR"/>
        </w:rPr>
        <w:t>Šahdanoviću</w:t>
      </w:r>
      <w:proofErr w:type="spellEnd"/>
      <w:r>
        <w:rPr>
          <w:color w:val="000000"/>
          <w:szCs w:val="24"/>
          <w:lang w:val="hr-HR"/>
        </w:rPr>
        <w:t xml:space="preserve">, Bosna i Hercegovina, </w:t>
      </w:r>
      <w:proofErr w:type="spellStart"/>
      <w:r>
        <w:rPr>
          <w:color w:val="000000"/>
          <w:szCs w:val="24"/>
          <w:lang w:val="hr-HR"/>
        </w:rPr>
        <w:t>Zelinja</w:t>
      </w:r>
      <w:proofErr w:type="spellEnd"/>
      <w:r>
        <w:rPr>
          <w:color w:val="000000"/>
          <w:szCs w:val="24"/>
          <w:lang w:val="hr-HR"/>
        </w:rPr>
        <w:t xml:space="preserve"> Srednja </w:t>
      </w:r>
      <w:proofErr w:type="spellStart"/>
      <w:r>
        <w:rPr>
          <w:color w:val="000000"/>
          <w:szCs w:val="24"/>
          <w:lang w:val="hr-HR"/>
        </w:rPr>
        <w:t>bb</w:t>
      </w:r>
      <w:proofErr w:type="spellEnd"/>
      <w:r w:rsidR="000D003B">
        <w:rPr>
          <w:color w:val="000000"/>
          <w:szCs w:val="24"/>
          <w:lang w:val="hr-HR"/>
        </w:rPr>
        <w:t xml:space="preserve">, putem e-oglasne ploče suda                                                                                             </w:t>
      </w:r>
    </w:p>
    <w:p w:rsidRDefault="00E40483" w:rsidR="00E40483"/>
    <w:sectPr w:rsidSect="00C66A19" w:rsidR="00E4048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12B" w:rsidP="00C66A19" w:rsidR="00AB212B">
      <w:r>
        <w:separator/>
      </w:r>
    </w:p>
  </w:endnote>
  <w:endnote w:id="0" w:type="continuationSeparator">
    <w:p w:rsidRDefault="00AB212B" w:rsidP="00C66A19" w:rsidR="00AB2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12B" w:rsidP="00C66A19" w:rsidR="00AB212B">
      <w:r>
        <w:separator/>
      </w:r>
    </w:p>
  </w:footnote>
  <w:footnote w:id="0" w:type="continuationSeparator">
    <w:p w:rsidRDefault="00AB212B" w:rsidP="00C66A19" w:rsidR="00AB21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689341"/>
      <w:docPartObj>
        <w:docPartGallery w:val="Page Numbers (Top of Page)"/>
        <w:docPartUnique/>
      </w:docPartObj>
    </w:sdtPr>
    <w:sdtEndPr/>
    <w:sdtContent>
      <w:p w:rsidRDefault="00AB212B" w:rsidR="00AB212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44B" w:rsidRPr="0075344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555E1" w:rsidP="007555E1" w:rsidR="00AB212B">
    <w:pPr>
      <w:pStyle w:val="Zaglavlje"/>
      <w:jc w:val="right"/>
    </w:pPr>
    <w:proofErr w:type="spellStart"/>
    <w:r w:rsidRPr="007555E1">
      <w:t>Poslovni</w:t>
    </w:r>
    <w:proofErr w:type="spellEnd"/>
    <w:r w:rsidRPr="007555E1">
      <w:t xml:space="preserve"> </w:t>
    </w:r>
    <w:proofErr w:type="spellStart"/>
    <w:r w:rsidRPr="007555E1">
      <w:t>broj</w:t>
    </w:r>
    <w:proofErr w:type="spellEnd"/>
    <w:r w:rsidRPr="007555E1">
      <w:t>: 2 St-212/2018-98</w:t>
    </w:r>
  </w:p>
  <w:p w:rsidRDefault="00AB212B" w:rsidR="00AB21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C5611"/>
    <w:multiLevelType w:val="hybridMultilevel"/>
    <w:tmpl w:val="5C189DF8"/>
    <w:lvl w:tplc="0D40D2EC" w:ilvl="0">
      <w:start w:val="1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">
    <w:nsid w:val="0C542D35"/>
    <w:multiLevelType w:val="hybridMultilevel"/>
    <w:tmpl w:val="8B0E42E4"/>
    <w:lvl w:tplc="17E4C5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CE319F4"/>
    <w:multiLevelType w:val="hybridMultilevel"/>
    <w:tmpl w:val="7EB8C21E"/>
    <w:lvl w:tplc="484AA9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B3A047D"/>
    <w:multiLevelType w:val="hybridMultilevel"/>
    <w:tmpl w:val="95E2ABB4"/>
    <w:lvl w:tplc="1AD260C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41423C29"/>
    <w:multiLevelType w:val="hybridMultilevel"/>
    <w:tmpl w:val="E0A0FBA4"/>
    <w:lvl w:tplc="B226E34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5D0005C"/>
    <w:multiLevelType w:val="singleLevel"/>
    <w:tmpl w:val="42A89066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color w:val="auto"/>
        <w:sz w:val="24"/>
      </w:rPr>
    </w:lvl>
  </w:abstractNum>
  <w:abstractNum w:abstractNumId="6">
    <w:nsid w:val="77C20D7E"/>
    <w:multiLevelType w:val="hybridMultilevel"/>
    <w:tmpl w:val="7C38E702"/>
    <w:lvl w:tplc="8BA25F4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proofState w:grammar="clean"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23CF"/>
    <w:rsid w:val="00085794"/>
    <w:rsid w:val="000D003B"/>
    <w:rsid w:val="000E0DD8"/>
    <w:rsid w:val="001423CF"/>
    <w:rsid w:val="001713C3"/>
    <w:rsid w:val="001B79C1"/>
    <w:rsid w:val="001D2BE4"/>
    <w:rsid w:val="001F0F56"/>
    <w:rsid w:val="00285DCA"/>
    <w:rsid w:val="003143A0"/>
    <w:rsid w:val="004752CE"/>
    <w:rsid w:val="004A0E5A"/>
    <w:rsid w:val="004F1CC7"/>
    <w:rsid w:val="005A1EF3"/>
    <w:rsid w:val="005A3E67"/>
    <w:rsid w:val="005D0644"/>
    <w:rsid w:val="00607D1F"/>
    <w:rsid w:val="0062140C"/>
    <w:rsid w:val="00655878"/>
    <w:rsid w:val="006867D1"/>
    <w:rsid w:val="00707577"/>
    <w:rsid w:val="0075344B"/>
    <w:rsid w:val="007555E1"/>
    <w:rsid w:val="007736E4"/>
    <w:rsid w:val="007830D5"/>
    <w:rsid w:val="00841A31"/>
    <w:rsid w:val="008D5733"/>
    <w:rsid w:val="008E1804"/>
    <w:rsid w:val="00904729"/>
    <w:rsid w:val="00965739"/>
    <w:rsid w:val="009B7E3C"/>
    <w:rsid w:val="00AB212B"/>
    <w:rsid w:val="00AD0A23"/>
    <w:rsid w:val="00AF6008"/>
    <w:rsid w:val="00B372C1"/>
    <w:rsid w:val="00B75EFD"/>
    <w:rsid w:val="00B80F3D"/>
    <w:rsid w:val="00B82AF8"/>
    <w:rsid w:val="00B949A9"/>
    <w:rsid w:val="00C66A19"/>
    <w:rsid w:val="00CC124A"/>
    <w:rsid w:val="00D15C2A"/>
    <w:rsid w:val="00E40483"/>
    <w:rsid w:val="00EA6BE4"/>
    <w:rsid w:val="00EE6E31"/>
    <w:rsid w:val="00F33EFE"/>
    <w:rsid w:val="00F84789"/>
    <w:rsid w:val="00FC206C"/>
    <w:rsid w:val="00FE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0DD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B372C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0D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B372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632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F3E4C13A-ABD2-4E7F-BD7C-E137B9352079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443</properties:Words>
  <properties:Characters>2531</properties:Characters>
  <properties:Lines>21</properties:Lines>
  <properties:Paragraphs>5</properties:Paragraphs>
  <properties:TotalTime>305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2018-03-07T11:34:00Z</dcterms:created>
  <dc:creator>Nikolina Cvek</dc:creator>
  <dc:description/>
  <cp:keywords/>
  <cp:lastModifiedBy>Nikolina Cvek</cp:lastModifiedBy>
  <cp:lastPrinted>2018-10-10T10:25:00Z</cp:lastPrinted>
  <dcterms:modified xmlns:xsi="http://www.w3.org/2001/XMLSchema-instance" xsi:type="dcterms:W3CDTF">2018-10-10T10:26:00Z</dcterms:modified>
  <cp:revision>33</cp:revision>
  <dc:subject/>
  <dc:title/>
</cp:coreProperties>
</file>