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f65f4f" w14:paraId="ef65f4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554B9">
        <w:rPr>
          <w:rFonts w:cs="Times New Roman" w:hAnsi="Times New Roman" w:ascii="Times New Roman"/>
          <w:sz w:val="24"/>
          <w:szCs w:val="24"/>
        </w:rPr>
        <w:t>2345/17</w:t>
      </w:r>
      <w:r w:rsidR="00326C97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8554B9">
        <w:rPr>
          <w:rFonts w:cs="Times New Roman" w:hAnsi="Times New Roman" w:ascii="Times New Roman"/>
          <w:sz w:val="24"/>
          <w:szCs w:val="24"/>
        </w:rPr>
        <w:t xml:space="preserve"> </w:t>
      </w:r>
      <w:r w:rsidR="008554B9" w:rsidRPr="008554B9">
        <w:rPr>
          <w:rFonts w:cs="Times New Roman" w:hAnsi="Times New Roman" w:ascii="Times New Roman"/>
          <w:sz w:val="24"/>
          <w:szCs w:val="24"/>
        </w:rPr>
        <w:t xml:space="preserve">KANKAKEE d.o.o. </w:t>
      </w:r>
      <w:r w:rsidR="00AA356E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8554B9" w:rsidRPr="008554B9">
        <w:rPr>
          <w:rFonts w:cs="Times New Roman" w:hAnsi="Times New Roman" w:ascii="Times New Roman"/>
          <w:sz w:val="24"/>
          <w:szCs w:val="24"/>
        </w:rPr>
        <w:t>Zagreb, Vladimira Filakovca 9, OIB: 35468141944</w:t>
      </w:r>
      <w:r w:rsidR="008554B9">
        <w:rPr>
          <w:rFonts w:cs="Times New Roman" w:hAnsi="Times New Roman" w:ascii="Times New Roman"/>
          <w:sz w:val="24"/>
          <w:szCs w:val="24"/>
        </w:rPr>
        <w:t>, 13. veljače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8554B9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26337" w:rsidP="009903DC" w:rsid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HEP-Opskrba d.o.o. Zagreb, Ulica grada Vukovara 37</w:t>
            </w:r>
          </w:p>
          <w:p w:rsidRDefault="00926337" w:rsidP="009903DC" w:rsidR="00926337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63073332379</w:t>
            </w:r>
          </w:p>
        </w:tc>
        <w:tc>
          <w:tcPr>
            <w:tcW w:type="dxa" w:w="1540"/>
            <w:vAlign w:val="center"/>
          </w:tcPr>
          <w:p w:rsidRDefault="00926337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3.564,32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8554B9" w:rsidP="00D62498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554B9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 OIB: 18683136487</w:t>
            </w:r>
          </w:p>
        </w:tc>
        <w:tc>
          <w:tcPr>
            <w:tcW w:type="dxa" w:w="1540"/>
            <w:vAlign w:val="center"/>
          </w:tcPr>
          <w:p w:rsidRDefault="008554B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11.539,42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926337" w:rsidP="009903DC" w:rsid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Zagreb, Roberta Frangeša Mihanovića 9</w:t>
            </w:r>
          </w:p>
          <w:p w:rsidRDefault="00926337" w:rsidP="009903DC" w:rsidR="00926337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dxa" w:w="1540"/>
            <w:vAlign w:val="center"/>
          </w:tcPr>
          <w:p w:rsidRDefault="00926337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5.795,55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26337" w:rsidP="00926337" w:rsidR="00926337" w:rsidRPr="0092633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26337">
              <w:rPr>
                <w:rFonts w:cs="Times New Roman" w:hAnsi="Times New Roman" w:ascii="Times New Roman"/>
                <w:sz w:val="24"/>
                <w:szCs w:val="24"/>
              </w:rPr>
              <w:t>Hrvatski telekom d.d. Zagreb, Roberta Frangeša Mihanovića 9</w:t>
            </w:r>
          </w:p>
          <w:p w:rsidRDefault="00926337" w:rsidP="00926337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26337">
              <w:rPr>
                <w:rFonts w:cs="Times New Roman"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dxa" w:w="1540"/>
            <w:vAlign w:val="center"/>
          </w:tcPr>
          <w:p w:rsidRDefault="00D62498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1.192,72</w:t>
            </w:r>
          </w:p>
        </w:tc>
      </w:tr>
      <w:tr w:rsidTr="00D62498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62498" w:rsidP="00DB4D74" w:rsidR="00D62498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Anita Krolo, Zagreb, Vladimira Filakovca 9</w:t>
            </w:r>
          </w:p>
          <w:p w:rsidRDefault="00D62498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OIB: 54177955755</w:t>
            </w:r>
          </w:p>
        </w:tc>
        <w:tc>
          <w:tcPr>
            <w:tcW w:type="dxa" w:w="1540"/>
            <w:vAlign w:val="center"/>
          </w:tcPr>
          <w:p w:rsidRDefault="00D62498" w:rsidP="00D62498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577.600,00</w:t>
            </w:r>
          </w:p>
        </w:tc>
      </w:tr>
      <w:tr w:rsidTr="00D62498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D62498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GMG d.o.o. Zagreb, Hebrangova 13, OIB: 45234484935</w:t>
            </w:r>
          </w:p>
        </w:tc>
        <w:tc>
          <w:tcPr>
            <w:tcW w:type="dxa" w:w="1540"/>
            <w:vAlign w:val="center"/>
          </w:tcPr>
          <w:p w:rsidRDefault="00D62498" w:rsidP="00D62498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61.250,00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</w:t>
      </w:r>
      <w:r w:rsidRPr="00D27EA3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D2025E" w:rsidRPr="00D2025E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D2025E">
        <w:rPr>
          <w:rFonts w:cs="Times New Roman" w:hAnsi="Times New Roman" w:ascii="Times New Roman"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62498" w:rsidP="009903DC" w:rsidR="00D624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Na ispitno ročište pristupio je Siniša Jerosimić, koji u tablicama stečajnog upravitelja nije naveden kao vjerovnik stečajnog dužnika, te predočio javnobilježnički ovjeren ugovor o </w:t>
      </w:r>
      <w:r w:rsidR="00D2025E">
        <w:rPr>
          <w:rFonts w:cs="Times New Roman" w:hAnsi="Times New Roman" w:ascii="Times New Roman"/>
          <w:bCs/>
          <w:sz w:val="24"/>
          <w:szCs w:val="24"/>
        </w:rPr>
        <w:t>ustupu tražbine</w:t>
      </w:r>
      <w:r>
        <w:rPr>
          <w:rFonts w:cs="Times New Roman" w:hAnsi="Times New Roman" w:ascii="Times New Roman"/>
          <w:bCs/>
          <w:sz w:val="24"/>
          <w:szCs w:val="24"/>
        </w:rPr>
        <w:t xml:space="preserve"> s vjerovni</w:t>
      </w:r>
      <w:r w:rsidR="00926337">
        <w:rPr>
          <w:rFonts w:cs="Times New Roman" w:hAnsi="Times New Roman" w:ascii="Times New Roman"/>
          <w:bCs/>
          <w:sz w:val="24"/>
          <w:szCs w:val="24"/>
        </w:rPr>
        <w:t xml:space="preserve">kom </w:t>
      </w:r>
      <w:r>
        <w:rPr>
          <w:rFonts w:cs="Times New Roman" w:hAnsi="Times New Roman" w:ascii="Times New Roman"/>
          <w:bCs/>
          <w:sz w:val="24"/>
          <w:szCs w:val="24"/>
        </w:rPr>
        <w:t>HEP Opskrb</w:t>
      </w:r>
      <w:r w:rsidR="00D2025E">
        <w:rPr>
          <w:rFonts w:cs="Times New Roman" w:hAnsi="Times New Roman" w:ascii="Times New Roman"/>
          <w:bCs/>
          <w:sz w:val="24"/>
          <w:szCs w:val="24"/>
        </w:rPr>
        <w:t>a</w:t>
      </w:r>
      <w:r>
        <w:rPr>
          <w:rFonts w:cs="Times New Roman" w:hAnsi="Times New Roman" w:ascii="Times New Roman"/>
          <w:bCs/>
          <w:sz w:val="24"/>
          <w:szCs w:val="24"/>
        </w:rPr>
        <w:t xml:space="preserve"> d.o.o.</w:t>
      </w:r>
      <w:r w:rsidR="00D2025E">
        <w:rPr>
          <w:rFonts w:cs="Times New Roman" w:hAnsi="Times New Roman" w:ascii="Times New Roman"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koji ugovor </w:t>
      </w:r>
      <w:r w:rsidR="00D2025E">
        <w:rPr>
          <w:rFonts w:cs="Times New Roman" w:hAnsi="Times New Roman" w:ascii="Times New Roman"/>
          <w:bCs/>
          <w:sz w:val="24"/>
          <w:szCs w:val="24"/>
        </w:rPr>
        <w:t>je</w:t>
      </w:r>
      <w:r>
        <w:rPr>
          <w:rFonts w:cs="Times New Roman" w:hAnsi="Times New Roman" w:ascii="Times New Roman"/>
          <w:bCs/>
          <w:sz w:val="24"/>
          <w:szCs w:val="24"/>
        </w:rPr>
        <w:t xml:space="preserve"> ovjeren od Javnog bilježnika Branka Jakića iz Zagreba pod brojem ovjere </w:t>
      </w:r>
      <w:r w:rsidR="00926337">
        <w:rPr>
          <w:rFonts w:cs="Times New Roman" w:hAnsi="Times New Roman" w:ascii="Times New Roman"/>
          <w:bCs/>
          <w:sz w:val="24"/>
          <w:szCs w:val="24"/>
        </w:rPr>
        <w:t>OV-562/2018</w:t>
      </w:r>
      <w:r w:rsidR="00D2025E">
        <w:rPr>
          <w:rFonts w:cs="Times New Roman" w:hAnsi="Times New Roman" w:ascii="Times New Roman"/>
          <w:bCs/>
          <w:sz w:val="24"/>
          <w:szCs w:val="24"/>
        </w:rPr>
        <w:t xml:space="preserve"> od 16. siječnja 2018., te isti u nastavku ovog postupka stupa u pravni položaj svog prednika HEP Opskrbe d.o.o. Zagreb, sukladno članku 146. stavak 2. i 3. SZ.</w:t>
      </w:r>
    </w:p>
    <w:p w:rsidRDefault="00D2025E" w:rsidP="009903DC" w:rsidR="00D2025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025E" w:rsidP="009903DC" w:rsidR="00D2025E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Na istomu ročištu Siniša Jerosimić predočio je i ugovor o ustupu tražbine sklopljen s vjerovnikom Hrvatski telekom d.d. Zagreb, no isti nije javnobilježnički ovjeren, stoga nema pravni učinak u smislu članka 146. stavak 2. SZ te se u odnosu na toga vjerovnika Siniša Jerosimić, za sada, ne može smatrati pravnim </w:t>
      </w:r>
      <w:r w:rsidR="003C0CA6">
        <w:rPr>
          <w:rFonts w:cs="Times New Roman" w:hAnsi="Times New Roman" w:ascii="Times New Roman"/>
          <w:bCs/>
          <w:sz w:val="24"/>
          <w:szCs w:val="24"/>
        </w:rPr>
        <w:t>slijednikom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D62498" w:rsidP="009903DC" w:rsidR="00D62498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C0CA6" w:rsidP="009903DC" w:rsidR="003C0CA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>
        <w:rPr>
          <w:rFonts w:cs="Times New Roman" w:hAnsi="Times New Roman" w:ascii="Times New Roman"/>
          <w:bCs/>
          <w:sz w:val="24"/>
          <w:szCs w:val="24"/>
        </w:rPr>
        <w:t xml:space="preserve">Hrvatski telekom d.d. </w:t>
      </w:r>
      <w:r w:rsidR="00131986">
        <w:rPr>
          <w:rFonts w:cs="Times New Roman" w:hAnsi="Times New Roman" w:ascii="Times New Roman"/>
          <w:bCs/>
          <w:sz w:val="24"/>
          <w:szCs w:val="24"/>
        </w:rPr>
        <w:t>osporena je od strane stečajnog upravitelja</w:t>
      </w:r>
      <w:r>
        <w:rPr>
          <w:rFonts w:cs="Times New Roman" w:hAnsi="Times New Roman" w:ascii="Times New Roman"/>
          <w:bCs/>
          <w:sz w:val="24"/>
          <w:szCs w:val="24"/>
        </w:rPr>
        <w:t xml:space="preserve"> za iznos od 1.192,72 kn jer je za istu nastupila zastara, a iz istog razloga osporena je i prijavljena tražbina GMG d.o.o. Zagreb. Za navedene tražbine ne postoje ovršne isprave.</w:t>
      </w:r>
    </w:p>
    <w:p w:rsidRDefault="003C0CA6" w:rsidP="009903DC" w:rsidR="003C0CA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C0CA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Tražbina Anite Krolo osporena je u iz razloga, djelomično, zastare te iz razloga što nema dokaza da je ista obavljala poslove direktora temeljem ugovora o nalogu, na koji se poziva kao pravnim temeljem tražbine kao i iz razloga jer su svi ugovori u ime obje ugovorne srane potpisani samo od nje, za obje strane, bez datuma sastavljanja ugovora, pa stečajna upraviteljica osporava njihovu vjerodostojnost.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C0CA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Slijedom navedenog riješeno je kao u izreci.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3C0CA6">
        <w:rPr>
          <w:rFonts w:cs="Times New Roman" w:hAnsi="Times New Roman" w:ascii="Times New Roman"/>
          <w:bCs/>
          <w:sz w:val="24"/>
          <w:szCs w:val="24"/>
        </w:rPr>
        <w:t xml:space="preserve">13. veljače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3C0CA6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326C97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26C97" w:rsidP="009903DC" w:rsidR="006C5E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26C97" w:rsidP="009903DC" w:rsidR="00326C9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326C97" w:rsidP="009903DC" w:rsidR="00326C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26C97" w:rsidP="009903DC" w:rsidR="00326C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131986" w:rsidP="009903DC" w:rsidR="004B5C92" w:rsidRPr="00326C97">
      <w:pPr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</w:t>
      </w:r>
      <w:r w:rsidR="004B5C92" w:rsidRPr="00326C97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Vjerovni</w:t>
      </w:r>
      <w:r w:rsidRPr="00326C97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cima osporenih tražbina</w:t>
      </w:r>
      <w:r w:rsidR="004B5C92" w:rsidRPr="00326C97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 xml:space="preserve">: </w:t>
      </w:r>
    </w:p>
    <w:p w:rsidRDefault="006C5E9E" w:rsidP="006C5E9E" w:rsidR="006C5E9E" w:rsidRPr="00326C97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Anita Krolo, Zagreb, Vladimira Filakovca 9</w:t>
      </w:r>
    </w:p>
    <w:p w:rsidRDefault="006C5E9E" w:rsidP="006C5E9E" w:rsidR="00131986" w:rsidRPr="00326C97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>GMG d.o.o. Zagreb, Hebrangova 13</w:t>
      </w:r>
    </w:p>
    <w:p w:rsidRDefault="006C5E9E" w:rsidP="006C5E9E" w:rsidR="006C5E9E" w:rsidRPr="00326C97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Hrvatski telekom d.d. Zagreb, Roberta Frangeša Mihanovića 9</w:t>
      </w:r>
    </w:p>
    <w:p w:rsidRDefault="002658A3" w:rsidP="002658A3" w:rsidR="002658A3" w:rsidRPr="00326C97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326C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6C5E9E"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>30 d.</w:t>
      </w:r>
      <w:r w:rsidRPr="00326C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</w:t>
      </w:r>
    </w:p>
    <w:sectPr w:rsidSect="007C38A1" w:rsidR="0029479C" w:rsidRPr="00326C9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E80" w:rsidR="00EE3E80">
      <w:r>
        <w:separator/>
      </w:r>
    </w:p>
  </w:endnote>
  <w:endnote w:id="0" w:type="continuationSeparator">
    <w:p w:rsidRDefault="00EE3E80" w:rsidR="00EE3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E80" w:rsidR="00EE3E80">
      <w:r>
        <w:separator/>
      </w:r>
    </w:p>
  </w:footnote>
  <w:footnote w:id="0" w:type="continuationSeparator">
    <w:p w:rsidRDefault="00EE3E80" w:rsidR="00EE3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520B50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D62498">
      <w:rPr>
        <w:rFonts w:cs="Times New Roman" w:hAnsi="Times New Roman" w:ascii="Times New Roman"/>
      </w:rPr>
      <w:t>2345/17</w:t>
    </w:r>
    <w:r w:rsidR="00326C97">
      <w:rPr>
        <w:rFonts w:cs="Times New Roman" w:hAnsi="Times New Roman" w:ascii="Times New Roman"/>
      </w:rPr>
      <w:t>-21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26C97"/>
    <w:rsid w:val="003423A6"/>
    <w:rsid w:val="0036341C"/>
    <w:rsid w:val="00364979"/>
    <w:rsid w:val="00366457"/>
    <w:rsid w:val="003B4CA6"/>
    <w:rsid w:val="003C0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0B50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C5E9E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0E90"/>
    <w:rsid w:val="00853AD8"/>
    <w:rsid w:val="008554B9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26337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A356E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49A3"/>
    <w:rsid w:val="00CE6259"/>
    <w:rsid w:val="00D12600"/>
    <w:rsid w:val="00D2025E"/>
    <w:rsid w:val="00D27EA3"/>
    <w:rsid w:val="00D373D4"/>
    <w:rsid w:val="00D62498"/>
    <w:rsid w:val="00D74871"/>
    <w:rsid w:val="00DA0460"/>
    <w:rsid w:val="00DB4D74"/>
    <w:rsid w:val="00DD444D"/>
    <w:rsid w:val="00E107B5"/>
    <w:rsid w:val="00E13CBB"/>
    <w:rsid w:val="00E2758A"/>
    <w:rsid w:val="00E34D4F"/>
    <w:rsid w:val="00EA631D"/>
    <w:rsid w:val="00EC3908"/>
    <w:rsid w:val="00EC6731"/>
    <w:rsid w:val="00ED3C87"/>
    <w:rsid w:val="00EE3E80"/>
    <w:rsid w:val="00EE77FC"/>
    <w:rsid w:val="00EF6DD7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20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B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20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B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646</properties:Words>
  <properties:Characters>3466</properties:Characters>
  <properties:Lines>125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2018-02-14T12:06:00Z</dcterms:created>
  <dc:creator>MK</dc:creator>
  <cp:lastModifiedBy>Sonja Pilić</cp:lastModifiedBy>
  <cp:lastPrinted>2018-02-14T12:10:00Z</cp:lastPrinted>
  <dcterms:modified xmlns:xsi="http://www.w3.org/2001/XMLSchema-instance" xsi:type="dcterms:W3CDTF">2018-02-14T12:12:00Z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