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7b60c" w14:paraId="fb7b60c" w:rsidRDefault="00446304" w:rsidP="005568C5" w:rsidR="00446304" w:rsidRPr="0055227E">
      <w:pPr>
        <w15:collapsed w:val="false"/>
        <w:rPr>
          <w:bCs/>
          <w:sz w:val="24"/>
          <w:szCs w:val="24"/>
        </w:rPr>
      </w:pPr>
      <w:bookmarkStart w:name="_GoBack" w:id="0"/>
      <w:bookmarkEnd w:id="0"/>
    </w:p>
    <w:p w:rsidRDefault="005568C5" w:rsidP="005568C5" w:rsidR="005568C5" w:rsidRPr="0055227E">
      <w:pPr>
        <w:rPr>
          <w:bCs/>
          <w:sz w:val="24"/>
          <w:szCs w:val="24"/>
        </w:rPr>
      </w:pPr>
      <w:r w:rsidRPr="0055227E">
        <w:rPr>
          <w:bCs/>
          <w:sz w:val="24"/>
          <w:szCs w:val="24"/>
        </w:rPr>
        <w:t>REPUBLIKA HRVATSKA</w:t>
      </w:r>
    </w:p>
    <w:p w:rsidRDefault="005568C5" w:rsidP="005568C5" w:rsidR="005568C5" w:rsidRPr="0055227E">
      <w:pPr>
        <w:rPr>
          <w:bCs/>
          <w:sz w:val="24"/>
          <w:szCs w:val="24"/>
        </w:rPr>
      </w:pPr>
      <w:r w:rsidRPr="0055227E">
        <w:rPr>
          <w:bCs/>
          <w:sz w:val="24"/>
          <w:szCs w:val="24"/>
        </w:rPr>
        <w:t>TRGOVAČKI SUD U ZAGREBU</w:t>
      </w:r>
    </w:p>
    <w:p w:rsidRDefault="005568C5" w:rsidP="005568C5" w:rsidR="00853FF6" w:rsidRPr="0055227E">
      <w:pPr>
        <w:rPr>
          <w:bCs/>
          <w:sz w:val="24"/>
          <w:szCs w:val="24"/>
        </w:rPr>
      </w:pPr>
      <w:r w:rsidRPr="0055227E">
        <w:rPr>
          <w:bCs/>
          <w:sz w:val="24"/>
          <w:szCs w:val="24"/>
        </w:rPr>
        <w:t>Zagreb, Amruševa 2/II</w:t>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t xml:space="preserve">        </w:t>
      </w:r>
      <w:r w:rsidR="00D54C31" w:rsidRPr="0055227E">
        <w:rPr>
          <w:bCs/>
          <w:sz w:val="24"/>
          <w:szCs w:val="24"/>
        </w:rPr>
        <w:tab/>
      </w:r>
      <w:r w:rsidR="00D54C31" w:rsidRPr="0055227E">
        <w:rPr>
          <w:bCs/>
          <w:sz w:val="24"/>
          <w:szCs w:val="24"/>
        </w:rPr>
        <w:tab/>
      </w:r>
      <w:r w:rsidR="0080559F" w:rsidRPr="0055227E">
        <w:rPr>
          <w:bCs/>
          <w:sz w:val="24"/>
          <w:szCs w:val="24"/>
        </w:rPr>
        <w:t>8</w:t>
      </w:r>
      <w:r w:rsidR="002C4B5A" w:rsidRPr="0055227E">
        <w:rPr>
          <w:bCs/>
          <w:sz w:val="24"/>
          <w:szCs w:val="24"/>
        </w:rPr>
        <w:t>5</w:t>
      </w:r>
      <w:r w:rsidR="00EA2F22" w:rsidRPr="0055227E">
        <w:rPr>
          <w:bCs/>
          <w:sz w:val="24"/>
          <w:szCs w:val="24"/>
        </w:rPr>
        <w:t>.</w:t>
      </w:r>
      <w:r w:rsidR="00A721A3" w:rsidRPr="0055227E">
        <w:rPr>
          <w:bCs/>
          <w:sz w:val="24"/>
          <w:szCs w:val="24"/>
        </w:rPr>
        <w:t xml:space="preserve"> St-</w:t>
      </w:r>
      <w:r w:rsidR="001F2234">
        <w:rPr>
          <w:bCs/>
          <w:sz w:val="24"/>
          <w:szCs w:val="24"/>
        </w:rPr>
        <w:t>1438</w:t>
      </w:r>
      <w:r w:rsidR="00AF0E5E" w:rsidRPr="0055227E">
        <w:rPr>
          <w:bCs/>
          <w:sz w:val="24"/>
          <w:szCs w:val="24"/>
        </w:rPr>
        <w:t>/1</w:t>
      </w:r>
      <w:r w:rsidR="001F2234">
        <w:rPr>
          <w:bCs/>
          <w:sz w:val="24"/>
          <w:szCs w:val="24"/>
        </w:rPr>
        <w:t>7</w:t>
      </w:r>
    </w:p>
    <w:p w:rsidRDefault="00853FF6" w:rsidP="00853FF6" w:rsidR="00853FF6" w:rsidRPr="0055227E">
      <w:pPr>
        <w:rPr>
          <w:bCs/>
          <w:sz w:val="24"/>
          <w:szCs w:val="24"/>
        </w:rPr>
      </w:pPr>
    </w:p>
    <w:p w:rsidRDefault="00853FF6" w:rsidP="00D54C31" w:rsidR="00853FF6" w:rsidRPr="0055227E">
      <w:pPr>
        <w:pStyle w:val="Naslov3"/>
        <w:rPr>
          <w:b w:val="false"/>
          <w:bCs/>
          <w:szCs w:val="24"/>
        </w:rPr>
      </w:pPr>
      <w:r w:rsidRPr="0055227E">
        <w:rPr>
          <w:b w:val="false"/>
          <w:bCs/>
          <w:szCs w:val="24"/>
        </w:rPr>
        <w:t>Z A P I S N I K</w:t>
      </w:r>
    </w:p>
    <w:p w:rsidRDefault="00D54C31" w:rsidP="00D54C31" w:rsidR="00853FF6" w:rsidRPr="0055227E">
      <w:pPr>
        <w:pStyle w:val="Naslov1"/>
        <w:ind w:left="2832"/>
        <w:rPr>
          <w:b w:val="false"/>
          <w:bCs/>
          <w:szCs w:val="24"/>
        </w:rPr>
      </w:pPr>
      <w:r w:rsidRPr="0055227E">
        <w:rPr>
          <w:b w:val="false"/>
          <w:bCs/>
          <w:szCs w:val="24"/>
        </w:rPr>
        <w:t xml:space="preserve">             </w:t>
      </w:r>
      <w:r w:rsidR="00853FF6" w:rsidRPr="0055227E">
        <w:rPr>
          <w:b w:val="false"/>
          <w:bCs/>
          <w:szCs w:val="24"/>
        </w:rPr>
        <w:t>SA ISPITNOG</w:t>
      </w:r>
      <w:r w:rsidR="00741840" w:rsidRPr="0055227E">
        <w:rPr>
          <w:b w:val="false"/>
          <w:bCs/>
          <w:szCs w:val="24"/>
        </w:rPr>
        <w:t xml:space="preserve"> I IZVJEŠTAJNOG </w:t>
      </w:r>
      <w:r w:rsidR="00853FF6" w:rsidRPr="0055227E">
        <w:rPr>
          <w:b w:val="false"/>
          <w:bCs/>
          <w:szCs w:val="24"/>
        </w:rPr>
        <w:t xml:space="preserve"> ROČIŠTA</w:t>
      </w:r>
    </w:p>
    <w:p w:rsidRDefault="00715157" w:rsidP="00853FF6" w:rsidR="00715157" w:rsidRPr="0055227E">
      <w:pPr>
        <w:pStyle w:val="Tijeloteksta"/>
        <w:rPr>
          <w:rFonts w:hAnsi="Times New Roman" w:ascii="Times New Roman"/>
          <w:bCs/>
          <w:szCs w:val="24"/>
        </w:rPr>
      </w:pPr>
    </w:p>
    <w:p w:rsidRDefault="00853FF6" w:rsidP="002C4B5A" w:rsidR="00853FF6" w:rsidRPr="00943DD0">
      <w:pPr>
        <w:pStyle w:val="Tijeloteksta"/>
        <w:rPr>
          <w:rFonts w:hAnsi="Times New Roman" w:ascii="Times New Roman"/>
          <w:bCs/>
          <w:szCs w:val="24"/>
        </w:rPr>
      </w:pPr>
      <w:r w:rsidRPr="00943DD0">
        <w:rPr>
          <w:rFonts w:hAnsi="Times New Roman" w:ascii="Times New Roman"/>
          <w:bCs/>
          <w:szCs w:val="24"/>
        </w:rPr>
        <w:t xml:space="preserve">održanog </w:t>
      </w:r>
      <w:r w:rsidR="001F2234">
        <w:rPr>
          <w:rFonts w:hAnsi="Times New Roman" w:ascii="Times New Roman"/>
          <w:bCs/>
          <w:szCs w:val="24"/>
        </w:rPr>
        <w:t>15. ožujka 2018</w:t>
      </w:r>
      <w:r w:rsidRPr="00943DD0">
        <w:rPr>
          <w:rFonts w:hAnsi="Times New Roman" w:ascii="Times New Roman"/>
          <w:bCs/>
          <w:szCs w:val="24"/>
        </w:rPr>
        <w:t>.</w:t>
      </w:r>
      <w:r w:rsidR="003039DD" w:rsidRPr="00943DD0">
        <w:rPr>
          <w:rFonts w:hAnsi="Times New Roman" w:ascii="Times New Roman"/>
          <w:bCs/>
          <w:szCs w:val="24"/>
        </w:rPr>
        <w:t xml:space="preserve"> u</w:t>
      </w:r>
      <w:r w:rsidRPr="00943DD0">
        <w:rPr>
          <w:rFonts w:hAnsi="Times New Roman" w:ascii="Times New Roman"/>
          <w:bCs/>
          <w:szCs w:val="24"/>
        </w:rPr>
        <w:t xml:space="preserve"> Trgovačkom sudu u Z</w:t>
      </w:r>
      <w:r w:rsidR="00456F28" w:rsidRPr="00943DD0">
        <w:rPr>
          <w:rFonts w:hAnsi="Times New Roman" w:ascii="Times New Roman"/>
          <w:bCs/>
          <w:szCs w:val="24"/>
        </w:rPr>
        <w:t xml:space="preserve">agrebu, </w:t>
      </w:r>
      <w:r w:rsidR="00BB724E" w:rsidRPr="00943DD0">
        <w:rPr>
          <w:rFonts w:hAnsi="Times New Roman" w:ascii="Times New Roman"/>
          <w:bCs/>
          <w:szCs w:val="24"/>
        </w:rPr>
        <w:t>Amruševa 2/II</w:t>
      </w:r>
      <w:r w:rsidR="00456F28" w:rsidRPr="00943DD0">
        <w:rPr>
          <w:rFonts w:hAnsi="Times New Roman" w:ascii="Times New Roman"/>
          <w:bCs/>
          <w:szCs w:val="24"/>
        </w:rPr>
        <w:t xml:space="preserve">, </w:t>
      </w:r>
      <w:r w:rsidR="00943600" w:rsidRPr="00943DD0">
        <w:rPr>
          <w:rFonts w:hAnsi="Times New Roman" w:ascii="Times New Roman"/>
          <w:bCs/>
          <w:szCs w:val="24"/>
        </w:rPr>
        <w:t xml:space="preserve">DZ, soba 27, </w:t>
      </w:r>
      <w:r w:rsidR="000D28B2" w:rsidRPr="00943DD0">
        <w:rPr>
          <w:rFonts w:hAnsi="Times New Roman" w:ascii="Times New Roman"/>
          <w:bCs/>
          <w:szCs w:val="24"/>
        </w:rPr>
        <w:t xml:space="preserve"> </w:t>
      </w:r>
      <w:r w:rsidRPr="00943DD0">
        <w:rPr>
          <w:rFonts w:hAnsi="Times New Roman" w:ascii="Times New Roman"/>
          <w:bCs/>
          <w:szCs w:val="24"/>
        </w:rPr>
        <w:t xml:space="preserve">u stečajnom predmetu nad stečajnim dužnikom </w:t>
      </w:r>
      <w:r w:rsidR="001F2234" w:rsidRPr="001F2234">
        <w:rPr>
          <w:rFonts w:hAnsi="Times New Roman" w:ascii="Times New Roman"/>
          <w:szCs w:val="24"/>
        </w:rPr>
        <w:t>NATURA ISA d.o.o. u stečaju, Zagreb, Martićeva 67, OIB: 33041190079</w:t>
      </w:r>
      <w:r w:rsidR="00943600" w:rsidRPr="00517D4C">
        <w:rPr>
          <w:rFonts w:hAnsi="Times New Roman" w:ascii="Times New Roman"/>
          <w:szCs w:val="24"/>
        </w:rPr>
        <w:t>.</w:t>
      </w:r>
    </w:p>
    <w:p w:rsidRDefault="00715157" w:rsidP="00853FF6" w:rsidR="00715157" w:rsidRPr="0055227E">
      <w:pPr>
        <w:rPr>
          <w:bCs/>
          <w:sz w:val="24"/>
          <w:szCs w:val="24"/>
        </w:rPr>
      </w:pPr>
    </w:p>
    <w:p w:rsidRDefault="00D473DB" w:rsidP="00853FF6" w:rsidR="00D473DB" w:rsidRPr="0055227E">
      <w:pPr>
        <w:rPr>
          <w:bCs/>
          <w:sz w:val="24"/>
          <w:szCs w:val="24"/>
        </w:rPr>
      </w:pPr>
    </w:p>
    <w:p w:rsidRDefault="00853FF6" w:rsidP="00853FF6" w:rsidR="00853FF6" w:rsidRPr="0055227E">
      <w:pPr>
        <w:rPr>
          <w:bCs/>
          <w:sz w:val="24"/>
          <w:szCs w:val="24"/>
        </w:rPr>
      </w:pPr>
      <w:r w:rsidRPr="0055227E">
        <w:rPr>
          <w:bCs/>
          <w:sz w:val="24"/>
          <w:szCs w:val="24"/>
        </w:rPr>
        <w:t>Nazočni od suda:</w:t>
      </w:r>
    </w:p>
    <w:p w:rsidRDefault="002C4B5A" w:rsidP="00853FF6" w:rsidR="00853FF6" w:rsidRPr="0055227E">
      <w:pPr>
        <w:rPr>
          <w:bCs/>
          <w:sz w:val="24"/>
          <w:szCs w:val="24"/>
        </w:rPr>
      </w:pPr>
      <w:r w:rsidRPr="0055227E">
        <w:rPr>
          <w:bCs/>
          <w:sz w:val="24"/>
          <w:szCs w:val="24"/>
        </w:rPr>
        <w:t>Ivana Koštarić Fegeš</w:t>
      </w:r>
      <w:r w:rsidR="004642DE" w:rsidRPr="0055227E">
        <w:rPr>
          <w:bCs/>
          <w:sz w:val="24"/>
          <w:szCs w:val="24"/>
        </w:rPr>
        <w:t xml:space="preserve">, </w:t>
      </w:r>
      <w:r w:rsidR="00853FF6" w:rsidRPr="0055227E">
        <w:rPr>
          <w:bCs/>
          <w:sz w:val="24"/>
          <w:szCs w:val="24"/>
        </w:rPr>
        <w:t>sudac</w:t>
      </w:r>
    </w:p>
    <w:p w:rsidRDefault="00943DD0" w:rsidP="00AE3986" w:rsidR="00853FF6" w:rsidRPr="0055227E">
      <w:pPr>
        <w:rPr>
          <w:bCs/>
          <w:sz w:val="24"/>
          <w:szCs w:val="24"/>
        </w:rPr>
      </w:pPr>
      <w:r>
        <w:rPr>
          <w:bCs/>
          <w:sz w:val="24"/>
          <w:szCs w:val="24"/>
        </w:rPr>
        <w:t>Katarina Drndelić</w:t>
      </w:r>
      <w:r w:rsidR="00853FF6" w:rsidRPr="0055227E">
        <w:rPr>
          <w:bCs/>
          <w:sz w:val="24"/>
          <w:szCs w:val="24"/>
        </w:rPr>
        <w:t>, zapisničar</w:t>
      </w:r>
    </w:p>
    <w:p w:rsidRDefault="001E0856" w:rsidP="00AE3986" w:rsidR="001E0856" w:rsidRPr="0055227E">
      <w:pPr>
        <w:rPr>
          <w:bCs/>
          <w:sz w:val="24"/>
          <w:szCs w:val="24"/>
        </w:rPr>
      </w:pPr>
    </w:p>
    <w:p w:rsidRDefault="001E0856" w:rsidP="001E0856" w:rsidR="001E0856" w:rsidRPr="0055227E">
      <w:pPr>
        <w:rPr>
          <w:bCs/>
          <w:sz w:val="24"/>
          <w:szCs w:val="24"/>
        </w:rPr>
      </w:pPr>
      <w:r w:rsidRPr="0055227E">
        <w:rPr>
          <w:bCs/>
          <w:sz w:val="24"/>
          <w:szCs w:val="24"/>
        </w:rPr>
        <w:t xml:space="preserve">Započeto u </w:t>
      </w:r>
      <w:r w:rsidR="009C3130">
        <w:rPr>
          <w:bCs/>
          <w:sz w:val="24"/>
          <w:szCs w:val="24"/>
        </w:rPr>
        <w:t>09</w:t>
      </w:r>
      <w:r w:rsidR="00D54C31" w:rsidRPr="0055227E">
        <w:rPr>
          <w:bCs/>
          <w:sz w:val="24"/>
          <w:szCs w:val="24"/>
        </w:rPr>
        <w:t>:</w:t>
      </w:r>
      <w:r w:rsidR="009C3130">
        <w:rPr>
          <w:bCs/>
          <w:sz w:val="24"/>
          <w:szCs w:val="24"/>
        </w:rPr>
        <w:t>3</w:t>
      </w:r>
      <w:r w:rsidR="00D54C31" w:rsidRPr="0055227E">
        <w:rPr>
          <w:bCs/>
          <w:sz w:val="24"/>
          <w:szCs w:val="24"/>
        </w:rPr>
        <w:t>0</w:t>
      </w:r>
      <w:r w:rsidRPr="0055227E">
        <w:rPr>
          <w:bCs/>
          <w:sz w:val="24"/>
          <w:szCs w:val="24"/>
        </w:rPr>
        <w:t xml:space="preserve"> sati.</w:t>
      </w:r>
    </w:p>
    <w:p w:rsidRDefault="001E0856" w:rsidP="001E0856" w:rsidR="001E0856" w:rsidRPr="0055227E">
      <w:pPr>
        <w:rPr>
          <w:bCs/>
          <w:sz w:val="24"/>
          <w:szCs w:val="24"/>
        </w:rPr>
      </w:pPr>
    </w:p>
    <w:p w:rsidRDefault="001E0856" w:rsidP="001E0856" w:rsidR="001E0856" w:rsidRPr="0055227E">
      <w:pPr>
        <w:rPr>
          <w:bCs/>
          <w:sz w:val="24"/>
          <w:szCs w:val="24"/>
        </w:rPr>
      </w:pPr>
      <w:r w:rsidRPr="0055227E">
        <w:rPr>
          <w:bCs/>
          <w:sz w:val="24"/>
          <w:szCs w:val="24"/>
        </w:rPr>
        <w:t>Ročište je javno.</w:t>
      </w:r>
    </w:p>
    <w:p w:rsidRDefault="00853FF6" w:rsidP="00853FF6" w:rsidR="00853FF6" w:rsidRPr="0055227E">
      <w:pPr>
        <w:rPr>
          <w:bCs/>
          <w:sz w:val="24"/>
          <w:szCs w:val="24"/>
        </w:rPr>
      </w:pPr>
    </w:p>
    <w:p w:rsidRDefault="00853FF6" w:rsidP="00853FF6" w:rsidR="00853FF6" w:rsidRPr="0055227E">
      <w:pPr>
        <w:rPr>
          <w:sz w:val="24"/>
          <w:szCs w:val="24"/>
        </w:rPr>
      </w:pPr>
      <w:r w:rsidRPr="0055227E">
        <w:rPr>
          <w:sz w:val="24"/>
          <w:szCs w:val="24"/>
        </w:rPr>
        <w:t>Utvrđuje se da je pristu</w:t>
      </w:r>
      <w:r w:rsidR="002A3A8D" w:rsidRPr="0055227E">
        <w:rPr>
          <w:sz w:val="24"/>
          <w:szCs w:val="24"/>
        </w:rPr>
        <w:t>pi</w:t>
      </w:r>
      <w:r w:rsidR="00D07F5F" w:rsidRPr="0055227E">
        <w:rPr>
          <w:sz w:val="24"/>
          <w:szCs w:val="24"/>
        </w:rPr>
        <w:t>o</w:t>
      </w:r>
      <w:r w:rsidR="00741840" w:rsidRPr="0055227E">
        <w:rPr>
          <w:sz w:val="24"/>
          <w:szCs w:val="24"/>
        </w:rPr>
        <w:t xml:space="preserve"> </w:t>
      </w:r>
      <w:r w:rsidRPr="0055227E">
        <w:rPr>
          <w:sz w:val="24"/>
          <w:szCs w:val="24"/>
        </w:rPr>
        <w:t>stečajn</w:t>
      </w:r>
      <w:r w:rsidR="00D07F5F" w:rsidRPr="0055227E">
        <w:rPr>
          <w:sz w:val="24"/>
          <w:szCs w:val="24"/>
        </w:rPr>
        <w:t>i</w:t>
      </w:r>
      <w:r w:rsidR="00DC6824" w:rsidRPr="0055227E">
        <w:rPr>
          <w:sz w:val="24"/>
          <w:szCs w:val="24"/>
        </w:rPr>
        <w:t xml:space="preserve"> upravitelj</w:t>
      </w:r>
      <w:r w:rsidRPr="0055227E">
        <w:rPr>
          <w:sz w:val="24"/>
          <w:szCs w:val="24"/>
        </w:rPr>
        <w:t xml:space="preserve"> </w:t>
      </w:r>
      <w:r w:rsidR="001F2234">
        <w:rPr>
          <w:sz w:val="24"/>
          <w:szCs w:val="24"/>
        </w:rPr>
        <w:t>Božidar Brkljač</w:t>
      </w:r>
      <w:r w:rsidR="0024558C">
        <w:rPr>
          <w:sz w:val="24"/>
          <w:szCs w:val="24"/>
        </w:rPr>
        <w:t>.</w:t>
      </w:r>
    </w:p>
    <w:p w:rsidRDefault="0070616D" w:rsidP="00853FF6" w:rsidR="00A756C2" w:rsidRPr="0055227E">
      <w:pPr>
        <w:rPr>
          <w:bCs/>
          <w:sz w:val="24"/>
          <w:szCs w:val="24"/>
        </w:rPr>
      </w:pPr>
      <w:r w:rsidRPr="0055227E">
        <w:rPr>
          <w:sz w:val="24"/>
          <w:szCs w:val="24"/>
        </w:rPr>
        <w:t xml:space="preserve">Utvrđuje se </w:t>
      </w:r>
      <w:r w:rsidR="001F2234">
        <w:rPr>
          <w:sz w:val="24"/>
          <w:szCs w:val="24"/>
        </w:rPr>
        <w:t xml:space="preserve">da </w:t>
      </w:r>
      <w:r w:rsidR="00B90074">
        <w:rPr>
          <w:sz w:val="24"/>
          <w:szCs w:val="24"/>
        </w:rPr>
        <w:t>ni</w:t>
      </w:r>
      <w:r w:rsidRPr="0055227E">
        <w:rPr>
          <w:sz w:val="24"/>
          <w:szCs w:val="24"/>
        </w:rPr>
        <w:t>je pristupio ranij</w:t>
      </w:r>
      <w:r w:rsidR="00D07F5F" w:rsidRPr="0055227E">
        <w:rPr>
          <w:sz w:val="24"/>
          <w:szCs w:val="24"/>
        </w:rPr>
        <w:t>i zastupnik</w:t>
      </w:r>
      <w:r w:rsidRPr="0055227E">
        <w:rPr>
          <w:sz w:val="24"/>
          <w:szCs w:val="24"/>
        </w:rPr>
        <w:t xml:space="preserve"> po zakonu </w:t>
      </w:r>
      <w:r w:rsidR="00D07F5F" w:rsidRPr="0055227E">
        <w:rPr>
          <w:sz w:val="24"/>
          <w:szCs w:val="24"/>
        </w:rPr>
        <w:t xml:space="preserve">dužnika </w:t>
      </w:r>
      <w:r w:rsidR="009C3130">
        <w:rPr>
          <w:sz w:val="24"/>
          <w:szCs w:val="24"/>
        </w:rPr>
        <w:t>Zoran Hrvaćanin</w:t>
      </w:r>
      <w:r w:rsidR="00D07F5F" w:rsidRPr="0055227E">
        <w:rPr>
          <w:sz w:val="24"/>
          <w:szCs w:val="24"/>
        </w:rPr>
        <w:t>.</w:t>
      </w:r>
    </w:p>
    <w:p w:rsidRDefault="00715157" w:rsidP="00853FF6" w:rsidR="00715157" w:rsidRPr="0055227E">
      <w:pPr>
        <w:rPr>
          <w:bCs/>
          <w:sz w:val="24"/>
          <w:szCs w:val="24"/>
        </w:rPr>
      </w:pPr>
    </w:p>
    <w:p w:rsidRDefault="00853FF6" w:rsidP="00853FF6" w:rsidR="00853FF6" w:rsidRPr="0055227E">
      <w:pPr>
        <w:rPr>
          <w:bCs/>
          <w:sz w:val="24"/>
          <w:szCs w:val="24"/>
        </w:rPr>
      </w:pPr>
      <w:r w:rsidRPr="0055227E">
        <w:rPr>
          <w:bCs/>
          <w:sz w:val="24"/>
          <w:szCs w:val="24"/>
        </w:rPr>
        <w:t>Utvrđuje se da su p</w:t>
      </w:r>
      <w:r w:rsidR="009E0988" w:rsidRPr="0055227E">
        <w:rPr>
          <w:bCs/>
          <w:sz w:val="24"/>
          <w:szCs w:val="24"/>
        </w:rPr>
        <w:t>ristupili sl</w:t>
      </w:r>
      <w:r w:rsidRPr="0055227E">
        <w:rPr>
          <w:bCs/>
          <w:sz w:val="24"/>
          <w:szCs w:val="24"/>
        </w:rPr>
        <w:t>jedeći vjerovnici:</w:t>
      </w:r>
    </w:p>
    <w:p w:rsidRDefault="00D07F5F" w:rsidP="00D07F5F" w:rsidR="00D07F5F" w:rsidRPr="0055227E">
      <w:pPr>
        <w:jc w:val="both"/>
        <w:rPr>
          <w:bCs/>
          <w:sz w:val="24"/>
          <w:szCs w:val="24"/>
        </w:rPr>
      </w:pPr>
    </w:p>
    <w:p w:rsidRDefault="00E210D2" w:rsidP="005C14B2" w:rsidR="00E210D2">
      <w:pPr>
        <w:ind w:firstLine="360"/>
        <w:jc w:val="both"/>
        <w:rPr>
          <w:bCs/>
          <w:sz w:val="24"/>
          <w:szCs w:val="24"/>
        </w:rPr>
      </w:pPr>
    </w:p>
    <w:p w:rsidRDefault="005C14B2" w:rsidP="005C14B2" w:rsidR="005C14B2">
      <w:pPr>
        <w:jc w:val="both"/>
        <w:rPr>
          <w:bCs/>
          <w:sz w:val="24"/>
          <w:szCs w:val="24"/>
        </w:rPr>
      </w:pPr>
      <w:r w:rsidRPr="00E04726">
        <w:rPr>
          <w:bCs/>
          <w:sz w:val="24"/>
          <w:szCs w:val="24"/>
        </w:rPr>
        <w:t>II.VIŠI ISPLATNI RED</w:t>
      </w:r>
    </w:p>
    <w:p w:rsidRDefault="00AA6C11" w:rsidP="005C14B2" w:rsidR="00AA6C11" w:rsidRPr="00E04726">
      <w:pPr>
        <w:jc w:val="both"/>
        <w:rPr>
          <w:bCs/>
          <w:sz w:val="24"/>
          <w:szCs w:val="24"/>
        </w:rPr>
      </w:pPr>
    </w:p>
    <w:p w:rsidRDefault="00AA6C11" w:rsidP="00AA6C11" w:rsidR="00911DBF">
      <w:pPr>
        <w:ind w:firstLine="720"/>
        <w:jc w:val="both"/>
        <w:rPr>
          <w:bCs/>
          <w:sz w:val="24"/>
          <w:szCs w:val="24"/>
        </w:rPr>
      </w:pPr>
      <w:r w:rsidRPr="00AA6C11">
        <w:rPr>
          <w:bCs/>
          <w:sz w:val="24"/>
          <w:szCs w:val="24"/>
        </w:rPr>
        <w:t xml:space="preserve">3. JURMAN d.o.o., OIB: 94461025336, Zagreb, Rudeška cesta 236, </w:t>
      </w:r>
      <w:r>
        <w:rPr>
          <w:bCs/>
          <w:sz w:val="24"/>
          <w:szCs w:val="24"/>
        </w:rPr>
        <w:t>Zvonimira Rajčić, odvj. vježbenica u OD Cvitković i Devide d.o.o., pun. u spisu</w:t>
      </w:r>
    </w:p>
    <w:p w:rsidRDefault="00204573" w:rsidP="00911DBF" w:rsidR="00204573">
      <w:pPr>
        <w:ind w:firstLine="720"/>
        <w:jc w:val="both"/>
        <w:rPr>
          <w:bCs/>
          <w:sz w:val="24"/>
          <w:szCs w:val="24"/>
        </w:rPr>
      </w:pPr>
      <w:r>
        <w:rPr>
          <w:bCs/>
          <w:sz w:val="24"/>
          <w:szCs w:val="24"/>
        </w:rPr>
        <w:t xml:space="preserve">5. </w:t>
      </w:r>
      <w:r w:rsidR="00214FCD">
        <w:rPr>
          <w:bCs/>
          <w:sz w:val="24"/>
          <w:szCs w:val="24"/>
        </w:rPr>
        <w:t>REPUBLIKA HRVATSKA, Ministarstvo poljoprivrede</w:t>
      </w:r>
      <w:r w:rsidR="006C165E">
        <w:rPr>
          <w:bCs/>
          <w:sz w:val="24"/>
          <w:szCs w:val="24"/>
        </w:rPr>
        <w:t xml:space="preserve"> OIB: 76767369197i Ministarstvo financija</w:t>
      </w:r>
      <w:r w:rsidR="00214FCD">
        <w:rPr>
          <w:bCs/>
          <w:sz w:val="24"/>
          <w:szCs w:val="24"/>
        </w:rPr>
        <w:t>,</w:t>
      </w:r>
      <w:r w:rsidR="006C165E" w:rsidRPr="006C165E">
        <w:rPr>
          <w:bCs/>
          <w:sz w:val="24"/>
          <w:szCs w:val="24"/>
        </w:rPr>
        <w:t xml:space="preserve"> </w:t>
      </w:r>
      <w:r w:rsidR="006C165E">
        <w:rPr>
          <w:bCs/>
          <w:sz w:val="24"/>
          <w:szCs w:val="24"/>
        </w:rPr>
        <w:t>OIB: 18683136487</w:t>
      </w:r>
      <w:r w:rsidR="00214FCD">
        <w:rPr>
          <w:bCs/>
          <w:sz w:val="24"/>
          <w:szCs w:val="24"/>
        </w:rPr>
        <w:t xml:space="preserve">, Zagreb, </w:t>
      </w:r>
      <w:r w:rsidR="006C165E">
        <w:rPr>
          <w:bCs/>
          <w:sz w:val="24"/>
          <w:szCs w:val="24"/>
        </w:rPr>
        <w:t>Ivana Preglej,</w:t>
      </w:r>
      <w:r w:rsidR="00214FCD">
        <w:rPr>
          <w:bCs/>
          <w:sz w:val="24"/>
          <w:szCs w:val="24"/>
        </w:rPr>
        <w:t xml:space="preserve"> zamjenica u ŽDO Zagreb</w:t>
      </w:r>
    </w:p>
    <w:p w:rsidRDefault="00214FCD" w:rsidP="00911DBF" w:rsidR="00214FCD">
      <w:pPr>
        <w:ind w:firstLine="720"/>
        <w:jc w:val="both"/>
        <w:rPr>
          <w:bCs/>
          <w:sz w:val="24"/>
          <w:szCs w:val="24"/>
        </w:rPr>
      </w:pPr>
      <w:r>
        <w:rPr>
          <w:bCs/>
          <w:sz w:val="24"/>
          <w:szCs w:val="24"/>
        </w:rPr>
        <w:t>7. PRIVREDNA BANKA ZAGREB d.d., OIB: 02535697732</w:t>
      </w:r>
      <w:r w:rsidR="000164C5">
        <w:rPr>
          <w:bCs/>
          <w:sz w:val="24"/>
          <w:szCs w:val="24"/>
        </w:rPr>
        <w:t xml:space="preserve">, Zagreb, Radnička cesta 50, </w:t>
      </w:r>
      <w:r w:rsidR="00AA6C11">
        <w:rPr>
          <w:bCs/>
          <w:sz w:val="24"/>
          <w:szCs w:val="24"/>
        </w:rPr>
        <w:t>Nevena Popović, odvj. vježbenik</w:t>
      </w:r>
      <w:r w:rsidR="000164C5">
        <w:rPr>
          <w:bCs/>
          <w:sz w:val="24"/>
          <w:szCs w:val="24"/>
        </w:rPr>
        <w:t xml:space="preserve"> </w:t>
      </w:r>
      <w:r w:rsidR="00AA6C11">
        <w:rPr>
          <w:bCs/>
          <w:sz w:val="24"/>
          <w:szCs w:val="24"/>
        </w:rPr>
        <w:t>u</w:t>
      </w:r>
      <w:r w:rsidR="000164C5">
        <w:rPr>
          <w:bCs/>
          <w:sz w:val="24"/>
          <w:szCs w:val="24"/>
        </w:rPr>
        <w:t xml:space="preserve"> OD Suić &amp; Škunca iz Zagreba</w:t>
      </w:r>
      <w:r w:rsidR="00AA6C11">
        <w:rPr>
          <w:bCs/>
          <w:sz w:val="24"/>
          <w:szCs w:val="24"/>
        </w:rPr>
        <w:t>, generalna punomoć</w:t>
      </w:r>
      <w:r w:rsidR="0050493B">
        <w:rPr>
          <w:bCs/>
          <w:sz w:val="24"/>
          <w:szCs w:val="24"/>
        </w:rPr>
        <w:t xml:space="preserve"> Su-6/2002</w:t>
      </w:r>
    </w:p>
    <w:p w:rsidRDefault="00E7728A" w:rsidP="00911DBF" w:rsidR="00E7728A">
      <w:pPr>
        <w:ind w:firstLine="720"/>
        <w:jc w:val="both"/>
        <w:rPr>
          <w:bCs/>
          <w:sz w:val="24"/>
          <w:szCs w:val="24"/>
        </w:rPr>
      </w:pPr>
      <w:r>
        <w:rPr>
          <w:bCs/>
          <w:sz w:val="24"/>
          <w:szCs w:val="24"/>
        </w:rPr>
        <w:t xml:space="preserve">9. PROFI BAUCENTAR d.o.o., OIB: 61095212969, Đakovo, P. Preradovića 212, </w:t>
      </w:r>
      <w:r w:rsidR="0050493B">
        <w:rPr>
          <w:bCs/>
          <w:sz w:val="24"/>
          <w:szCs w:val="24"/>
        </w:rPr>
        <w:t>Tena Nagy, odvjetnica</w:t>
      </w:r>
      <w:r>
        <w:rPr>
          <w:bCs/>
          <w:sz w:val="24"/>
          <w:szCs w:val="24"/>
        </w:rPr>
        <w:t xml:space="preserve"> </w:t>
      </w:r>
      <w:r w:rsidR="0050493B">
        <w:rPr>
          <w:bCs/>
          <w:sz w:val="24"/>
          <w:szCs w:val="24"/>
        </w:rPr>
        <w:t>u</w:t>
      </w:r>
      <w:r>
        <w:rPr>
          <w:bCs/>
          <w:sz w:val="24"/>
          <w:szCs w:val="24"/>
        </w:rPr>
        <w:t xml:space="preserve"> </w:t>
      </w:r>
      <w:r w:rsidR="005C1ABE">
        <w:rPr>
          <w:bCs/>
          <w:sz w:val="24"/>
          <w:szCs w:val="24"/>
        </w:rPr>
        <w:t>OD Ljubenko &amp; Partneri d.o.o., Zagreb,</w:t>
      </w:r>
      <w:r w:rsidR="0050493B">
        <w:rPr>
          <w:bCs/>
          <w:sz w:val="24"/>
          <w:szCs w:val="24"/>
        </w:rPr>
        <w:t>pun. u spisu</w:t>
      </w:r>
    </w:p>
    <w:p w:rsidRDefault="005C1ABE" w:rsidP="00911DBF" w:rsidR="005C1ABE" w:rsidRPr="00911DBF">
      <w:pPr>
        <w:ind w:firstLine="720"/>
        <w:jc w:val="both"/>
        <w:rPr>
          <w:bCs/>
          <w:sz w:val="24"/>
          <w:szCs w:val="24"/>
        </w:rPr>
      </w:pPr>
    </w:p>
    <w:p w:rsidRDefault="00D07F5F" w:rsidP="0070616D" w:rsidR="00D07F5F" w:rsidRPr="0055227E">
      <w:pPr>
        <w:ind w:left="360"/>
        <w:jc w:val="both"/>
        <w:rPr>
          <w:bCs/>
          <w:sz w:val="24"/>
          <w:szCs w:val="24"/>
        </w:rPr>
      </w:pPr>
    </w:p>
    <w:p w:rsidRDefault="006A4FAF" w:rsidP="00617BAF" w:rsidR="00CD35A5" w:rsidRPr="00B33C02">
      <w:pPr>
        <w:ind w:firstLine="720"/>
        <w:jc w:val="both"/>
        <w:rPr>
          <w:sz w:val="24"/>
          <w:szCs w:val="24"/>
        </w:rPr>
      </w:pPr>
      <w:r w:rsidRPr="0055227E">
        <w:rPr>
          <w:bCs/>
          <w:sz w:val="24"/>
          <w:szCs w:val="24"/>
        </w:rPr>
        <w:t xml:space="preserve">Utvrđuje se da je </w:t>
      </w:r>
      <w:r w:rsidR="0064196D" w:rsidRPr="0055227E">
        <w:rPr>
          <w:bCs/>
          <w:sz w:val="24"/>
          <w:szCs w:val="24"/>
        </w:rPr>
        <w:t>rješenje o otvaranju steča</w:t>
      </w:r>
      <w:r w:rsidR="000D28B2" w:rsidRPr="0055227E">
        <w:rPr>
          <w:bCs/>
          <w:sz w:val="24"/>
          <w:szCs w:val="24"/>
        </w:rPr>
        <w:t xml:space="preserve">jnog postupka nad dužnikom od </w:t>
      </w:r>
      <w:r w:rsidR="000D28B2" w:rsidRPr="0055227E">
        <w:rPr>
          <w:bCs/>
          <w:sz w:val="24"/>
          <w:szCs w:val="24"/>
        </w:rPr>
        <w:br/>
      </w:r>
      <w:r w:rsidR="00822FC5">
        <w:rPr>
          <w:bCs/>
          <w:sz w:val="24"/>
          <w:szCs w:val="24"/>
        </w:rPr>
        <w:t>14. prosinca 2017</w:t>
      </w:r>
      <w:r w:rsidR="0064196D" w:rsidRPr="0055227E">
        <w:rPr>
          <w:bCs/>
          <w:sz w:val="24"/>
          <w:szCs w:val="24"/>
        </w:rPr>
        <w:t>., kojim je određeno današnje ispitno i izvještajno ročište</w:t>
      </w:r>
      <w:r w:rsidRPr="0055227E">
        <w:rPr>
          <w:bCs/>
          <w:sz w:val="24"/>
          <w:szCs w:val="24"/>
        </w:rPr>
        <w:t xml:space="preserve"> objavlj</w:t>
      </w:r>
      <w:r w:rsidR="00B97A43" w:rsidRPr="0055227E">
        <w:rPr>
          <w:bCs/>
          <w:sz w:val="24"/>
          <w:szCs w:val="24"/>
        </w:rPr>
        <w:t>en</w:t>
      </w:r>
      <w:r w:rsidR="0064196D" w:rsidRPr="0055227E">
        <w:rPr>
          <w:bCs/>
          <w:sz w:val="24"/>
          <w:szCs w:val="24"/>
        </w:rPr>
        <w:t>o</w:t>
      </w:r>
      <w:r w:rsidR="00B97A43" w:rsidRPr="0055227E">
        <w:rPr>
          <w:bCs/>
          <w:sz w:val="24"/>
          <w:szCs w:val="24"/>
        </w:rPr>
        <w:t xml:space="preserve"> </w:t>
      </w:r>
      <w:r w:rsidR="004642DE" w:rsidRPr="0055227E">
        <w:rPr>
          <w:bCs/>
          <w:sz w:val="24"/>
          <w:szCs w:val="24"/>
        </w:rPr>
        <w:t xml:space="preserve">na mrežnoj stranici e-oglasna ploča Trgovačkog suda u Zagrebu </w:t>
      </w:r>
      <w:r w:rsidR="00822FC5">
        <w:rPr>
          <w:bCs/>
          <w:sz w:val="24"/>
          <w:szCs w:val="24"/>
        </w:rPr>
        <w:t>14. prosinca</w:t>
      </w:r>
      <w:r w:rsidR="00D07F5F" w:rsidRPr="0055227E">
        <w:rPr>
          <w:bCs/>
          <w:sz w:val="24"/>
          <w:szCs w:val="24"/>
        </w:rPr>
        <w:t xml:space="preserve"> </w:t>
      </w:r>
      <w:r w:rsidR="0077337F" w:rsidRPr="0055227E">
        <w:rPr>
          <w:bCs/>
          <w:sz w:val="24"/>
          <w:szCs w:val="24"/>
        </w:rPr>
        <w:t>2017.</w:t>
      </w:r>
      <w:r w:rsidR="00943600" w:rsidRPr="0055227E">
        <w:rPr>
          <w:bCs/>
          <w:sz w:val="24"/>
          <w:szCs w:val="24"/>
        </w:rPr>
        <w:tab/>
      </w:r>
      <w:r w:rsidR="00CD35A5" w:rsidRPr="00B33C02">
        <w:rPr>
          <w:sz w:val="24"/>
          <w:szCs w:val="24"/>
        </w:rPr>
        <w:t xml:space="preserve">                               </w:t>
      </w:r>
    </w:p>
    <w:p w:rsidRDefault="006A4FAF" w:rsidP="006A4FAF" w:rsidR="006A4FAF" w:rsidRPr="0055227E">
      <w:pPr>
        <w:rPr>
          <w:bCs/>
          <w:sz w:val="24"/>
          <w:szCs w:val="24"/>
        </w:rPr>
      </w:pPr>
    </w:p>
    <w:p w:rsidRDefault="0064196D" w:rsidP="00487AD5" w:rsidR="006A4FAF" w:rsidRPr="0055227E">
      <w:pPr>
        <w:ind w:firstLine="720"/>
        <w:jc w:val="both"/>
        <w:rPr>
          <w:sz w:val="24"/>
          <w:szCs w:val="24"/>
        </w:rPr>
      </w:pPr>
      <w:r w:rsidRPr="0055227E">
        <w:rPr>
          <w:sz w:val="24"/>
          <w:szCs w:val="24"/>
        </w:rPr>
        <w:t>S</w:t>
      </w:r>
      <w:r w:rsidR="006A4FAF" w:rsidRPr="0055227E">
        <w:rPr>
          <w:sz w:val="24"/>
          <w:szCs w:val="24"/>
        </w:rPr>
        <w:t xml:space="preserve">udac otvara </w:t>
      </w:r>
      <w:r w:rsidR="00A660BD" w:rsidRPr="0055227E">
        <w:rPr>
          <w:sz w:val="24"/>
          <w:szCs w:val="24"/>
        </w:rPr>
        <w:t>ročište</w:t>
      </w:r>
      <w:r w:rsidR="006A4FAF" w:rsidRPr="0055227E">
        <w:rPr>
          <w:sz w:val="24"/>
          <w:szCs w:val="24"/>
        </w:rPr>
        <w:t xml:space="preserve"> i objavljuje da je predmet današnjeg ročišta ispitivanje prijavljenih tražbina prema iznosima i isplatnom redu kako su uneseni u tablice koje je sastavio stečajni upravitelj i </w:t>
      </w:r>
      <w:r w:rsidR="0070616D" w:rsidRPr="0055227E">
        <w:rPr>
          <w:sz w:val="24"/>
          <w:szCs w:val="24"/>
        </w:rPr>
        <w:t xml:space="preserve">koje su se </w:t>
      </w:r>
      <w:r w:rsidR="006A4FAF" w:rsidRPr="0055227E">
        <w:rPr>
          <w:sz w:val="24"/>
          <w:szCs w:val="24"/>
        </w:rPr>
        <w:t xml:space="preserve">nalazile na uvidu u sobi </w:t>
      </w:r>
      <w:r w:rsidR="00A660BD" w:rsidRPr="0055227E">
        <w:rPr>
          <w:sz w:val="24"/>
          <w:szCs w:val="24"/>
        </w:rPr>
        <w:t>27/I</w:t>
      </w:r>
      <w:r w:rsidR="00BB6FEA" w:rsidRPr="0055227E">
        <w:rPr>
          <w:bCs/>
          <w:sz w:val="24"/>
          <w:szCs w:val="24"/>
        </w:rPr>
        <w:t xml:space="preserve"> (</w:t>
      </w:r>
      <w:r w:rsidR="00A660BD" w:rsidRPr="0055227E">
        <w:rPr>
          <w:bCs/>
          <w:sz w:val="24"/>
          <w:szCs w:val="24"/>
        </w:rPr>
        <w:t>dvorišna</w:t>
      </w:r>
      <w:r w:rsidR="00BB6FEA" w:rsidRPr="0055227E">
        <w:rPr>
          <w:bCs/>
          <w:sz w:val="24"/>
          <w:szCs w:val="24"/>
        </w:rPr>
        <w:t xml:space="preserve"> zgrada) </w:t>
      </w:r>
      <w:r w:rsidR="006A4FAF" w:rsidRPr="0055227E">
        <w:rPr>
          <w:sz w:val="24"/>
          <w:szCs w:val="24"/>
        </w:rPr>
        <w:t xml:space="preserve">u Trgovačkom sudu u Zagrebu.                                        </w:t>
      </w:r>
    </w:p>
    <w:p w:rsidRDefault="006A4FAF" w:rsidP="006A4FAF" w:rsidR="006A4FAF" w:rsidRPr="0055227E">
      <w:pPr>
        <w:jc w:val="both"/>
        <w:rPr>
          <w:sz w:val="24"/>
          <w:szCs w:val="24"/>
        </w:rPr>
      </w:pPr>
      <w:r w:rsidRPr="0055227E">
        <w:rPr>
          <w:sz w:val="24"/>
          <w:szCs w:val="24"/>
        </w:rPr>
        <w:t xml:space="preserve">             </w:t>
      </w:r>
    </w:p>
    <w:p w:rsidRDefault="006A4FAF" w:rsidP="00487AD5" w:rsidR="006A4FAF" w:rsidRPr="0055227E">
      <w:pPr>
        <w:ind w:firstLine="720"/>
        <w:jc w:val="both"/>
        <w:rPr>
          <w:sz w:val="24"/>
          <w:szCs w:val="24"/>
        </w:rPr>
      </w:pPr>
      <w:r w:rsidRPr="0055227E">
        <w:rPr>
          <w:sz w:val="24"/>
          <w:szCs w:val="24"/>
        </w:rPr>
        <w:t xml:space="preserve">Uz tablice su bile izložene i prijave svih vjerovnika koje su stigle u roku objave </w:t>
      </w:r>
      <w:r w:rsidR="0064196D" w:rsidRPr="0055227E">
        <w:rPr>
          <w:sz w:val="24"/>
          <w:szCs w:val="24"/>
        </w:rPr>
        <w:t>koji je određen rješenjem o otvaranju steč</w:t>
      </w:r>
      <w:r w:rsidR="000D28B2" w:rsidRPr="0055227E">
        <w:rPr>
          <w:sz w:val="24"/>
          <w:szCs w:val="24"/>
        </w:rPr>
        <w:t xml:space="preserve">ajnog postupka nad dužnikom od </w:t>
      </w:r>
      <w:r w:rsidR="00822FC5">
        <w:rPr>
          <w:bCs/>
          <w:sz w:val="24"/>
          <w:szCs w:val="24"/>
        </w:rPr>
        <w:t>14. prosinca</w:t>
      </w:r>
      <w:r w:rsidR="00D07F5F" w:rsidRPr="0055227E">
        <w:rPr>
          <w:bCs/>
          <w:sz w:val="24"/>
          <w:szCs w:val="24"/>
        </w:rPr>
        <w:t xml:space="preserve"> </w:t>
      </w:r>
      <w:r w:rsidR="0077337F" w:rsidRPr="0055227E">
        <w:rPr>
          <w:bCs/>
          <w:sz w:val="24"/>
          <w:szCs w:val="24"/>
        </w:rPr>
        <w:t>2017.</w:t>
      </w:r>
    </w:p>
    <w:p w:rsidRDefault="007657B8" w:rsidP="00C76C38" w:rsidR="007657B8" w:rsidRPr="0055227E">
      <w:pPr>
        <w:jc w:val="both"/>
        <w:rPr>
          <w:sz w:val="24"/>
          <w:szCs w:val="24"/>
        </w:rPr>
      </w:pPr>
    </w:p>
    <w:p w:rsidRDefault="009404C1" w:rsidP="00CC7B0A" w:rsidR="000D28B2" w:rsidRPr="0055227E">
      <w:pPr>
        <w:jc w:val="both"/>
        <w:rPr>
          <w:sz w:val="24"/>
          <w:szCs w:val="24"/>
        </w:rPr>
      </w:pPr>
      <w:r w:rsidRPr="0055227E">
        <w:rPr>
          <w:sz w:val="24"/>
          <w:szCs w:val="24"/>
        </w:rPr>
        <w:t xml:space="preserve">    </w:t>
      </w:r>
      <w:r w:rsidR="00487AD5" w:rsidRPr="0055227E">
        <w:rPr>
          <w:sz w:val="24"/>
          <w:szCs w:val="24"/>
        </w:rPr>
        <w:tab/>
      </w:r>
      <w:r w:rsidRPr="0055227E">
        <w:rPr>
          <w:sz w:val="24"/>
          <w:szCs w:val="24"/>
        </w:rPr>
        <w:t xml:space="preserve">  </w:t>
      </w:r>
      <w:r w:rsidR="0064196D" w:rsidRPr="0055227E">
        <w:rPr>
          <w:sz w:val="24"/>
          <w:szCs w:val="24"/>
        </w:rPr>
        <w:t>S</w:t>
      </w:r>
      <w:r w:rsidR="00C66638">
        <w:rPr>
          <w:sz w:val="24"/>
          <w:szCs w:val="24"/>
        </w:rPr>
        <w:t>udac obavještava vjerovnika</w:t>
      </w:r>
      <w:r w:rsidR="006A4FAF" w:rsidRPr="0055227E">
        <w:rPr>
          <w:sz w:val="24"/>
          <w:szCs w:val="24"/>
        </w:rPr>
        <w:t xml:space="preserve"> da sukladno </w:t>
      </w:r>
      <w:r w:rsidR="00A660BD" w:rsidRPr="0055227E">
        <w:rPr>
          <w:sz w:val="24"/>
          <w:szCs w:val="24"/>
        </w:rPr>
        <w:t xml:space="preserve">odredbama </w:t>
      </w:r>
      <w:r w:rsidR="006A4FAF" w:rsidRPr="0055227E">
        <w:rPr>
          <w:sz w:val="24"/>
          <w:szCs w:val="24"/>
        </w:rPr>
        <w:t xml:space="preserve">čl. </w:t>
      </w:r>
      <w:r w:rsidR="00150D16" w:rsidRPr="0055227E">
        <w:rPr>
          <w:sz w:val="24"/>
          <w:szCs w:val="24"/>
        </w:rPr>
        <w:t>265</w:t>
      </w:r>
      <w:r w:rsidR="006A4FAF" w:rsidRPr="0055227E">
        <w:rPr>
          <w:sz w:val="24"/>
          <w:szCs w:val="24"/>
        </w:rPr>
        <w:t xml:space="preserve">. </w:t>
      </w:r>
      <w:r w:rsidR="0070616D" w:rsidRPr="0055227E">
        <w:rPr>
          <w:sz w:val="24"/>
          <w:szCs w:val="24"/>
        </w:rPr>
        <w:t xml:space="preserve">Stečajnog zakona ("Narodne novine" broj 71/15, dalje SZ) </w:t>
      </w:r>
      <w:r w:rsidR="006A4FAF" w:rsidRPr="0055227E">
        <w:rPr>
          <w:sz w:val="24"/>
          <w:szCs w:val="24"/>
        </w:rPr>
        <w:t xml:space="preserve">oni vjerovnici kojima je </w:t>
      </w:r>
      <w:r w:rsidR="00AB50AD" w:rsidRPr="0055227E">
        <w:rPr>
          <w:sz w:val="24"/>
          <w:szCs w:val="24"/>
        </w:rPr>
        <w:t>tražbina priznata</w:t>
      </w:r>
      <w:r w:rsidR="006A4FAF" w:rsidRPr="0055227E">
        <w:rPr>
          <w:sz w:val="24"/>
          <w:szCs w:val="24"/>
        </w:rPr>
        <w:t xml:space="preserve"> neće dob</w:t>
      </w:r>
      <w:r w:rsidR="007657B8" w:rsidRPr="0055227E">
        <w:rPr>
          <w:sz w:val="24"/>
          <w:szCs w:val="24"/>
        </w:rPr>
        <w:t xml:space="preserve">iti poseban otpravak rješenja o </w:t>
      </w:r>
      <w:r w:rsidR="006A4FAF" w:rsidRPr="0055227E">
        <w:rPr>
          <w:sz w:val="24"/>
          <w:szCs w:val="24"/>
        </w:rPr>
        <w:t>utvrđenoj tražbini, osim ako to posebno ne zatraže i plate trošak rješenja.</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Rješenje o utvrđenim i osporenim t</w:t>
      </w:r>
      <w:r w:rsidR="00A660BD" w:rsidRPr="0055227E">
        <w:rPr>
          <w:sz w:val="24"/>
          <w:szCs w:val="24"/>
        </w:rPr>
        <w:t>ražbinama objavit</w:t>
      </w:r>
      <w:r w:rsidRPr="0055227E">
        <w:rPr>
          <w:sz w:val="24"/>
          <w:szCs w:val="24"/>
        </w:rPr>
        <w:t xml:space="preserve"> će se na mrežnoj stranici e-oglasna ploča sudova (čl. 265. st. 2. SZ). </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Vjerovnici čije tražbine budu osporene (čl. 266. SZ</w:t>
      </w:r>
      <w:r w:rsidR="00A660BD" w:rsidRPr="0055227E">
        <w:rPr>
          <w:sz w:val="24"/>
          <w:szCs w:val="24"/>
        </w:rPr>
        <w:t xml:space="preserve">) bit </w:t>
      </w:r>
      <w:r w:rsidRPr="0055227E">
        <w:rPr>
          <w:sz w:val="24"/>
          <w:szCs w:val="24"/>
        </w:rPr>
        <w:t xml:space="preserve">će upućeni na parnicu u roku od 8 dana od dana pravomoćnosti rješenja o upućivanju u parnicu, odnosno primitka drugostupanjske odluke (čl. 267. st. 1. SZ.). </w:t>
      </w:r>
    </w:p>
    <w:p w:rsidRDefault="000D28B2" w:rsidP="000D28B2" w:rsidR="000D28B2" w:rsidRPr="0055227E">
      <w:pPr>
        <w:jc w:val="both"/>
        <w:rPr>
          <w:sz w:val="24"/>
          <w:szCs w:val="24"/>
        </w:rPr>
      </w:pPr>
    </w:p>
    <w:p w:rsidRDefault="000D28B2" w:rsidP="00487AD5" w:rsidR="000D28B2" w:rsidRPr="0055227E">
      <w:pPr>
        <w:ind w:firstLine="720"/>
        <w:jc w:val="both"/>
        <w:rPr>
          <w:sz w:val="24"/>
          <w:szCs w:val="24"/>
        </w:rPr>
      </w:pPr>
      <w:r w:rsidRPr="0055227E">
        <w:rPr>
          <w:sz w:val="24"/>
          <w:szCs w:val="24"/>
        </w:rPr>
        <w:t>Poziva se stečajni upravitelj određeno očitovati osporava li ili priznaje svaku prijavljenu tražbinu</w:t>
      </w:r>
      <w:r w:rsidR="002A3A8D" w:rsidRPr="0055227E">
        <w:rPr>
          <w:sz w:val="24"/>
          <w:szCs w:val="24"/>
        </w:rPr>
        <w:t xml:space="preserve"> </w:t>
      </w:r>
      <w:r w:rsidRPr="0055227E">
        <w:rPr>
          <w:sz w:val="24"/>
          <w:szCs w:val="24"/>
        </w:rPr>
        <w:t>(čl. 260. st. 2. SZ).</w:t>
      </w:r>
    </w:p>
    <w:p w:rsidRDefault="00E51C1E" w:rsidP="007657B8" w:rsidR="00E51C1E" w:rsidRPr="0055227E">
      <w:pPr>
        <w:ind w:firstLine="360"/>
        <w:jc w:val="both"/>
        <w:rPr>
          <w:sz w:val="24"/>
          <w:szCs w:val="24"/>
        </w:rPr>
      </w:pPr>
    </w:p>
    <w:p w:rsidRDefault="007657B8" w:rsidP="00487AD5" w:rsidR="007657B8" w:rsidRPr="0055227E">
      <w:pPr>
        <w:ind w:firstLine="720"/>
        <w:jc w:val="both"/>
        <w:rPr>
          <w:sz w:val="24"/>
          <w:szCs w:val="24"/>
        </w:rPr>
      </w:pPr>
      <w:r w:rsidRPr="0055227E">
        <w:rPr>
          <w:sz w:val="24"/>
          <w:szCs w:val="24"/>
        </w:rPr>
        <w:t>Prelazi se na ispitivanje svake pojedine tražbine.</w:t>
      </w:r>
    </w:p>
    <w:p w:rsidRDefault="00195A26" w:rsidP="00487AD5" w:rsidR="00195A26">
      <w:pPr>
        <w:ind w:firstLine="720"/>
        <w:jc w:val="both"/>
        <w:rPr>
          <w:sz w:val="24"/>
          <w:szCs w:val="24"/>
        </w:rPr>
      </w:pPr>
    </w:p>
    <w:p w:rsidRDefault="00767B3D" w:rsidP="00767B3D" w:rsidR="00767B3D">
      <w:pPr>
        <w:ind w:firstLine="720"/>
        <w:jc w:val="both"/>
        <w:rPr>
          <w:sz w:val="24"/>
          <w:szCs w:val="24"/>
        </w:rPr>
      </w:pPr>
      <w:r w:rsidRPr="0055227E">
        <w:rPr>
          <w:sz w:val="24"/>
          <w:szCs w:val="24"/>
        </w:rPr>
        <w:t>Stečajni upravitelj izjavljuje da su prijavljene i obrađene tražbine vjerovnika I. i II. višeg isplatnog reda.</w:t>
      </w:r>
    </w:p>
    <w:p w:rsidRDefault="00767B3D" w:rsidP="00767B3D" w:rsidR="00767B3D" w:rsidRPr="00B33C02">
      <w:pPr>
        <w:jc w:val="both"/>
        <w:rPr>
          <w:color w:val="FF0000"/>
          <w:sz w:val="24"/>
          <w:szCs w:val="24"/>
        </w:rPr>
      </w:pPr>
    </w:p>
    <w:p w:rsidRDefault="00767B3D" w:rsidP="00767B3D" w:rsidR="00767B3D" w:rsidRPr="0055227E">
      <w:pPr>
        <w:ind w:firstLine="720"/>
        <w:jc w:val="both"/>
        <w:rPr>
          <w:sz w:val="24"/>
          <w:szCs w:val="24"/>
        </w:rPr>
      </w:pPr>
      <w:r w:rsidRPr="0055227E">
        <w:rPr>
          <w:bCs/>
          <w:sz w:val="24"/>
          <w:szCs w:val="24"/>
        </w:rPr>
        <w:t xml:space="preserve">Stečajni upravitelj </w:t>
      </w:r>
      <w:r w:rsidRPr="0055227E">
        <w:rPr>
          <w:sz w:val="24"/>
          <w:szCs w:val="24"/>
        </w:rPr>
        <w:t>čita prijavljene tražbine vjerovnika I. višeg isplatnog reda.</w:t>
      </w:r>
    </w:p>
    <w:p w:rsidRDefault="00767B3D" w:rsidP="00767B3D" w:rsidR="00767B3D" w:rsidRPr="0055227E">
      <w:pPr>
        <w:jc w:val="both"/>
        <w:rPr>
          <w:bCs/>
          <w:sz w:val="24"/>
          <w:szCs w:val="24"/>
        </w:rPr>
      </w:pPr>
    </w:p>
    <w:p w:rsidRDefault="00767B3D" w:rsidP="00767B3D" w:rsidR="00F844C4">
      <w:pPr>
        <w:ind w:firstLine="720"/>
        <w:jc w:val="both"/>
        <w:rPr>
          <w:sz w:val="24"/>
          <w:szCs w:val="24"/>
        </w:rPr>
      </w:pPr>
      <w:r w:rsidRPr="0055227E">
        <w:rPr>
          <w:bCs/>
          <w:sz w:val="24"/>
          <w:szCs w:val="24"/>
        </w:rPr>
        <w:t>Stečajni upravitelj priznaje prijavljene tražbine vjerovnika I višeg isplatnog reda:</w:t>
      </w:r>
    </w:p>
    <w:p w:rsidRDefault="00F844C4" w:rsidP="00487AD5" w:rsidR="00F844C4">
      <w:pPr>
        <w:ind w:firstLine="720"/>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57"/>
        <w:gridCol w:w="1725"/>
        <w:gridCol w:w="1571"/>
        <w:gridCol w:w="1509"/>
        <w:gridCol w:w="1630"/>
        <w:gridCol w:w="1574"/>
        <w:gridCol w:w="1823"/>
      </w:tblGrid>
      <w:tr w:rsidTr="0001348F" w:rsidR="0001348F" w:rsidRPr="0055227E">
        <w:trPr>
          <w:jc w:val="center"/>
        </w:trPr>
        <w:tc>
          <w:tcPr>
            <w:tcW w:type="pct" w:w="508"/>
            <w:vAlign w:val="center"/>
          </w:tcPr>
          <w:p w:rsidRDefault="0001348F" w:rsidP="00892B68" w:rsidR="0001348F" w:rsidRPr="00A970F5">
            <w:pPr>
              <w:pStyle w:val="Bezproreda"/>
              <w:jc w:val="center"/>
              <w:rPr>
                <w:rFonts w:hAnsi="Times New Roman" w:ascii="Times New Roman"/>
              </w:rPr>
            </w:pPr>
            <w:r w:rsidRPr="00A970F5">
              <w:rPr>
                <w:rFonts w:hAnsi="Times New Roman" w:ascii="Times New Roman"/>
              </w:rPr>
              <w:t>Redni broj prijavljene tražbine</w:t>
            </w:r>
          </w:p>
        </w:tc>
        <w:tc>
          <w:tcPr>
            <w:tcW w:type="pct" w:w="788"/>
            <w:vAlign w:val="center"/>
          </w:tcPr>
          <w:p w:rsidRDefault="0001348F" w:rsidP="00892B68" w:rsidR="0001348F" w:rsidRPr="00A970F5">
            <w:pPr>
              <w:pStyle w:val="Bezproreda"/>
              <w:jc w:val="center"/>
              <w:rPr>
                <w:rFonts w:hAnsi="Times New Roman" w:ascii="Times New Roman"/>
              </w:rPr>
            </w:pPr>
            <w:r w:rsidRPr="00A970F5">
              <w:rPr>
                <w:rFonts w:hAnsi="Times New Roman" w:ascii="Times New Roman"/>
              </w:rPr>
              <w:t>Ime i prezime / tvrtka  ili naziv vjerovnika</w:t>
            </w:r>
          </w:p>
        </w:tc>
        <w:tc>
          <w:tcPr>
            <w:tcW w:type="pct" w:w="718"/>
            <w:vAlign w:val="center"/>
          </w:tcPr>
          <w:p w:rsidRDefault="0001348F" w:rsidP="00892B68" w:rsidR="0001348F" w:rsidRPr="00A970F5">
            <w:pPr>
              <w:pStyle w:val="Bezproreda"/>
              <w:jc w:val="center"/>
              <w:rPr>
                <w:rFonts w:hAnsi="Times New Roman" w:ascii="Times New Roman"/>
              </w:rPr>
            </w:pPr>
            <w:r w:rsidRPr="00A970F5">
              <w:rPr>
                <w:rFonts w:hAnsi="Times New Roman" w:ascii="Times New Roman"/>
              </w:rPr>
              <w:t>OIB vjerovnika</w:t>
            </w:r>
          </w:p>
        </w:tc>
        <w:tc>
          <w:tcPr>
            <w:tcW w:type="pct" w:w="690"/>
            <w:vAlign w:val="center"/>
          </w:tcPr>
          <w:p w:rsidRDefault="0001348F" w:rsidP="00892B68" w:rsidR="0001348F" w:rsidRPr="00A970F5">
            <w:pPr>
              <w:pStyle w:val="Bezproreda"/>
              <w:jc w:val="center"/>
              <w:rPr>
                <w:rFonts w:hAnsi="Times New Roman" w:ascii="Times New Roman"/>
              </w:rPr>
            </w:pPr>
            <w:r w:rsidRPr="00A970F5">
              <w:rPr>
                <w:rFonts w:hAnsi="Times New Roman" w:ascii="Times New Roman"/>
              </w:rPr>
              <w:t>Adresa / sjedište vjerovnika</w:t>
            </w:r>
          </w:p>
        </w:tc>
        <w:tc>
          <w:tcPr>
            <w:tcW w:type="pct" w:w="745"/>
            <w:vAlign w:val="center"/>
          </w:tcPr>
          <w:p w:rsidRDefault="0001348F" w:rsidP="00892B68" w:rsidR="0001348F" w:rsidRPr="00A970F5">
            <w:pPr>
              <w:pStyle w:val="Bezproreda"/>
              <w:jc w:val="center"/>
              <w:rPr>
                <w:rFonts w:hAnsi="Times New Roman" w:ascii="Times New Roman"/>
              </w:rPr>
            </w:pPr>
            <w:r w:rsidRPr="00A970F5">
              <w:rPr>
                <w:rFonts w:hAnsi="Times New Roman" w:ascii="Times New Roman"/>
              </w:rPr>
              <w:t>Iznos prijavljene tražbine (kn)</w:t>
            </w:r>
          </w:p>
        </w:tc>
        <w:tc>
          <w:tcPr>
            <w:tcW w:type="pct" w:w="719"/>
            <w:vAlign w:val="center"/>
          </w:tcPr>
          <w:p w:rsidRDefault="0001348F" w:rsidP="00892B68" w:rsidR="0001348F" w:rsidRPr="00A970F5">
            <w:pPr>
              <w:pStyle w:val="Bezproreda"/>
              <w:ind w:firstLine="194"/>
              <w:jc w:val="center"/>
              <w:rPr>
                <w:rFonts w:hAnsi="Times New Roman" w:ascii="Times New Roman"/>
              </w:rPr>
            </w:pPr>
            <w:r w:rsidRPr="00A970F5">
              <w:rPr>
                <w:rFonts w:hAnsi="Times New Roman" w:ascii="Times New Roman"/>
              </w:rPr>
              <w:t>Iznos priznate tražbine</w:t>
            </w:r>
          </w:p>
          <w:p w:rsidRDefault="0001348F" w:rsidP="00892B68" w:rsidR="0001348F" w:rsidRPr="00A970F5">
            <w:pPr>
              <w:pStyle w:val="Bezproreda"/>
              <w:jc w:val="center"/>
              <w:rPr>
                <w:rFonts w:hAnsi="Times New Roman" w:ascii="Times New Roman"/>
              </w:rPr>
            </w:pPr>
            <w:r w:rsidRPr="00A970F5">
              <w:rPr>
                <w:rFonts w:hAnsi="Times New Roman" w:ascii="Times New Roman"/>
              </w:rPr>
              <w:t>(kn)</w:t>
            </w:r>
          </w:p>
        </w:tc>
        <w:tc>
          <w:tcPr>
            <w:tcW w:type="pct" w:w="832"/>
            <w:vAlign w:val="center"/>
          </w:tcPr>
          <w:p w:rsidRDefault="0001348F" w:rsidP="00892B68" w:rsidR="0001348F" w:rsidRPr="00A970F5">
            <w:pPr>
              <w:pStyle w:val="Bezproreda"/>
              <w:ind w:firstLine="194"/>
              <w:jc w:val="center"/>
              <w:rPr>
                <w:rFonts w:hAnsi="Times New Roman" w:ascii="Times New Roman"/>
              </w:rPr>
            </w:pPr>
            <w:r w:rsidRPr="00A970F5">
              <w:rPr>
                <w:rFonts w:hAnsi="Times New Roman" w:ascii="Times New Roman"/>
              </w:rPr>
              <w:t>Iznos osporene tražbina i razlog osporavanja</w:t>
            </w:r>
          </w:p>
        </w:tc>
      </w:tr>
      <w:tr w:rsidTr="0001348F" w:rsidR="0001348F" w:rsidRPr="0055227E">
        <w:trPr>
          <w:jc w:val="center"/>
        </w:trPr>
        <w:tc>
          <w:tcPr>
            <w:tcW w:type="pct" w:w="508"/>
            <w:vAlign w:val="center"/>
          </w:tcPr>
          <w:p w:rsidRDefault="0001348F" w:rsidP="00892B68" w:rsidR="0001348F" w:rsidRPr="00EA167D">
            <w:pPr>
              <w:pStyle w:val="Bezproreda"/>
              <w:jc w:val="center"/>
              <w:rPr>
                <w:rFonts w:hAnsi="Times New Roman" w:ascii="Times New Roman"/>
                <w:sz w:val="24"/>
                <w:szCs w:val="24"/>
              </w:rPr>
            </w:pPr>
            <w:r w:rsidRPr="00EA167D">
              <w:rPr>
                <w:rFonts w:hAnsi="Times New Roman" w:ascii="Times New Roman"/>
                <w:sz w:val="24"/>
                <w:szCs w:val="24"/>
              </w:rPr>
              <w:t>1</w:t>
            </w:r>
            <w:r w:rsidR="00822FC5" w:rsidRPr="00EA167D">
              <w:rPr>
                <w:rFonts w:hAnsi="Times New Roman" w:ascii="Times New Roman"/>
                <w:sz w:val="24"/>
                <w:szCs w:val="24"/>
              </w:rPr>
              <w:t>0.</w:t>
            </w:r>
          </w:p>
        </w:tc>
        <w:tc>
          <w:tcPr>
            <w:tcW w:type="pct" w:w="788"/>
            <w:vAlign w:val="center"/>
          </w:tcPr>
          <w:p w:rsidRDefault="004835F9" w:rsidP="004835F9" w:rsidR="0001348F" w:rsidRPr="00EA167D">
            <w:pPr>
              <w:pStyle w:val="Bezproreda"/>
              <w:jc w:val="center"/>
              <w:rPr>
                <w:rFonts w:hAnsi="Times New Roman" w:ascii="Times New Roman"/>
                <w:sz w:val="24"/>
                <w:szCs w:val="24"/>
              </w:rPr>
            </w:pPr>
            <w:r w:rsidRPr="00EA167D">
              <w:rPr>
                <w:rFonts w:hAnsi="Times New Roman" w:ascii="Times New Roman"/>
                <w:sz w:val="24"/>
                <w:szCs w:val="24"/>
              </w:rPr>
              <w:t>Hrvaćanin Zoran</w:t>
            </w:r>
          </w:p>
        </w:tc>
        <w:tc>
          <w:tcPr>
            <w:tcW w:type="pct" w:w="718"/>
            <w:vAlign w:val="center"/>
          </w:tcPr>
          <w:p w:rsidRDefault="004835F9" w:rsidP="00892B68" w:rsidR="0001348F" w:rsidRPr="00EA167D">
            <w:pPr>
              <w:pStyle w:val="Bezproreda"/>
              <w:jc w:val="center"/>
              <w:rPr>
                <w:rFonts w:hAnsi="Times New Roman" w:ascii="Times New Roman"/>
                <w:sz w:val="24"/>
                <w:szCs w:val="24"/>
              </w:rPr>
            </w:pPr>
            <w:r w:rsidRPr="00EA167D">
              <w:rPr>
                <w:rFonts w:hAnsi="Times New Roman" w:ascii="Times New Roman"/>
                <w:sz w:val="24"/>
                <w:szCs w:val="24"/>
              </w:rPr>
              <w:t>22106522681</w:t>
            </w:r>
          </w:p>
        </w:tc>
        <w:tc>
          <w:tcPr>
            <w:tcW w:type="pct" w:w="690"/>
            <w:vAlign w:val="center"/>
          </w:tcPr>
          <w:p w:rsidRDefault="004835F9" w:rsidP="00892B68" w:rsidR="0001348F" w:rsidRPr="00EA167D">
            <w:pPr>
              <w:pStyle w:val="Bezproreda"/>
              <w:jc w:val="center"/>
              <w:rPr>
                <w:rFonts w:hAnsi="Times New Roman" w:ascii="Times New Roman"/>
                <w:sz w:val="24"/>
                <w:szCs w:val="24"/>
              </w:rPr>
            </w:pPr>
            <w:r w:rsidRPr="00EA167D">
              <w:rPr>
                <w:rFonts w:hAnsi="Times New Roman" w:ascii="Times New Roman"/>
                <w:sz w:val="24"/>
                <w:szCs w:val="24"/>
              </w:rPr>
              <w:t>Zagreb Bulvanova 14</w:t>
            </w:r>
            <w:r w:rsidR="0001348F" w:rsidRPr="00EA167D">
              <w:rPr>
                <w:rFonts w:hAnsi="Times New Roman" w:ascii="Times New Roman"/>
                <w:sz w:val="24"/>
                <w:szCs w:val="24"/>
              </w:rPr>
              <w:t xml:space="preserve"> </w:t>
            </w:r>
          </w:p>
        </w:tc>
        <w:tc>
          <w:tcPr>
            <w:tcW w:type="pct" w:w="745"/>
            <w:vAlign w:val="center"/>
          </w:tcPr>
          <w:p w:rsidRDefault="00EA167D" w:rsidP="00892B68" w:rsidR="0001348F" w:rsidRPr="00EA167D">
            <w:pPr>
              <w:pStyle w:val="Bezproreda"/>
              <w:jc w:val="center"/>
              <w:rPr>
                <w:rFonts w:hAnsi="Times New Roman" w:ascii="Times New Roman"/>
                <w:sz w:val="24"/>
                <w:szCs w:val="24"/>
              </w:rPr>
            </w:pPr>
            <w:r w:rsidRPr="00EA167D">
              <w:rPr>
                <w:rFonts w:hAnsi="Times New Roman" w:ascii="Times New Roman"/>
                <w:sz w:val="24"/>
                <w:szCs w:val="24"/>
              </w:rPr>
              <w:t>52.211,93 kn</w:t>
            </w:r>
          </w:p>
        </w:tc>
        <w:tc>
          <w:tcPr>
            <w:tcW w:type="pct" w:w="719"/>
            <w:vAlign w:val="center"/>
          </w:tcPr>
          <w:p w:rsidRDefault="00EA167D" w:rsidP="00892B68" w:rsidR="0001348F" w:rsidRPr="00EA167D">
            <w:pPr>
              <w:pStyle w:val="Bezproreda"/>
              <w:jc w:val="center"/>
              <w:rPr>
                <w:rFonts w:hAnsi="Times New Roman" w:ascii="Times New Roman"/>
                <w:sz w:val="24"/>
                <w:szCs w:val="24"/>
              </w:rPr>
            </w:pPr>
            <w:r w:rsidRPr="00EA167D">
              <w:rPr>
                <w:rFonts w:hAnsi="Times New Roman" w:ascii="Times New Roman"/>
                <w:sz w:val="24"/>
                <w:szCs w:val="24"/>
              </w:rPr>
              <w:t>52.211,93 kn</w:t>
            </w:r>
          </w:p>
        </w:tc>
        <w:tc>
          <w:tcPr>
            <w:tcW w:type="pct" w:w="832"/>
            <w:vAlign w:val="center"/>
          </w:tcPr>
          <w:p w:rsidRDefault="0001348F" w:rsidP="00892B68" w:rsidR="0001348F" w:rsidRPr="00EA167D">
            <w:pPr>
              <w:pStyle w:val="Bezproreda"/>
              <w:rPr>
                <w:rFonts w:hAnsi="Times New Roman" w:ascii="Times New Roman"/>
                <w:sz w:val="24"/>
                <w:szCs w:val="24"/>
              </w:rPr>
            </w:pPr>
            <w:r w:rsidRPr="00EA167D">
              <w:rPr>
                <w:rFonts w:hAnsi="Times New Roman" w:ascii="Times New Roman"/>
                <w:sz w:val="24"/>
                <w:szCs w:val="24"/>
              </w:rPr>
              <w:t xml:space="preserve">      0,00 kn</w:t>
            </w:r>
          </w:p>
        </w:tc>
      </w:tr>
    </w:tbl>
    <w:p w:rsidRDefault="00F844C4" w:rsidP="00487AD5" w:rsidR="00F844C4">
      <w:pPr>
        <w:ind w:firstLine="720"/>
        <w:jc w:val="both"/>
        <w:rPr>
          <w:sz w:val="24"/>
          <w:szCs w:val="24"/>
        </w:rPr>
      </w:pPr>
    </w:p>
    <w:p w:rsidRDefault="00F844C4" w:rsidP="00487AD5" w:rsidR="00F844C4">
      <w:pPr>
        <w:ind w:firstLine="720"/>
        <w:jc w:val="both"/>
        <w:rPr>
          <w:sz w:val="24"/>
          <w:szCs w:val="24"/>
        </w:rPr>
      </w:pPr>
    </w:p>
    <w:p w:rsidRDefault="00767B3D" w:rsidP="00767B3D" w:rsidR="00767B3D" w:rsidRPr="006247B8">
      <w:pPr>
        <w:ind w:firstLine="720"/>
        <w:jc w:val="both"/>
        <w:rPr>
          <w:bCs/>
          <w:sz w:val="24"/>
          <w:szCs w:val="24"/>
        </w:rPr>
      </w:pPr>
      <w:r w:rsidRPr="006247B8">
        <w:rPr>
          <w:bCs/>
          <w:sz w:val="24"/>
          <w:szCs w:val="24"/>
        </w:rPr>
        <w:t>Nitko od nazočnih vjerovnika ne osporava tražbin</w:t>
      </w:r>
      <w:r>
        <w:rPr>
          <w:bCs/>
          <w:sz w:val="24"/>
          <w:szCs w:val="24"/>
        </w:rPr>
        <w:t>u</w:t>
      </w:r>
      <w:r w:rsidRPr="006247B8">
        <w:rPr>
          <w:bCs/>
          <w:sz w:val="24"/>
          <w:szCs w:val="24"/>
        </w:rPr>
        <w:t xml:space="preserve"> koj</w:t>
      </w:r>
      <w:r>
        <w:rPr>
          <w:bCs/>
          <w:sz w:val="24"/>
          <w:szCs w:val="24"/>
        </w:rPr>
        <w:t>u</w:t>
      </w:r>
      <w:r w:rsidRPr="006247B8">
        <w:rPr>
          <w:bCs/>
          <w:sz w:val="24"/>
          <w:szCs w:val="24"/>
        </w:rPr>
        <w:t xml:space="preserve"> je stečajni upravitelj priznao u I. višem isplatnom redu.</w:t>
      </w:r>
    </w:p>
    <w:p w:rsidRDefault="00767B3D" w:rsidP="00767B3D" w:rsidR="00767B3D" w:rsidRPr="006247B8">
      <w:pPr>
        <w:ind w:firstLine="360"/>
        <w:jc w:val="both"/>
        <w:rPr>
          <w:bCs/>
          <w:sz w:val="24"/>
          <w:szCs w:val="24"/>
        </w:rPr>
      </w:pPr>
      <w:r w:rsidRPr="006247B8">
        <w:rPr>
          <w:bCs/>
          <w:sz w:val="24"/>
          <w:szCs w:val="24"/>
        </w:rPr>
        <w:tab/>
      </w:r>
    </w:p>
    <w:p w:rsidRDefault="00767B3D" w:rsidP="00767B3D" w:rsidR="00767B3D" w:rsidRPr="006247B8">
      <w:pPr>
        <w:ind w:firstLine="720"/>
        <w:jc w:val="both"/>
        <w:rPr>
          <w:bCs/>
          <w:sz w:val="24"/>
          <w:szCs w:val="24"/>
        </w:rPr>
      </w:pPr>
      <w:r w:rsidRPr="006247B8">
        <w:rPr>
          <w:bCs/>
          <w:sz w:val="24"/>
          <w:szCs w:val="24"/>
        </w:rPr>
        <w:t>Sudac objavljuje da se naveden</w:t>
      </w:r>
      <w:r>
        <w:rPr>
          <w:bCs/>
          <w:sz w:val="24"/>
          <w:szCs w:val="24"/>
        </w:rPr>
        <w:t>a</w:t>
      </w:r>
      <w:r w:rsidRPr="006247B8">
        <w:rPr>
          <w:bCs/>
          <w:sz w:val="24"/>
          <w:szCs w:val="24"/>
        </w:rPr>
        <w:t xml:space="preserve"> tražbin</w:t>
      </w:r>
      <w:r>
        <w:rPr>
          <w:bCs/>
          <w:sz w:val="24"/>
          <w:szCs w:val="24"/>
        </w:rPr>
        <w:t>a</w:t>
      </w:r>
      <w:r w:rsidRPr="006247B8">
        <w:rPr>
          <w:bCs/>
          <w:sz w:val="24"/>
          <w:szCs w:val="24"/>
        </w:rPr>
        <w:t xml:space="preserve"> stečajn</w:t>
      </w:r>
      <w:r>
        <w:rPr>
          <w:bCs/>
          <w:sz w:val="24"/>
          <w:szCs w:val="24"/>
        </w:rPr>
        <w:t>og</w:t>
      </w:r>
      <w:r w:rsidRPr="006247B8">
        <w:rPr>
          <w:bCs/>
          <w:sz w:val="24"/>
          <w:szCs w:val="24"/>
        </w:rPr>
        <w:t xml:space="preserve"> vjerovnika smatra utvrđen</w:t>
      </w:r>
      <w:r>
        <w:rPr>
          <w:bCs/>
          <w:sz w:val="24"/>
          <w:szCs w:val="24"/>
        </w:rPr>
        <w:t>om</w:t>
      </w:r>
      <w:r w:rsidRPr="006247B8">
        <w:rPr>
          <w:bCs/>
          <w:sz w:val="24"/>
          <w:szCs w:val="24"/>
        </w:rPr>
        <w:t xml:space="preserve"> i razvrstava u I. viši isplatni red.</w:t>
      </w:r>
    </w:p>
    <w:p w:rsidRDefault="00767B3D" w:rsidP="00767B3D" w:rsidR="00767B3D" w:rsidRPr="006247B8">
      <w:pPr>
        <w:jc w:val="both"/>
        <w:rPr>
          <w:sz w:val="24"/>
          <w:szCs w:val="24"/>
        </w:rPr>
      </w:pPr>
    </w:p>
    <w:p w:rsidRDefault="00767B3D" w:rsidP="00767B3D" w:rsidR="00767B3D" w:rsidRPr="006247B8">
      <w:pPr>
        <w:ind w:firstLine="720"/>
        <w:jc w:val="both"/>
        <w:rPr>
          <w:sz w:val="24"/>
          <w:szCs w:val="24"/>
        </w:rPr>
      </w:pPr>
      <w:r w:rsidRPr="006247B8">
        <w:rPr>
          <w:sz w:val="24"/>
          <w:szCs w:val="24"/>
        </w:rPr>
        <w:t>Stečajni upravitelj čita prijavljene tražbine vjerovnika II. višeg isplatnog reda.</w:t>
      </w:r>
    </w:p>
    <w:p w:rsidRDefault="00767B3D" w:rsidP="00767B3D" w:rsidR="00767B3D" w:rsidRPr="006247B8">
      <w:pPr>
        <w:jc w:val="both"/>
        <w:rPr>
          <w:sz w:val="24"/>
          <w:szCs w:val="24"/>
        </w:rPr>
      </w:pPr>
    </w:p>
    <w:p w:rsidRDefault="00767B3D" w:rsidP="00767B3D" w:rsidR="00446304">
      <w:pPr>
        <w:jc w:val="both"/>
        <w:rPr>
          <w:sz w:val="24"/>
          <w:szCs w:val="24"/>
        </w:rPr>
      </w:pPr>
      <w:r w:rsidRPr="006247B8">
        <w:rPr>
          <w:sz w:val="24"/>
          <w:szCs w:val="24"/>
        </w:rPr>
        <w:t>Stečajni upravitelj priznaje sljedeće prijavljene tražbine vjerovnika  II. višeg isplatnog reda upisane u tablici :</w:t>
      </w:r>
    </w:p>
    <w:p w:rsidRDefault="00EB13DD" w:rsidP="00F3103A" w:rsidR="00EB13DD">
      <w:pPr>
        <w:jc w:val="both"/>
        <w:rPr>
          <w:sz w:val="24"/>
          <w:szCs w:val="24"/>
        </w:rPr>
      </w:pPr>
    </w:p>
    <w:p w:rsidRDefault="00EA167D" w:rsidP="00F3103A" w:rsidR="00EA167D">
      <w:pPr>
        <w:jc w:val="both"/>
        <w:rPr>
          <w:sz w:val="24"/>
          <w:szCs w:val="24"/>
        </w:rPr>
      </w:pPr>
    </w:p>
    <w:p w:rsidRDefault="00EA167D" w:rsidP="00F3103A" w:rsidR="00EA167D">
      <w:pPr>
        <w:jc w:val="both"/>
        <w:rPr>
          <w:sz w:val="24"/>
          <w:szCs w:val="24"/>
        </w:rPr>
      </w:pPr>
    </w:p>
    <w:p w:rsidRDefault="00EA167D" w:rsidP="00F3103A" w:rsidR="00EA167D" w:rsidRPr="0055227E">
      <w:pPr>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27"/>
        <w:gridCol w:w="2192"/>
        <w:gridCol w:w="1459"/>
        <w:gridCol w:w="1673"/>
        <w:gridCol w:w="1552"/>
        <w:gridCol w:w="1620"/>
        <w:gridCol w:w="1666"/>
      </w:tblGrid>
      <w:tr w:rsidTr="00EC2BAE" w:rsidR="00943600" w:rsidRPr="0055227E">
        <w:trPr>
          <w:jc w:val="center"/>
        </w:trPr>
        <w:tc>
          <w:tcPr>
            <w:tcW w:type="pct" w:w="376"/>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 xml:space="preserve">Redni broj </w:t>
            </w:r>
          </w:p>
        </w:tc>
        <w:tc>
          <w:tcPr>
            <w:tcW w:type="pct" w:w="997"/>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Ime i prezime / tvrtka  ili naziv vjerovnika</w:t>
            </w:r>
          </w:p>
        </w:tc>
        <w:tc>
          <w:tcPr>
            <w:tcW w:type="pct" w:w="664"/>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OIB vjerovnika</w:t>
            </w:r>
          </w:p>
        </w:tc>
        <w:tc>
          <w:tcPr>
            <w:tcW w:type="pct" w:w="761"/>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Adresa / sjedište vjerovnika</w:t>
            </w:r>
          </w:p>
        </w:tc>
        <w:tc>
          <w:tcPr>
            <w:tcW w:type="pct" w:w="706"/>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Iznos prijavljene tražbine (kn)</w:t>
            </w:r>
          </w:p>
        </w:tc>
        <w:tc>
          <w:tcPr>
            <w:tcW w:type="pct" w:w="737"/>
            <w:vAlign w:val="center"/>
          </w:tcPr>
          <w:p w:rsidRDefault="00655559" w:rsidP="00983D27" w:rsidR="00655559" w:rsidRPr="00A970F5">
            <w:pPr>
              <w:pStyle w:val="Bezproreda"/>
              <w:ind w:firstLine="194"/>
              <w:jc w:val="center"/>
              <w:rPr>
                <w:rFonts w:hAnsi="Times New Roman" w:ascii="Times New Roman"/>
              </w:rPr>
            </w:pPr>
            <w:r w:rsidRPr="00A970F5">
              <w:rPr>
                <w:rFonts w:hAnsi="Times New Roman" w:ascii="Times New Roman"/>
              </w:rPr>
              <w:t>Iznos priznate tražbine</w:t>
            </w:r>
          </w:p>
          <w:p w:rsidRDefault="00655559" w:rsidP="00983D27" w:rsidR="00655559" w:rsidRPr="00A970F5">
            <w:pPr>
              <w:pStyle w:val="Bezproreda"/>
              <w:jc w:val="center"/>
              <w:rPr>
                <w:rFonts w:hAnsi="Times New Roman" w:ascii="Times New Roman"/>
              </w:rPr>
            </w:pPr>
            <w:r w:rsidRPr="00A970F5">
              <w:rPr>
                <w:rFonts w:hAnsi="Times New Roman" w:ascii="Times New Roman"/>
              </w:rPr>
              <w:t>(kn)</w:t>
            </w:r>
          </w:p>
        </w:tc>
        <w:tc>
          <w:tcPr>
            <w:tcW w:type="pct" w:w="758"/>
            <w:vAlign w:val="center"/>
          </w:tcPr>
          <w:p w:rsidRDefault="00655559" w:rsidP="00983D27" w:rsidR="00655559" w:rsidRPr="00A970F5">
            <w:pPr>
              <w:pStyle w:val="Bezproreda"/>
              <w:ind w:firstLine="194"/>
              <w:jc w:val="center"/>
              <w:rPr>
                <w:rFonts w:hAnsi="Times New Roman" w:ascii="Times New Roman"/>
              </w:rPr>
            </w:pPr>
            <w:r w:rsidRPr="00A970F5">
              <w:rPr>
                <w:rFonts w:hAnsi="Times New Roman" w:ascii="Times New Roman"/>
              </w:rPr>
              <w:t>Iznos osporene tražbine i razlog osporavanja</w:t>
            </w:r>
          </w:p>
        </w:tc>
      </w:tr>
      <w:tr w:rsidTr="00EC2BAE" w:rsidR="00943600" w:rsidRPr="0055227E">
        <w:trPr>
          <w:jc w:val="center"/>
        </w:trPr>
        <w:tc>
          <w:tcPr>
            <w:tcW w:type="pct" w:w="376"/>
            <w:vAlign w:val="center"/>
          </w:tcPr>
          <w:p w:rsidRDefault="00983D27" w:rsidP="00983D27" w:rsidR="00983D27" w:rsidRPr="0055227E">
            <w:pPr>
              <w:pStyle w:val="Bezproreda"/>
              <w:jc w:val="center"/>
              <w:rPr>
                <w:rFonts w:hAnsi="Times New Roman" w:ascii="Times New Roman"/>
                <w:sz w:val="24"/>
                <w:szCs w:val="24"/>
              </w:rPr>
            </w:pPr>
            <w:r w:rsidRPr="0055227E">
              <w:rPr>
                <w:rFonts w:hAnsi="Times New Roman" w:ascii="Times New Roman"/>
                <w:sz w:val="24"/>
                <w:szCs w:val="24"/>
              </w:rPr>
              <w:t>1.</w:t>
            </w:r>
          </w:p>
        </w:tc>
        <w:tc>
          <w:tcPr>
            <w:tcW w:type="pct" w:w="997"/>
            <w:vAlign w:val="center"/>
          </w:tcPr>
          <w:p w:rsidRDefault="00983D27" w:rsidP="00983D27" w:rsidR="00983D27" w:rsidRPr="001D5A45">
            <w:pPr>
              <w:pStyle w:val="Default"/>
              <w:jc w:val="center"/>
              <w:rPr>
                <w:sz w:val="22"/>
                <w:szCs w:val="22"/>
              </w:rPr>
            </w:pPr>
          </w:p>
          <w:p w:rsidRDefault="00EA167D" w:rsidP="00E4028D" w:rsidR="00EA167D" w:rsidRPr="001D5A45">
            <w:pPr>
              <w:jc w:val="center"/>
              <w:rPr>
                <w:sz w:val="22"/>
                <w:szCs w:val="22"/>
              </w:rPr>
            </w:pPr>
            <w:r w:rsidRPr="001D5A45">
              <w:rPr>
                <w:sz w:val="22"/>
                <w:szCs w:val="22"/>
              </w:rPr>
              <w:t>RADNIK građevinarstvo i građevinska industrija  d.d.</w:t>
            </w:r>
          </w:p>
          <w:p w:rsidRDefault="00983D27" w:rsidP="00983D27" w:rsidR="00983D27" w:rsidRPr="001D5A45">
            <w:pPr>
              <w:pStyle w:val="Bezproreda"/>
              <w:jc w:val="center"/>
              <w:rPr>
                <w:rFonts w:hAnsi="Times New Roman" w:ascii="Times New Roman"/>
              </w:rPr>
            </w:pPr>
          </w:p>
        </w:tc>
        <w:tc>
          <w:tcPr>
            <w:tcW w:type="pct" w:w="664"/>
            <w:vAlign w:val="center"/>
          </w:tcPr>
          <w:p w:rsidRDefault="00EA167D" w:rsidP="00983D27" w:rsidR="00983D27" w:rsidRPr="001D5A45">
            <w:pPr>
              <w:pStyle w:val="Bezproreda"/>
              <w:jc w:val="center"/>
              <w:rPr>
                <w:rFonts w:hAnsi="Times New Roman" w:ascii="Times New Roman"/>
              </w:rPr>
            </w:pPr>
            <w:r w:rsidRPr="001D5A45">
              <w:rPr>
                <w:rFonts w:hAnsi="Times New Roman" w:ascii="Times New Roman"/>
              </w:rPr>
              <w:t>21846792292</w:t>
            </w:r>
          </w:p>
        </w:tc>
        <w:tc>
          <w:tcPr>
            <w:tcW w:type="pct" w:w="761"/>
            <w:vAlign w:val="center"/>
          </w:tcPr>
          <w:p w:rsidRDefault="00EA167D" w:rsidP="00EE2D09" w:rsidR="00983D27" w:rsidRPr="001D5A45">
            <w:pPr>
              <w:pStyle w:val="Bezproreda"/>
              <w:jc w:val="center"/>
              <w:rPr>
                <w:rFonts w:hAnsi="Times New Roman" w:ascii="Times New Roman"/>
              </w:rPr>
            </w:pPr>
            <w:r w:rsidRPr="001D5A45">
              <w:rPr>
                <w:rFonts w:hAnsi="Times New Roman" w:ascii="Times New Roman"/>
              </w:rPr>
              <w:t>Križevci, Ulica kralja Tomislava 45</w:t>
            </w:r>
            <w:r w:rsidR="00EE2D09" w:rsidRPr="001D5A45">
              <w:rPr>
                <w:rFonts w:hAnsi="Times New Roman" w:ascii="Times New Roman"/>
              </w:rPr>
              <w:t xml:space="preserve"> </w:t>
            </w:r>
          </w:p>
        </w:tc>
        <w:tc>
          <w:tcPr>
            <w:tcW w:type="pct" w:w="706"/>
            <w:vAlign w:val="center"/>
          </w:tcPr>
          <w:p w:rsidRDefault="00EA167D" w:rsidP="00EA167D" w:rsidR="00EA167D" w:rsidRPr="001D5A45">
            <w:pPr>
              <w:jc w:val="center"/>
              <w:rPr>
                <w:sz w:val="22"/>
                <w:szCs w:val="22"/>
              </w:rPr>
            </w:pPr>
          </w:p>
          <w:p w:rsidRDefault="00EA167D" w:rsidP="00EA167D" w:rsidR="00EA167D" w:rsidRPr="001D5A45">
            <w:pPr>
              <w:jc w:val="center"/>
              <w:rPr>
                <w:sz w:val="22"/>
                <w:szCs w:val="22"/>
              </w:rPr>
            </w:pPr>
            <w:r w:rsidRPr="001D5A45">
              <w:rPr>
                <w:sz w:val="22"/>
                <w:szCs w:val="22"/>
              </w:rPr>
              <w:t>308.281,74 kn</w:t>
            </w:r>
          </w:p>
          <w:p w:rsidRDefault="00983D27" w:rsidP="00983D27" w:rsidR="00983D27" w:rsidRPr="001D5A45">
            <w:pPr>
              <w:pStyle w:val="Bezproreda"/>
              <w:jc w:val="center"/>
              <w:rPr>
                <w:rFonts w:hAnsi="Times New Roman" w:ascii="Times New Roman"/>
              </w:rPr>
            </w:pPr>
          </w:p>
        </w:tc>
        <w:tc>
          <w:tcPr>
            <w:tcW w:type="pct" w:w="737"/>
            <w:vAlign w:val="center"/>
          </w:tcPr>
          <w:p w:rsidRDefault="00EA167D" w:rsidP="00EA167D" w:rsidR="00EA167D" w:rsidRPr="001D5A45">
            <w:pPr>
              <w:jc w:val="center"/>
              <w:rPr>
                <w:sz w:val="22"/>
                <w:szCs w:val="22"/>
              </w:rPr>
            </w:pPr>
          </w:p>
          <w:p w:rsidRDefault="00EA167D" w:rsidP="00EA167D" w:rsidR="00EA167D" w:rsidRPr="001D5A45">
            <w:pPr>
              <w:jc w:val="center"/>
              <w:rPr>
                <w:sz w:val="22"/>
                <w:szCs w:val="22"/>
              </w:rPr>
            </w:pPr>
            <w:r w:rsidRPr="001D5A45">
              <w:rPr>
                <w:sz w:val="22"/>
                <w:szCs w:val="22"/>
              </w:rPr>
              <w:t>308.281,74 kn</w:t>
            </w:r>
          </w:p>
          <w:p w:rsidRDefault="00983D27" w:rsidP="00BF4958" w:rsidR="00983D27" w:rsidRPr="001D5A45">
            <w:pPr>
              <w:pStyle w:val="Bezproreda"/>
              <w:jc w:val="center"/>
              <w:rPr>
                <w:rFonts w:hAnsi="Times New Roman" w:ascii="Times New Roman"/>
              </w:rPr>
            </w:pPr>
          </w:p>
        </w:tc>
        <w:tc>
          <w:tcPr>
            <w:tcW w:type="pct" w:w="758"/>
            <w:vAlign w:val="center"/>
          </w:tcPr>
          <w:p w:rsidRDefault="006B0BFF" w:rsidP="00B90074" w:rsidR="00983D27" w:rsidRPr="001D5A45">
            <w:pPr>
              <w:pStyle w:val="Default"/>
              <w:jc w:val="center"/>
              <w:rPr>
                <w:sz w:val="22"/>
                <w:szCs w:val="22"/>
              </w:rPr>
            </w:pPr>
            <w:r w:rsidRPr="001D5A45">
              <w:rPr>
                <w:sz w:val="22"/>
                <w:szCs w:val="22"/>
              </w:rPr>
              <w:t xml:space="preserve">0,00 </w:t>
            </w:r>
            <w:r w:rsidR="003F10EA" w:rsidRPr="001D5A45">
              <w:rPr>
                <w:sz w:val="22"/>
                <w:szCs w:val="22"/>
              </w:rPr>
              <w:t>kn</w:t>
            </w:r>
          </w:p>
        </w:tc>
      </w:tr>
      <w:tr w:rsidTr="00EC2BAE" w:rsidR="00EA167D" w:rsidRPr="0055227E">
        <w:trPr>
          <w:jc w:val="center"/>
        </w:trPr>
        <w:tc>
          <w:tcPr>
            <w:tcW w:type="pct" w:w="376"/>
            <w:vAlign w:val="center"/>
          </w:tcPr>
          <w:p w:rsidRDefault="00EA167D" w:rsidP="00983D27" w:rsidR="00EA167D" w:rsidRPr="0055227E">
            <w:pPr>
              <w:pStyle w:val="Bezproreda"/>
              <w:jc w:val="center"/>
              <w:rPr>
                <w:rFonts w:hAnsi="Times New Roman" w:ascii="Times New Roman"/>
                <w:sz w:val="24"/>
                <w:szCs w:val="24"/>
              </w:rPr>
            </w:pPr>
            <w:r>
              <w:rPr>
                <w:rFonts w:hAnsi="Times New Roman" w:ascii="Times New Roman"/>
                <w:sz w:val="24"/>
                <w:szCs w:val="24"/>
              </w:rPr>
              <w:lastRenderedPageBreak/>
              <w:t>2.</w:t>
            </w:r>
          </w:p>
        </w:tc>
        <w:tc>
          <w:tcPr>
            <w:tcW w:type="pct" w:w="997"/>
            <w:vAlign w:val="center"/>
          </w:tcPr>
          <w:p w:rsidRDefault="0055211C" w:rsidP="00EA167D" w:rsidR="0055211C">
            <w:pPr>
              <w:rPr>
                <w:sz w:val="22"/>
                <w:szCs w:val="22"/>
              </w:rPr>
            </w:pPr>
          </w:p>
          <w:p w:rsidRDefault="00EA167D" w:rsidP="00E4028D" w:rsidR="00EA167D" w:rsidRPr="001D5A45">
            <w:pPr>
              <w:jc w:val="center"/>
              <w:rPr>
                <w:sz w:val="22"/>
                <w:szCs w:val="22"/>
              </w:rPr>
            </w:pPr>
            <w:r w:rsidRPr="001D5A45">
              <w:rPr>
                <w:sz w:val="22"/>
                <w:szCs w:val="22"/>
              </w:rPr>
              <w:t>ODVJETNIK TOMISLAV BOGDAN</w:t>
            </w:r>
          </w:p>
          <w:p w:rsidRDefault="00EA167D" w:rsidP="00983D27" w:rsidR="00EA167D" w:rsidRPr="001D5A45">
            <w:pPr>
              <w:pStyle w:val="Default"/>
              <w:jc w:val="center"/>
              <w:rPr>
                <w:sz w:val="22"/>
                <w:szCs w:val="22"/>
              </w:rPr>
            </w:pPr>
          </w:p>
        </w:tc>
        <w:tc>
          <w:tcPr>
            <w:tcW w:type="pct" w:w="664"/>
            <w:vAlign w:val="center"/>
          </w:tcPr>
          <w:p w:rsidRDefault="00A056A9" w:rsidP="00983D27" w:rsidR="00EA167D" w:rsidRPr="001D5A45">
            <w:pPr>
              <w:pStyle w:val="Bezproreda"/>
              <w:jc w:val="center"/>
              <w:rPr>
                <w:rFonts w:hAnsi="Times New Roman" w:ascii="Times New Roman"/>
              </w:rPr>
            </w:pPr>
            <w:r w:rsidRPr="001D5A45">
              <w:rPr>
                <w:rFonts w:hAnsi="Times New Roman" w:ascii="Times New Roman"/>
              </w:rPr>
              <w:t>58318565913</w:t>
            </w:r>
          </w:p>
        </w:tc>
        <w:tc>
          <w:tcPr>
            <w:tcW w:type="pct" w:w="761"/>
            <w:vAlign w:val="center"/>
          </w:tcPr>
          <w:p w:rsidRDefault="00A056A9" w:rsidP="00EE2D09" w:rsidR="00EA167D" w:rsidRPr="001D5A45">
            <w:pPr>
              <w:pStyle w:val="Bezproreda"/>
              <w:jc w:val="center"/>
              <w:rPr>
                <w:rFonts w:hAnsi="Times New Roman" w:ascii="Times New Roman"/>
              </w:rPr>
            </w:pPr>
            <w:r w:rsidRPr="001D5A45">
              <w:rPr>
                <w:rFonts w:hAnsi="Times New Roman" w:ascii="Times New Roman"/>
              </w:rPr>
              <w:t>58318565913</w:t>
            </w:r>
          </w:p>
        </w:tc>
        <w:tc>
          <w:tcPr>
            <w:tcW w:type="pct" w:w="706"/>
            <w:vAlign w:val="center"/>
          </w:tcPr>
          <w:p w:rsidRDefault="00A056A9" w:rsidP="00EA167D" w:rsidR="00EA167D" w:rsidRPr="001D5A45">
            <w:pPr>
              <w:jc w:val="center"/>
              <w:rPr>
                <w:sz w:val="22"/>
                <w:szCs w:val="22"/>
              </w:rPr>
            </w:pPr>
            <w:r w:rsidRPr="001D5A45">
              <w:rPr>
                <w:sz w:val="22"/>
                <w:szCs w:val="22"/>
              </w:rPr>
              <w:t>18.625,00</w:t>
            </w:r>
            <w:r w:rsidR="0055211C">
              <w:rPr>
                <w:sz w:val="22"/>
                <w:szCs w:val="22"/>
              </w:rPr>
              <w:t xml:space="preserve"> kn</w:t>
            </w:r>
          </w:p>
        </w:tc>
        <w:tc>
          <w:tcPr>
            <w:tcW w:type="pct" w:w="737"/>
            <w:vAlign w:val="center"/>
          </w:tcPr>
          <w:p w:rsidRDefault="00A056A9" w:rsidP="00EA167D" w:rsidR="00EA167D" w:rsidRPr="001D5A45">
            <w:pPr>
              <w:jc w:val="center"/>
              <w:rPr>
                <w:sz w:val="22"/>
                <w:szCs w:val="22"/>
              </w:rPr>
            </w:pPr>
            <w:r w:rsidRPr="001D5A45">
              <w:rPr>
                <w:sz w:val="22"/>
                <w:szCs w:val="22"/>
              </w:rPr>
              <w:t>18.625,00</w:t>
            </w:r>
            <w:r w:rsidR="0055211C">
              <w:rPr>
                <w:sz w:val="22"/>
                <w:szCs w:val="22"/>
              </w:rPr>
              <w:t xml:space="preserve"> kn</w:t>
            </w:r>
          </w:p>
        </w:tc>
        <w:tc>
          <w:tcPr>
            <w:tcW w:type="pct" w:w="758"/>
            <w:vAlign w:val="center"/>
          </w:tcPr>
          <w:p w:rsidRDefault="00A056A9" w:rsidP="00B90074" w:rsidR="00EA167D" w:rsidRPr="001D5A45">
            <w:pPr>
              <w:pStyle w:val="Default"/>
              <w:jc w:val="center"/>
              <w:rPr>
                <w:sz w:val="22"/>
                <w:szCs w:val="22"/>
              </w:rPr>
            </w:pPr>
            <w:r w:rsidRPr="001D5A45">
              <w:rPr>
                <w:sz w:val="22"/>
                <w:szCs w:val="22"/>
              </w:rPr>
              <w:t>0,00 kn</w:t>
            </w:r>
          </w:p>
        </w:tc>
      </w:tr>
      <w:tr w:rsidTr="00EC2BAE" w:rsidR="00EA167D" w:rsidRPr="0055227E">
        <w:trPr>
          <w:jc w:val="center"/>
        </w:trPr>
        <w:tc>
          <w:tcPr>
            <w:tcW w:type="pct" w:w="376"/>
            <w:vAlign w:val="center"/>
          </w:tcPr>
          <w:p w:rsidRDefault="00A056A9" w:rsidP="00983D27" w:rsidR="00EA167D" w:rsidRPr="0055227E">
            <w:pPr>
              <w:pStyle w:val="Bezproreda"/>
              <w:jc w:val="center"/>
              <w:rPr>
                <w:rFonts w:hAnsi="Times New Roman" w:ascii="Times New Roman"/>
                <w:sz w:val="24"/>
                <w:szCs w:val="24"/>
              </w:rPr>
            </w:pPr>
            <w:r>
              <w:rPr>
                <w:rFonts w:hAnsi="Times New Roman" w:ascii="Times New Roman"/>
                <w:sz w:val="24"/>
                <w:szCs w:val="24"/>
              </w:rPr>
              <w:t>3.</w:t>
            </w:r>
          </w:p>
        </w:tc>
        <w:tc>
          <w:tcPr>
            <w:tcW w:type="pct" w:w="997"/>
            <w:vAlign w:val="center"/>
          </w:tcPr>
          <w:p w:rsidRDefault="00A056A9" w:rsidP="00983D27" w:rsidR="00EA167D" w:rsidRPr="001D5A45">
            <w:pPr>
              <w:pStyle w:val="Default"/>
              <w:jc w:val="center"/>
              <w:rPr>
                <w:sz w:val="22"/>
                <w:szCs w:val="22"/>
              </w:rPr>
            </w:pPr>
            <w:r w:rsidRPr="001D5A45">
              <w:rPr>
                <w:sz w:val="22"/>
                <w:szCs w:val="22"/>
              </w:rPr>
              <w:t>JURMAN d.o.o.</w:t>
            </w:r>
          </w:p>
        </w:tc>
        <w:tc>
          <w:tcPr>
            <w:tcW w:type="pct" w:w="664"/>
            <w:vAlign w:val="center"/>
          </w:tcPr>
          <w:p w:rsidRDefault="00A056A9" w:rsidP="00983D27" w:rsidR="00EA167D" w:rsidRPr="001D5A45">
            <w:pPr>
              <w:pStyle w:val="Bezproreda"/>
              <w:jc w:val="center"/>
              <w:rPr>
                <w:rFonts w:hAnsi="Times New Roman" w:ascii="Times New Roman"/>
              </w:rPr>
            </w:pPr>
            <w:r w:rsidRPr="001D5A45">
              <w:rPr>
                <w:rFonts w:hAnsi="Times New Roman" w:ascii="Times New Roman"/>
              </w:rPr>
              <w:t>94461025336</w:t>
            </w:r>
          </w:p>
        </w:tc>
        <w:tc>
          <w:tcPr>
            <w:tcW w:type="pct" w:w="761"/>
            <w:vAlign w:val="center"/>
          </w:tcPr>
          <w:p w:rsidRDefault="00A056A9" w:rsidP="00EE2D09" w:rsidR="00EA167D" w:rsidRPr="001D5A45">
            <w:pPr>
              <w:pStyle w:val="Bezproreda"/>
              <w:jc w:val="center"/>
              <w:rPr>
                <w:rFonts w:hAnsi="Times New Roman" w:ascii="Times New Roman"/>
              </w:rPr>
            </w:pPr>
            <w:r w:rsidRPr="001D5A45">
              <w:rPr>
                <w:rFonts w:hAnsi="Times New Roman" w:ascii="Times New Roman"/>
              </w:rPr>
              <w:t>Zagreb, Rudeška cesta 236</w:t>
            </w:r>
          </w:p>
        </w:tc>
        <w:tc>
          <w:tcPr>
            <w:tcW w:type="pct" w:w="706"/>
            <w:vAlign w:val="center"/>
          </w:tcPr>
          <w:p w:rsidRDefault="00A056A9" w:rsidP="00EA167D" w:rsidR="00EA167D" w:rsidRPr="001D5A45">
            <w:pPr>
              <w:jc w:val="center"/>
              <w:rPr>
                <w:sz w:val="22"/>
                <w:szCs w:val="22"/>
              </w:rPr>
            </w:pPr>
            <w:r w:rsidRPr="001D5A45">
              <w:rPr>
                <w:sz w:val="22"/>
                <w:szCs w:val="22"/>
              </w:rPr>
              <w:t>180.486,74</w:t>
            </w:r>
            <w:r w:rsidR="0055211C">
              <w:rPr>
                <w:sz w:val="22"/>
                <w:szCs w:val="22"/>
              </w:rPr>
              <w:t xml:space="preserve"> kn</w:t>
            </w:r>
          </w:p>
        </w:tc>
        <w:tc>
          <w:tcPr>
            <w:tcW w:type="pct" w:w="737"/>
            <w:vAlign w:val="center"/>
          </w:tcPr>
          <w:p w:rsidRDefault="00A056A9" w:rsidP="00EA167D" w:rsidR="00EA167D" w:rsidRPr="001D5A45">
            <w:pPr>
              <w:jc w:val="center"/>
              <w:rPr>
                <w:sz w:val="22"/>
                <w:szCs w:val="22"/>
              </w:rPr>
            </w:pPr>
            <w:r w:rsidRPr="001D5A45">
              <w:rPr>
                <w:sz w:val="22"/>
                <w:szCs w:val="22"/>
              </w:rPr>
              <w:t>180.486,74</w:t>
            </w:r>
            <w:r w:rsidR="0055211C">
              <w:rPr>
                <w:sz w:val="22"/>
                <w:szCs w:val="22"/>
              </w:rPr>
              <w:t xml:space="preserve"> kn</w:t>
            </w:r>
          </w:p>
        </w:tc>
        <w:tc>
          <w:tcPr>
            <w:tcW w:type="pct" w:w="758"/>
            <w:vAlign w:val="center"/>
          </w:tcPr>
          <w:p w:rsidRDefault="00A056A9" w:rsidP="00B90074" w:rsidR="00EA167D" w:rsidRPr="001D5A45">
            <w:pPr>
              <w:pStyle w:val="Default"/>
              <w:jc w:val="center"/>
              <w:rPr>
                <w:sz w:val="22"/>
                <w:szCs w:val="22"/>
              </w:rPr>
            </w:pPr>
            <w:r w:rsidRPr="001D5A45">
              <w:rPr>
                <w:sz w:val="22"/>
                <w:szCs w:val="22"/>
              </w:rPr>
              <w:t>0,00 kn</w:t>
            </w:r>
          </w:p>
        </w:tc>
      </w:tr>
      <w:tr w:rsidTr="00EC2BAE" w:rsidR="00EA167D" w:rsidRPr="0055227E">
        <w:trPr>
          <w:jc w:val="center"/>
        </w:trPr>
        <w:tc>
          <w:tcPr>
            <w:tcW w:type="pct" w:w="376"/>
            <w:vAlign w:val="center"/>
          </w:tcPr>
          <w:p w:rsidRDefault="00A056A9" w:rsidP="00983D27" w:rsidR="00EA167D" w:rsidRPr="0055227E">
            <w:pPr>
              <w:pStyle w:val="Bezproreda"/>
              <w:jc w:val="center"/>
              <w:rPr>
                <w:rFonts w:hAnsi="Times New Roman" w:ascii="Times New Roman"/>
                <w:sz w:val="24"/>
                <w:szCs w:val="24"/>
              </w:rPr>
            </w:pPr>
            <w:r>
              <w:rPr>
                <w:rFonts w:hAnsi="Times New Roman" w:ascii="Times New Roman"/>
                <w:sz w:val="24"/>
                <w:szCs w:val="24"/>
              </w:rPr>
              <w:t>4.</w:t>
            </w:r>
          </w:p>
        </w:tc>
        <w:tc>
          <w:tcPr>
            <w:tcW w:type="pct" w:w="997"/>
            <w:vAlign w:val="center"/>
          </w:tcPr>
          <w:p w:rsidRDefault="0055211C" w:rsidP="0055211C" w:rsidR="0055211C">
            <w:pPr>
              <w:jc w:val="center"/>
              <w:rPr>
                <w:sz w:val="22"/>
                <w:szCs w:val="22"/>
              </w:rPr>
            </w:pPr>
          </w:p>
          <w:p w:rsidRDefault="000D6F3E" w:rsidP="0055211C" w:rsidR="000D6F3E" w:rsidRPr="001D5A45">
            <w:pPr>
              <w:jc w:val="center"/>
              <w:rPr>
                <w:sz w:val="22"/>
                <w:szCs w:val="22"/>
              </w:rPr>
            </w:pPr>
            <w:r w:rsidRPr="001D5A45">
              <w:rPr>
                <w:sz w:val="22"/>
                <w:szCs w:val="22"/>
              </w:rPr>
              <w:t>BMD STIL d.o.o.</w:t>
            </w:r>
          </w:p>
          <w:p w:rsidRDefault="00EA167D" w:rsidP="00983D27" w:rsidR="00EA167D" w:rsidRPr="001D5A45">
            <w:pPr>
              <w:pStyle w:val="Default"/>
              <w:jc w:val="center"/>
              <w:rPr>
                <w:sz w:val="22"/>
                <w:szCs w:val="22"/>
              </w:rPr>
            </w:pPr>
          </w:p>
        </w:tc>
        <w:tc>
          <w:tcPr>
            <w:tcW w:type="pct" w:w="664"/>
            <w:vAlign w:val="center"/>
          </w:tcPr>
          <w:p w:rsidRDefault="000D6F3E" w:rsidP="00983D27" w:rsidR="00EA167D" w:rsidRPr="001D5A45">
            <w:pPr>
              <w:pStyle w:val="Bezproreda"/>
              <w:jc w:val="center"/>
              <w:rPr>
                <w:rFonts w:hAnsi="Times New Roman" w:ascii="Times New Roman"/>
              </w:rPr>
            </w:pPr>
            <w:r w:rsidRPr="001D5A45">
              <w:rPr>
                <w:rFonts w:hAnsi="Times New Roman" w:ascii="Times New Roman"/>
              </w:rPr>
              <w:t>96086822394</w:t>
            </w:r>
          </w:p>
        </w:tc>
        <w:tc>
          <w:tcPr>
            <w:tcW w:type="pct" w:w="761"/>
            <w:vAlign w:val="center"/>
          </w:tcPr>
          <w:p w:rsidRDefault="000D6F3E" w:rsidP="00EE2D09" w:rsidR="00EA167D" w:rsidRPr="001D5A45">
            <w:pPr>
              <w:pStyle w:val="Bezproreda"/>
              <w:jc w:val="center"/>
              <w:rPr>
                <w:rFonts w:hAnsi="Times New Roman" w:ascii="Times New Roman"/>
              </w:rPr>
            </w:pPr>
            <w:r w:rsidRPr="001D5A45">
              <w:rPr>
                <w:rFonts w:hAnsi="Times New Roman" w:ascii="Times New Roman"/>
              </w:rPr>
              <w:t>Bedenica, Bedenica 45A</w:t>
            </w:r>
          </w:p>
        </w:tc>
        <w:tc>
          <w:tcPr>
            <w:tcW w:type="pct" w:w="706"/>
            <w:vAlign w:val="center"/>
          </w:tcPr>
          <w:p w:rsidRDefault="000D6F3E" w:rsidP="00EA167D" w:rsidR="00EA167D" w:rsidRPr="001D5A45">
            <w:pPr>
              <w:jc w:val="center"/>
              <w:rPr>
                <w:sz w:val="22"/>
                <w:szCs w:val="22"/>
              </w:rPr>
            </w:pPr>
            <w:r w:rsidRPr="001D5A45">
              <w:rPr>
                <w:sz w:val="22"/>
                <w:szCs w:val="22"/>
              </w:rPr>
              <w:t>458.293,39</w:t>
            </w:r>
            <w:r w:rsidR="0055211C">
              <w:rPr>
                <w:sz w:val="22"/>
                <w:szCs w:val="22"/>
              </w:rPr>
              <w:t xml:space="preserve"> kn</w:t>
            </w:r>
          </w:p>
        </w:tc>
        <w:tc>
          <w:tcPr>
            <w:tcW w:type="pct" w:w="737"/>
            <w:vAlign w:val="center"/>
          </w:tcPr>
          <w:p w:rsidRDefault="000D6F3E" w:rsidP="00EA167D" w:rsidR="00EA167D" w:rsidRPr="001D5A45">
            <w:pPr>
              <w:jc w:val="center"/>
              <w:rPr>
                <w:sz w:val="22"/>
                <w:szCs w:val="22"/>
              </w:rPr>
            </w:pPr>
            <w:r w:rsidRPr="001D5A45">
              <w:rPr>
                <w:sz w:val="22"/>
                <w:szCs w:val="22"/>
              </w:rPr>
              <w:t>458.293,39</w:t>
            </w:r>
            <w:r w:rsidR="0055211C">
              <w:rPr>
                <w:sz w:val="22"/>
                <w:szCs w:val="22"/>
              </w:rPr>
              <w:t xml:space="preserve"> kn</w:t>
            </w:r>
          </w:p>
        </w:tc>
        <w:tc>
          <w:tcPr>
            <w:tcW w:type="pct" w:w="758"/>
            <w:vAlign w:val="center"/>
          </w:tcPr>
          <w:p w:rsidRDefault="000D6F3E" w:rsidP="00B90074" w:rsidR="00EA167D" w:rsidRPr="001D5A45">
            <w:pPr>
              <w:pStyle w:val="Default"/>
              <w:jc w:val="center"/>
              <w:rPr>
                <w:sz w:val="22"/>
                <w:szCs w:val="22"/>
              </w:rPr>
            </w:pPr>
            <w:r w:rsidRPr="001D5A45">
              <w:rPr>
                <w:sz w:val="22"/>
                <w:szCs w:val="22"/>
              </w:rPr>
              <w:t>0,00 kn</w:t>
            </w:r>
          </w:p>
        </w:tc>
      </w:tr>
      <w:tr w:rsidTr="00EC2BAE" w:rsidR="00EA167D" w:rsidRPr="0055227E">
        <w:trPr>
          <w:jc w:val="center"/>
        </w:trPr>
        <w:tc>
          <w:tcPr>
            <w:tcW w:type="pct" w:w="376"/>
            <w:vAlign w:val="center"/>
          </w:tcPr>
          <w:p w:rsidRDefault="000D6F3E" w:rsidP="00983D27" w:rsidR="00EA167D" w:rsidRPr="0055227E">
            <w:pPr>
              <w:pStyle w:val="Bezproreda"/>
              <w:jc w:val="center"/>
              <w:rPr>
                <w:rFonts w:hAnsi="Times New Roman" w:ascii="Times New Roman"/>
                <w:sz w:val="24"/>
                <w:szCs w:val="24"/>
              </w:rPr>
            </w:pPr>
            <w:r>
              <w:rPr>
                <w:rFonts w:hAnsi="Times New Roman" w:ascii="Times New Roman"/>
                <w:sz w:val="24"/>
                <w:szCs w:val="24"/>
              </w:rPr>
              <w:t>5.</w:t>
            </w:r>
          </w:p>
        </w:tc>
        <w:tc>
          <w:tcPr>
            <w:tcW w:type="pct" w:w="997"/>
            <w:vAlign w:val="center"/>
          </w:tcPr>
          <w:p w:rsidRDefault="0055211C" w:rsidP="00983D27" w:rsidR="0055211C">
            <w:pPr>
              <w:pStyle w:val="Default"/>
              <w:jc w:val="center"/>
              <w:rPr>
                <w:sz w:val="22"/>
                <w:szCs w:val="22"/>
              </w:rPr>
            </w:pPr>
          </w:p>
          <w:p w:rsidRDefault="000D6F3E" w:rsidP="00983D27" w:rsidR="00EA167D">
            <w:pPr>
              <w:pStyle w:val="Default"/>
              <w:jc w:val="center"/>
              <w:rPr>
                <w:sz w:val="22"/>
                <w:szCs w:val="22"/>
              </w:rPr>
            </w:pPr>
            <w:r w:rsidRPr="001D5A45">
              <w:rPr>
                <w:sz w:val="22"/>
                <w:szCs w:val="22"/>
              </w:rPr>
              <w:t>RH, Ministarstvo poljoprivrede</w:t>
            </w:r>
          </w:p>
          <w:p w:rsidRDefault="0055211C" w:rsidP="00983D27" w:rsidR="0055211C" w:rsidRPr="001D5A45">
            <w:pPr>
              <w:pStyle w:val="Default"/>
              <w:jc w:val="center"/>
              <w:rPr>
                <w:sz w:val="22"/>
                <w:szCs w:val="22"/>
              </w:rPr>
            </w:pPr>
          </w:p>
        </w:tc>
        <w:tc>
          <w:tcPr>
            <w:tcW w:type="pct" w:w="664"/>
            <w:vAlign w:val="center"/>
          </w:tcPr>
          <w:p w:rsidRDefault="000D6F3E" w:rsidP="00983D27" w:rsidR="00EA167D" w:rsidRPr="001D5A45">
            <w:pPr>
              <w:pStyle w:val="Bezproreda"/>
              <w:jc w:val="center"/>
              <w:rPr>
                <w:rFonts w:hAnsi="Times New Roman" w:ascii="Times New Roman"/>
              </w:rPr>
            </w:pPr>
            <w:r w:rsidRPr="001D5A45">
              <w:rPr>
                <w:rFonts w:hAnsi="Times New Roman" w:ascii="Times New Roman"/>
              </w:rPr>
              <w:t>76767369197</w:t>
            </w:r>
          </w:p>
        </w:tc>
        <w:tc>
          <w:tcPr>
            <w:tcW w:type="pct" w:w="761"/>
            <w:vAlign w:val="center"/>
          </w:tcPr>
          <w:p w:rsidRDefault="000D6F3E" w:rsidP="00EE2D09" w:rsidR="00EA167D" w:rsidRPr="001D5A45">
            <w:pPr>
              <w:pStyle w:val="Bezproreda"/>
              <w:jc w:val="center"/>
              <w:rPr>
                <w:rFonts w:hAnsi="Times New Roman" w:ascii="Times New Roman"/>
              </w:rPr>
            </w:pPr>
            <w:r w:rsidRPr="001D5A45">
              <w:rPr>
                <w:rFonts w:hAnsi="Times New Roman" w:ascii="Times New Roman"/>
              </w:rPr>
              <w:t>Zagreb, Savska cesta 41</w:t>
            </w:r>
          </w:p>
        </w:tc>
        <w:tc>
          <w:tcPr>
            <w:tcW w:type="pct" w:w="706"/>
            <w:vAlign w:val="center"/>
          </w:tcPr>
          <w:p w:rsidRDefault="000D6F3E" w:rsidP="00EA167D" w:rsidR="00EA167D" w:rsidRPr="001D5A45">
            <w:pPr>
              <w:jc w:val="center"/>
              <w:rPr>
                <w:sz w:val="22"/>
                <w:szCs w:val="22"/>
              </w:rPr>
            </w:pPr>
            <w:r w:rsidRPr="001D5A45">
              <w:rPr>
                <w:sz w:val="22"/>
                <w:szCs w:val="22"/>
              </w:rPr>
              <w:t>2.149,02</w:t>
            </w:r>
            <w:r w:rsidR="0055211C">
              <w:rPr>
                <w:sz w:val="22"/>
                <w:szCs w:val="22"/>
              </w:rPr>
              <w:t xml:space="preserve"> kn</w:t>
            </w:r>
          </w:p>
        </w:tc>
        <w:tc>
          <w:tcPr>
            <w:tcW w:type="pct" w:w="737"/>
            <w:vAlign w:val="center"/>
          </w:tcPr>
          <w:p w:rsidRDefault="000D6F3E" w:rsidP="00EA167D" w:rsidR="00EA167D" w:rsidRPr="001D5A45">
            <w:pPr>
              <w:jc w:val="center"/>
              <w:rPr>
                <w:sz w:val="22"/>
                <w:szCs w:val="22"/>
              </w:rPr>
            </w:pPr>
            <w:r w:rsidRPr="001D5A45">
              <w:rPr>
                <w:sz w:val="22"/>
                <w:szCs w:val="22"/>
              </w:rPr>
              <w:t>2.149,02</w:t>
            </w:r>
            <w:r w:rsidR="0055211C">
              <w:rPr>
                <w:sz w:val="22"/>
                <w:szCs w:val="22"/>
              </w:rPr>
              <w:t xml:space="preserve"> kn</w:t>
            </w:r>
          </w:p>
        </w:tc>
        <w:tc>
          <w:tcPr>
            <w:tcW w:type="pct" w:w="758"/>
            <w:vAlign w:val="center"/>
          </w:tcPr>
          <w:p w:rsidRDefault="000D6F3E" w:rsidP="00B90074" w:rsidR="00EA167D" w:rsidRPr="001D5A45">
            <w:pPr>
              <w:pStyle w:val="Default"/>
              <w:jc w:val="center"/>
              <w:rPr>
                <w:sz w:val="22"/>
                <w:szCs w:val="22"/>
              </w:rPr>
            </w:pPr>
            <w:r w:rsidRPr="001D5A45">
              <w:rPr>
                <w:sz w:val="22"/>
                <w:szCs w:val="22"/>
              </w:rPr>
              <w:t>0,00 kn</w:t>
            </w:r>
          </w:p>
        </w:tc>
      </w:tr>
      <w:tr w:rsidTr="00EC2BAE" w:rsidR="00EA167D" w:rsidRPr="0055227E">
        <w:trPr>
          <w:jc w:val="center"/>
        </w:trPr>
        <w:tc>
          <w:tcPr>
            <w:tcW w:type="pct" w:w="376"/>
            <w:vAlign w:val="center"/>
          </w:tcPr>
          <w:p w:rsidRDefault="000D6F3E" w:rsidP="00983D27" w:rsidR="00EA167D" w:rsidRPr="0055227E">
            <w:pPr>
              <w:pStyle w:val="Bezproreda"/>
              <w:jc w:val="center"/>
              <w:rPr>
                <w:rFonts w:hAnsi="Times New Roman" w:ascii="Times New Roman"/>
                <w:sz w:val="24"/>
                <w:szCs w:val="24"/>
              </w:rPr>
            </w:pPr>
            <w:r>
              <w:rPr>
                <w:rFonts w:hAnsi="Times New Roman" w:ascii="Times New Roman"/>
                <w:sz w:val="24"/>
                <w:szCs w:val="24"/>
              </w:rPr>
              <w:t>6.</w:t>
            </w:r>
          </w:p>
        </w:tc>
        <w:tc>
          <w:tcPr>
            <w:tcW w:type="pct" w:w="997"/>
            <w:vAlign w:val="center"/>
          </w:tcPr>
          <w:p w:rsidRDefault="0055211C" w:rsidP="0055211C" w:rsidR="0055211C">
            <w:pPr>
              <w:jc w:val="center"/>
              <w:rPr>
                <w:sz w:val="22"/>
                <w:szCs w:val="22"/>
              </w:rPr>
            </w:pPr>
          </w:p>
          <w:p w:rsidRDefault="000D6F3E" w:rsidP="0055211C" w:rsidR="000D6F3E" w:rsidRPr="001D5A45">
            <w:pPr>
              <w:jc w:val="center"/>
              <w:rPr>
                <w:sz w:val="22"/>
                <w:szCs w:val="22"/>
              </w:rPr>
            </w:pPr>
            <w:r w:rsidRPr="001D5A45">
              <w:rPr>
                <w:sz w:val="22"/>
                <w:szCs w:val="22"/>
              </w:rPr>
              <w:t>HRVATSKI TELEKOM d.d.</w:t>
            </w:r>
          </w:p>
          <w:p w:rsidRDefault="00EA167D" w:rsidP="00983D27" w:rsidR="00EA167D" w:rsidRPr="001D5A45">
            <w:pPr>
              <w:pStyle w:val="Default"/>
              <w:jc w:val="center"/>
              <w:rPr>
                <w:sz w:val="22"/>
                <w:szCs w:val="22"/>
              </w:rPr>
            </w:pPr>
          </w:p>
        </w:tc>
        <w:tc>
          <w:tcPr>
            <w:tcW w:type="pct" w:w="664"/>
            <w:vAlign w:val="center"/>
          </w:tcPr>
          <w:p w:rsidRDefault="000D6F3E" w:rsidP="00983D27" w:rsidR="00EA167D" w:rsidRPr="001D5A45">
            <w:pPr>
              <w:pStyle w:val="Bezproreda"/>
              <w:jc w:val="center"/>
              <w:rPr>
                <w:rFonts w:hAnsi="Times New Roman" w:ascii="Times New Roman"/>
              </w:rPr>
            </w:pPr>
            <w:r w:rsidRPr="001D5A45">
              <w:rPr>
                <w:rFonts w:hAnsi="Times New Roman" w:ascii="Times New Roman"/>
              </w:rPr>
              <w:t>81793146560</w:t>
            </w:r>
          </w:p>
        </w:tc>
        <w:tc>
          <w:tcPr>
            <w:tcW w:type="pct" w:w="761"/>
            <w:vAlign w:val="center"/>
          </w:tcPr>
          <w:p w:rsidRDefault="001D5A45" w:rsidP="00EE2D09" w:rsidR="00EA167D" w:rsidRPr="001D5A45">
            <w:pPr>
              <w:pStyle w:val="Bezproreda"/>
              <w:jc w:val="center"/>
              <w:rPr>
                <w:rFonts w:hAnsi="Times New Roman" w:ascii="Times New Roman"/>
              </w:rPr>
            </w:pPr>
            <w:r w:rsidRPr="001D5A45">
              <w:rPr>
                <w:rFonts w:hAnsi="Times New Roman" w:ascii="Times New Roman"/>
              </w:rPr>
              <w:t>Zagreb, Roberta F. Mihanovića 9</w:t>
            </w:r>
          </w:p>
        </w:tc>
        <w:tc>
          <w:tcPr>
            <w:tcW w:type="pct" w:w="706"/>
            <w:vAlign w:val="center"/>
          </w:tcPr>
          <w:p w:rsidRDefault="001D5A45" w:rsidP="00EA167D" w:rsidR="00EA167D" w:rsidRPr="001D5A45">
            <w:pPr>
              <w:jc w:val="center"/>
              <w:rPr>
                <w:sz w:val="22"/>
                <w:szCs w:val="22"/>
              </w:rPr>
            </w:pPr>
            <w:r w:rsidRPr="001D5A45">
              <w:rPr>
                <w:sz w:val="22"/>
                <w:szCs w:val="22"/>
              </w:rPr>
              <w:t>7.587,86</w:t>
            </w:r>
            <w:r w:rsidR="0055211C">
              <w:rPr>
                <w:sz w:val="22"/>
                <w:szCs w:val="22"/>
              </w:rPr>
              <w:t xml:space="preserve"> kn</w:t>
            </w:r>
          </w:p>
        </w:tc>
        <w:tc>
          <w:tcPr>
            <w:tcW w:type="pct" w:w="737"/>
            <w:vAlign w:val="center"/>
          </w:tcPr>
          <w:p w:rsidRDefault="001D5A45" w:rsidP="00EA167D" w:rsidR="00EA167D" w:rsidRPr="001D5A45">
            <w:pPr>
              <w:jc w:val="center"/>
              <w:rPr>
                <w:sz w:val="22"/>
                <w:szCs w:val="22"/>
              </w:rPr>
            </w:pPr>
            <w:r w:rsidRPr="001D5A45">
              <w:rPr>
                <w:sz w:val="22"/>
                <w:szCs w:val="22"/>
              </w:rPr>
              <w:t>7.587,86</w:t>
            </w:r>
            <w:r w:rsidR="0055211C">
              <w:rPr>
                <w:sz w:val="22"/>
                <w:szCs w:val="22"/>
              </w:rPr>
              <w:t xml:space="preserve"> kn</w:t>
            </w:r>
          </w:p>
        </w:tc>
        <w:tc>
          <w:tcPr>
            <w:tcW w:type="pct" w:w="758"/>
            <w:vAlign w:val="center"/>
          </w:tcPr>
          <w:p w:rsidRDefault="001D5A45" w:rsidP="00B90074" w:rsidR="00EA167D" w:rsidRPr="001D5A45">
            <w:pPr>
              <w:pStyle w:val="Default"/>
              <w:jc w:val="center"/>
              <w:rPr>
                <w:sz w:val="22"/>
                <w:szCs w:val="22"/>
              </w:rPr>
            </w:pPr>
            <w:r w:rsidRPr="001D5A45">
              <w:rPr>
                <w:sz w:val="22"/>
                <w:szCs w:val="22"/>
              </w:rPr>
              <w:t>0,00 kn</w:t>
            </w:r>
          </w:p>
        </w:tc>
      </w:tr>
      <w:tr w:rsidTr="00EC2BAE" w:rsidR="00EA167D" w:rsidRPr="0055227E">
        <w:trPr>
          <w:jc w:val="center"/>
        </w:trPr>
        <w:tc>
          <w:tcPr>
            <w:tcW w:type="pct" w:w="376"/>
            <w:vAlign w:val="center"/>
          </w:tcPr>
          <w:p w:rsidRDefault="001D5A45" w:rsidP="00983D27" w:rsidR="00EA167D" w:rsidRPr="0055227E">
            <w:pPr>
              <w:pStyle w:val="Bezproreda"/>
              <w:jc w:val="center"/>
              <w:rPr>
                <w:rFonts w:hAnsi="Times New Roman" w:ascii="Times New Roman"/>
                <w:sz w:val="24"/>
                <w:szCs w:val="24"/>
              </w:rPr>
            </w:pPr>
            <w:r>
              <w:rPr>
                <w:rFonts w:hAnsi="Times New Roman" w:ascii="Times New Roman"/>
                <w:sz w:val="24"/>
                <w:szCs w:val="24"/>
              </w:rPr>
              <w:t>7.</w:t>
            </w:r>
          </w:p>
        </w:tc>
        <w:tc>
          <w:tcPr>
            <w:tcW w:type="pct" w:w="997"/>
            <w:vAlign w:val="center"/>
          </w:tcPr>
          <w:p w:rsidRDefault="0055211C" w:rsidP="0055211C" w:rsidR="0055211C">
            <w:pPr>
              <w:jc w:val="center"/>
              <w:rPr>
                <w:sz w:val="22"/>
                <w:szCs w:val="22"/>
              </w:rPr>
            </w:pPr>
          </w:p>
          <w:p w:rsidRDefault="001D5A45" w:rsidP="0055211C" w:rsidR="001D5A45" w:rsidRPr="001D5A45">
            <w:pPr>
              <w:jc w:val="center"/>
              <w:rPr>
                <w:sz w:val="22"/>
                <w:szCs w:val="22"/>
              </w:rPr>
            </w:pPr>
            <w:r w:rsidRPr="001D5A45">
              <w:rPr>
                <w:sz w:val="22"/>
                <w:szCs w:val="22"/>
              </w:rPr>
              <w:t>PRIVREDNA BANKA ZAGREB d.d.</w:t>
            </w:r>
          </w:p>
          <w:p w:rsidRDefault="00EA167D" w:rsidP="00983D27" w:rsidR="00EA167D" w:rsidRPr="001D5A45">
            <w:pPr>
              <w:pStyle w:val="Default"/>
              <w:jc w:val="center"/>
              <w:rPr>
                <w:sz w:val="22"/>
                <w:szCs w:val="22"/>
              </w:rPr>
            </w:pPr>
          </w:p>
        </w:tc>
        <w:tc>
          <w:tcPr>
            <w:tcW w:type="pct" w:w="664"/>
            <w:vAlign w:val="center"/>
          </w:tcPr>
          <w:p w:rsidRDefault="001D5A45" w:rsidP="00983D27" w:rsidR="00EA167D" w:rsidRPr="001D5A45">
            <w:pPr>
              <w:pStyle w:val="Bezproreda"/>
              <w:jc w:val="center"/>
              <w:rPr>
                <w:rFonts w:hAnsi="Times New Roman" w:ascii="Times New Roman"/>
              </w:rPr>
            </w:pPr>
            <w:r w:rsidRPr="001D5A45">
              <w:rPr>
                <w:rFonts w:hAnsi="Times New Roman" w:ascii="Times New Roman"/>
              </w:rPr>
              <w:t>02535697732</w:t>
            </w:r>
          </w:p>
        </w:tc>
        <w:tc>
          <w:tcPr>
            <w:tcW w:type="pct" w:w="761"/>
            <w:vAlign w:val="center"/>
          </w:tcPr>
          <w:p w:rsidRDefault="001D5A45" w:rsidP="00EE2D09" w:rsidR="00EA167D" w:rsidRPr="001D5A45">
            <w:pPr>
              <w:pStyle w:val="Bezproreda"/>
              <w:jc w:val="center"/>
              <w:rPr>
                <w:rFonts w:hAnsi="Times New Roman" w:ascii="Times New Roman"/>
              </w:rPr>
            </w:pPr>
            <w:r w:rsidRPr="001D5A45">
              <w:rPr>
                <w:rFonts w:hAnsi="Times New Roman" w:ascii="Times New Roman"/>
              </w:rPr>
              <w:t>Zagreb, Radnička cesta 50</w:t>
            </w:r>
          </w:p>
        </w:tc>
        <w:tc>
          <w:tcPr>
            <w:tcW w:type="pct" w:w="706"/>
            <w:vAlign w:val="center"/>
          </w:tcPr>
          <w:p w:rsidRDefault="001D5A45" w:rsidP="00EA167D" w:rsidR="00EA167D" w:rsidRPr="001D5A45">
            <w:pPr>
              <w:jc w:val="center"/>
              <w:rPr>
                <w:sz w:val="22"/>
                <w:szCs w:val="22"/>
              </w:rPr>
            </w:pPr>
            <w:r w:rsidRPr="001D5A45">
              <w:rPr>
                <w:sz w:val="22"/>
                <w:szCs w:val="22"/>
              </w:rPr>
              <w:t>872.519,58</w:t>
            </w:r>
            <w:r w:rsidR="0055211C">
              <w:rPr>
                <w:sz w:val="22"/>
                <w:szCs w:val="22"/>
              </w:rPr>
              <w:t xml:space="preserve"> kn</w:t>
            </w:r>
          </w:p>
        </w:tc>
        <w:tc>
          <w:tcPr>
            <w:tcW w:type="pct" w:w="737"/>
            <w:vAlign w:val="center"/>
          </w:tcPr>
          <w:p w:rsidRDefault="001D5A45" w:rsidP="00EA167D" w:rsidR="00EA167D" w:rsidRPr="001D5A45">
            <w:pPr>
              <w:jc w:val="center"/>
              <w:rPr>
                <w:sz w:val="22"/>
                <w:szCs w:val="22"/>
              </w:rPr>
            </w:pPr>
            <w:r w:rsidRPr="001D5A45">
              <w:rPr>
                <w:sz w:val="22"/>
                <w:szCs w:val="22"/>
              </w:rPr>
              <w:t>872.519,58</w:t>
            </w:r>
            <w:r w:rsidR="00E87E40">
              <w:rPr>
                <w:sz w:val="22"/>
                <w:szCs w:val="22"/>
              </w:rPr>
              <w:t xml:space="preserve"> kn</w:t>
            </w:r>
          </w:p>
        </w:tc>
        <w:tc>
          <w:tcPr>
            <w:tcW w:type="pct" w:w="758"/>
            <w:vAlign w:val="center"/>
          </w:tcPr>
          <w:p w:rsidRDefault="001D5A45" w:rsidP="00B90074" w:rsidR="00EA167D" w:rsidRPr="001D5A45">
            <w:pPr>
              <w:pStyle w:val="Default"/>
              <w:jc w:val="center"/>
              <w:rPr>
                <w:sz w:val="22"/>
                <w:szCs w:val="22"/>
              </w:rPr>
            </w:pPr>
            <w:r w:rsidRPr="001D5A45">
              <w:rPr>
                <w:sz w:val="22"/>
                <w:szCs w:val="22"/>
              </w:rPr>
              <w:t>0,00 kn</w:t>
            </w:r>
          </w:p>
        </w:tc>
      </w:tr>
      <w:tr w:rsidTr="00EC2BAE" w:rsidR="00EA167D" w:rsidRPr="0055227E">
        <w:trPr>
          <w:jc w:val="center"/>
        </w:trPr>
        <w:tc>
          <w:tcPr>
            <w:tcW w:type="pct" w:w="376"/>
            <w:vAlign w:val="center"/>
          </w:tcPr>
          <w:p w:rsidRDefault="001D5A45" w:rsidP="00983D27" w:rsidR="00EA167D" w:rsidRPr="0055227E">
            <w:pPr>
              <w:pStyle w:val="Bezproreda"/>
              <w:jc w:val="center"/>
              <w:rPr>
                <w:rFonts w:hAnsi="Times New Roman" w:ascii="Times New Roman"/>
                <w:sz w:val="24"/>
                <w:szCs w:val="24"/>
              </w:rPr>
            </w:pPr>
            <w:r>
              <w:rPr>
                <w:rFonts w:hAnsi="Times New Roman" w:ascii="Times New Roman"/>
                <w:sz w:val="24"/>
                <w:szCs w:val="24"/>
              </w:rPr>
              <w:t>8.</w:t>
            </w:r>
          </w:p>
        </w:tc>
        <w:tc>
          <w:tcPr>
            <w:tcW w:type="pct" w:w="997"/>
            <w:vAlign w:val="center"/>
          </w:tcPr>
          <w:p w:rsidRDefault="0055211C" w:rsidP="0055211C" w:rsidR="0055211C">
            <w:pPr>
              <w:jc w:val="center"/>
              <w:rPr>
                <w:sz w:val="22"/>
                <w:szCs w:val="22"/>
              </w:rPr>
            </w:pPr>
          </w:p>
          <w:p w:rsidRDefault="00323978" w:rsidP="00323978" w:rsidR="00EA167D" w:rsidRPr="001D5A45">
            <w:pPr>
              <w:jc w:val="center"/>
              <w:rPr>
                <w:sz w:val="22"/>
                <w:szCs w:val="22"/>
              </w:rPr>
            </w:pPr>
            <w:r>
              <w:rPr>
                <w:sz w:val="22"/>
                <w:szCs w:val="22"/>
              </w:rPr>
              <w:t>REPUBLIKA HRVATSKA,</w:t>
            </w:r>
            <w:r w:rsidR="001D5A45" w:rsidRPr="001D5A45">
              <w:rPr>
                <w:sz w:val="22"/>
                <w:szCs w:val="22"/>
              </w:rPr>
              <w:t xml:space="preserve"> Ministarstvo financija, Porezna uprava</w:t>
            </w:r>
          </w:p>
        </w:tc>
        <w:tc>
          <w:tcPr>
            <w:tcW w:type="pct" w:w="664"/>
            <w:vAlign w:val="center"/>
          </w:tcPr>
          <w:p w:rsidRDefault="001D5A45" w:rsidP="00983D27" w:rsidR="00EA167D" w:rsidRPr="001D5A45">
            <w:pPr>
              <w:pStyle w:val="Bezproreda"/>
              <w:jc w:val="center"/>
              <w:rPr>
                <w:rFonts w:hAnsi="Times New Roman" w:ascii="Times New Roman"/>
              </w:rPr>
            </w:pPr>
            <w:r w:rsidRPr="001D5A45">
              <w:rPr>
                <w:rFonts w:hAnsi="Times New Roman" w:ascii="Times New Roman"/>
              </w:rPr>
              <w:t>18683136487</w:t>
            </w:r>
          </w:p>
        </w:tc>
        <w:tc>
          <w:tcPr>
            <w:tcW w:type="pct" w:w="761"/>
            <w:vAlign w:val="center"/>
          </w:tcPr>
          <w:p w:rsidRDefault="001D5A45" w:rsidP="00EE2D09" w:rsidR="00EA167D" w:rsidRPr="001D5A45">
            <w:pPr>
              <w:pStyle w:val="Bezproreda"/>
              <w:jc w:val="center"/>
              <w:rPr>
                <w:rFonts w:hAnsi="Times New Roman" w:ascii="Times New Roman"/>
              </w:rPr>
            </w:pPr>
            <w:r w:rsidRPr="001D5A45">
              <w:rPr>
                <w:rFonts w:hAnsi="Times New Roman" w:ascii="Times New Roman"/>
              </w:rPr>
              <w:t>Zagreb, Savska cesta 41</w:t>
            </w:r>
          </w:p>
        </w:tc>
        <w:tc>
          <w:tcPr>
            <w:tcW w:type="pct" w:w="706"/>
            <w:vAlign w:val="center"/>
          </w:tcPr>
          <w:p w:rsidRDefault="001D5A45" w:rsidP="00EA167D" w:rsidR="00EA167D" w:rsidRPr="001D5A45">
            <w:pPr>
              <w:jc w:val="center"/>
              <w:rPr>
                <w:sz w:val="22"/>
                <w:szCs w:val="22"/>
              </w:rPr>
            </w:pPr>
            <w:r w:rsidRPr="001D5A45">
              <w:rPr>
                <w:sz w:val="22"/>
                <w:szCs w:val="22"/>
              </w:rPr>
              <w:t>50.598,09</w:t>
            </w:r>
            <w:r w:rsidR="00E87E40">
              <w:rPr>
                <w:sz w:val="22"/>
                <w:szCs w:val="22"/>
              </w:rPr>
              <w:t xml:space="preserve"> kn</w:t>
            </w:r>
          </w:p>
        </w:tc>
        <w:tc>
          <w:tcPr>
            <w:tcW w:type="pct" w:w="737"/>
            <w:vAlign w:val="center"/>
          </w:tcPr>
          <w:p w:rsidRDefault="001D5A45" w:rsidP="00EA167D" w:rsidR="00EA167D" w:rsidRPr="001D5A45">
            <w:pPr>
              <w:jc w:val="center"/>
              <w:rPr>
                <w:sz w:val="22"/>
                <w:szCs w:val="22"/>
              </w:rPr>
            </w:pPr>
            <w:r w:rsidRPr="001D5A45">
              <w:rPr>
                <w:sz w:val="22"/>
                <w:szCs w:val="22"/>
              </w:rPr>
              <w:t>43.035,35</w:t>
            </w:r>
            <w:r w:rsidR="00E87E40">
              <w:rPr>
                <w:sz w:val="22"/>
                <w:szCs w:val="22"/>
              </w:rPr>
              <w:t xml:space="preserve"> kn</w:t>
            </w:r>
          </w:p>
        </w:tc>
        <w:tc>
          <w:tcPr>
            <w:tcW w:type="pct" w:w="758"/>
            <w:vAlign w:val="center"/>
          </w:tcPr>
          <w:p w:rsidRDefault="001D5A45" w:rsidP="00B90074" w:rsidR="00EA167D">
            <w:pPr>
              <w:pStyle w:val="Default"/>
              <w:jc w:val="center"/>
              <w:rPr>
                <w:sz w:val="22"/>
                <w:szCs w:val="22"/>
              </w:rPr>
            </w:pPr>
            <w:r w:rsidRPr="001D5A45">
              <w:rPr>
                <w:sz w:val="22"/>
                <w:szCs w:val="22"/>
              </w:rPr>
              <w:t>7.562,74</w:t>
            </w:r>
            <w:r w:rsidR="00E87E40">
              <w:rPr>
                <w:sz w:val="22"/>
                <w:szCs w:val="22"/>
              </w:rPr>
              <w:t xml:space="preserve"> kn</w:t>
            </w:r>
          </w:p>
          <w:p w:rsidRDefault="00F4783B" w:rsidP="00B90074" w:rsidR="00F4783B" w:rsidRPr="001D5A45">
            <w:pPr>
              <w:pStyle w:val="Default"/>
              <w:jc w:val="center"/>
              <w:rPr>
                <w:sz w:val="22"/>
                <w:szCs w:val="22"/>
              </w:rPr>
            </w:pPr>
            <w:r>
              <w:rPr>
                <w:sz w:val="22"/>
                <w:szCs w:val="22"/>
              </w:rPr>
              <w:t xml:space="preserve">po osnovi doprinosa iz i na plaće priznat je u I. višem isplatnom redu kao </w:t>
            </w:r>
            <w:r w:rsidR="002F2B6E">
              <w:rPr>
                <w:sz w:val="22"/>
                <w:szCs w:val="22"/>
              </w:rPr>
              <w:t>pripadajući dio troška plaće radnika</w:t>
            </w:r>
          </w:p>
        </w:tc>
      </w:tr>
      <w:tr w:rsidTr="00EC2BAE" w:rsidR="00EA167D" w:rsidRPr="0055227E">
        <w:trPr>
          <w:jc w:val="center"/>
        </w:trPr>
        <w:tc>
          <w:tcPr>
            <w:tcW w:type="pct" w:w="376"/>
            <w:vAlign w:val="center"/>
          </w:tcPr>
          <w:p w:rsidRDefault="001D5A45" w:rsidP="00983D27" w:rsidR="00EA167D" w:rsidRPr="0055227E">
            <w:pPr>
              <w:pStyle w:val="Bezproreda"/>
              <w:jc w:val="center"/>
              <w:rPr>
                <w:rFonts w:hAnsi="Times New Roman" w:ascii="Times New Roman"/>
                <w:sz w:val="24"/>
                <w:szCs w:val="24"/>
              </w:rPr>
            </w:pPr>
            <w:r>
              <w:rPr>
                <w:rFonts w:hAnsi="Times New Roman" w:ascii="Times New Roman"/>
                <w:sz w:val="24"/>
                <w:szCs w:val="24"/>
              </w:rPr>
              <w:t>9.</w:t>
            </w:r>
          </w:p>
        </w:tc>
        <w:tc>
          <w:tcPr>
            <w:tcW w:type="pct" w:w="997"/>
            <w:vAlign w:val="center"/>
          </w:tcPr>
          <w:p w:rsidRDefault="0055211C" w:rsidP="0055211C" w:rsidR="0055211C">
            <w:pPr>
              <w:rPr>
                <w:sz w:val="22"/>
                <w:szCs w:val="22"/>
              </w:rPr>
            </w:pPr>
          </w:p>
          <w:p w:rsidRDefault="001D5A45" w:rsidP="00323978" w:rsidR="001D5A45" w:rsidRPr="001D5A45">
            <w:pPr>
              <w:jc w:val="center"/>
              <w:rPr>
                <w:sz w:val="22"/>
                <w:szCs w:val="22"/>
              </w:rPr>
            </w:pPr>
            <w:r w:rsidRPr="001D5A45">
              <w:rPr>
                <w:sz w:val="22"/>
                <w:szCs w:val="22"/>
              </w:rPr>
              <w:t>PROFI BAUCENTAR d.o.o.</w:t>
            </w:r>
          </w:p>
          <w:p w:rsidRDefault="00EA167D" w:rsidP="00983D27" w:rsidR="00EA167D" w:rsidRPr="001D5A45">
            <w:pPr>
              <w:pStyle w:val="Default"/>
              <w:jc w:val="center"/>
              <w:rPr>
                <w:sz w:val="22"/>
                <w:szCs w:val="22"/>
              </w:rPr>
            </w:pPr>
          </w:p>
        </w:tc>
        <w:tc>
          <w:tcPr>
            <w:tcW w:type="pct" w:w="664"/>
            <w:vAlign w:val="center"/>
          </w:tcPr>
          <w:p w:rsidRDefault="001D5A45" w:rsidP="00983D27" w:rsidR="00EA167D" w:rsidRPr="001D5A45">
            <w:pPr>
              <w:pStyle w:val="Bezproreda"/>
              <w:jc w:val="center"/>
              <w:rPr>
                <w:rFonts w:hAnsi="Times New Roman" w:ascii="Times New Roman"/>
              </w:rPr>
            </w:pPr>
            <w:r w:rsidRPr="001D5A45">
              <w:rPr>
                <w:rFonts w:hAnsi="Times New Roman" w:ascii="Times New Roman"/>
              </w:rPr>
              <w:t>61095212969</w:t>
            </w:r>
          </w:p>
        </w:tc>
        <w:tc>
          <w:tcPr>
            <w:tcW w:type="pct" w:w="761"/>
            <w:vAlign w:val="center"/>
          </w:tcPr>
          <w:p w:rsidRDefault="001D5A45" w:rsidP="00EE2D09" w:rsidR="00EA167D" w:rsidRPr="001D5A45">
            <w:pPr>
              <w:pStyle w:val="Bezproreda"/>
              <w:jc w:val="center"/>
              <w:rPr>
                <w:rFonts w:hAnsi="Times New Roman" w:ascii="Times New Roman"/>
              </w:rPr>
            </w:pPr>
            <w:r w:rsidRPr="001D5A45">
              <w:rPr>
                <w:rFonts w:hAnsi="Times New Roman" w:ascii="Times New Roman"/>
              </w:rPr>
              <w:t>Đakovo, P.</w:t>
            </w:r>
            <w:r w:rsidR="00323978">
              <w:rPr>
                <w:rFonts w:hAnsi="Times New Roman" w:ascii="Times New Roman"/>
              </w:rPr>
              <w:t xml:space="preserve"> </w:t>
            </w:r>
            <w:r w:rsidRPr="001D5A45">
              <w:rPr>
                <w:rFonts w:hAnsi="Times New Roman" w:ascii="Times New Roman"/>
              </w:rPr>
              <w:t>Preradovića 212</w:t>
            </w:r>
          </w:p>
        </w:tc>
        <w:tc>
          <w:tcPr>
            <w:tcW w:type="pct" w:w="706"/>
            <w:vAlign w:val="center"/>
          </w:tcPr>
          <w:p w:rsidRDefault="001D5A45" w:rsidP="00EA167D" w:rsidR="00EA167D" w:rsidRPr="001D5A45">
            <w:pPr>
              <w:jc w:val="center"/>
              <w:rPr>
                <w:sz w:val="22"/>
                <w:szCs w:val="22"/>
              </w:rPr>
            </w:pPr>
            <w:r w:rsidRPr="001D5A45">
              <w:rPr>
                <w:sz w:val="22"/>
                <w:szCs w:val="22"/>
              </w:rPr>
              <w:t>77.852,09</w:t>
            </w:r>
            <w:r w:rsidR="00E87E40">
              <w:rPr>
                <w:sz w:val="22"/>
                <w:szCs w:val="22"/>
              </w:rPr>
              <w:t xml:space="preserve"> kn</w:t>
            </w:r>
          </w:p>
        </w:tc>
        <w:tc>
          <w:tcPr>
            <w:tcW w:type="pct" w:w="737"/>
            <w:vAlign w:val="center"/>
          </w:tcPr>
          <w:p w:rsidRDefault="001D5A45" w:rsidP="00EA167D" w:rsidR="00EA167D" w:rsidRPr="001D5A45">
            <w:pPr>
              <w:jc w:val="center"/>
              <w:rPr>
                <w:sz w:val="22"/>
                <w:szCs w:val="22"/>
              </w:rPr>
            </w:pPr>
            <w:r w:rsidRPr="001D5A45">
              <w:rPr>
                <w:sz w:val="22"/>
                <w:szCs w:val="22"/>
              </w:rPr>
              <w:t>77.852,09</w:t>
            </w:r>
            <w:r w:rsidR="00E87E40">
              <w:rPr>
                <w:sz w:val="22"/>
                <w:szCs w:val="22"/>
              </w:rPr>
              <w:t xml:space="preserve"> kn</w:t>
            </w:r>
          </w:p>
        </w:tc>
        <w:tc>
          <w:tcPr>
            <w:tcW w:type="pct" w:w="758"/>
            <w:vAlign w:val="center"/>
          </w:tcPr>
          <w:p w:rsidRDefault="001D5A45" w:rsidP="00B90074" w:rsidR="00EA167D" w:rsidRPr="001D5A45">
            <w:pPr>
              <w:pStyle w:val="Default"/>
              <w:jc w:val="center"/>
              <w:rPr>
                <w:sz w:val="22"/>
                <w:szCs w:val="22"/>
              </w:rPr>
            </w:pPr>
            <w:r w:rsidRPr="001D5A45">
              <w:rPr>
                <w:sz w:val="22"/>
                <w:szCs w:val="22"/>
              </w:rPr>
              <w:t>0,00 kn</w:t>
            </w:r>
          </w:p>
        </w:tc>
      </w:tr>
    </w:tbl>
    <w:p w:rsidRDefault="00E17EDC" w:rsidP="00E17EDC" w:rsidR="00E17EDC" w:rsidRPr="00E17EDC">
      <w:pPr>
        <w:pStyle w:val="Default"/>
        <w:framePr w:y="12360" w:x="3141" w:vAnchor="text" w:hAnchor="page" w:wrap="around" w:hSpace="180"/>
        <w:suppressOverlap/>
        <w:rPr>
          <w:b/>
          <w:sz w:val="22"/>
          <w:szCs w:val="22"/>
        </w:rPr>
      </w:pPr>
    </w:p>
    <w:p w:rsidRDefault="00446304" w:rsidP="00A476F6" w:rsidR="00446304">
      <w:pPr>
        <w:ind w:firstLine="360"/>
        <w:jc w:val="both"/>
        <w:rPr>
          <w:bCs/>
          <w:sz w:val="24"/>
          <w:szCs w:val="24"/>
        </w:rPr>
      </w:pPr>
    </w:p>
    <w:p w:rsidRDefault="00E17EDC" w:rsidP="00E17EDC" w:rsidR="00E17EDC">
      <w:pPr>
        <w:ind w:firstLine="360"/>
        <w:jc w:val="both"/>
        <w:rPr>
          <w:b/>
          <w:sz w:val="22"/>
          <w:szCs w:val="22"/>
        </w:rPr>
      </w:pPr>
    </w:p>
    <w:p w:rsidRDefault="007D790D" w:rsidP="00E17EDC" w:rsidR="00A90FD1" w:rsidRPr="00EB6B00">
      <w:pPr>
        <w:ind w:firstLine="360"/>
        <w:jc w:val="both"/>
        <w:rPr>
          <w:sz w:val="24"/>
          <w:szCs w:val="24"/>
        </w:rPr>
      </w:pPr>
      <w:r>
        <w:rPr>
          <w:b/>
          <w:sz w:val="22"/>
          <w:szCs w:val="22"/>
        </w:rPr>
        <w:tab/>
      </w:r>
      <w:r w:rsidR="00BA7A7E" w:rsidRPr="00EB6B00">
        <w:rPr>
          <w:sz w:val="24"/>
          <w:szCs w:val="24"/>
        </w:rPr>
        <w:t>Na poseban upit suda postoji li za osporenu tražbinu u iznosu od 7.562,74 kn koja se odnosi na doprinose iz i na plaće, a koji je priznat u I. višem isplatnom redu kao pripadajući dio troška plaće radnika, stečajni upravitelj nav</w:t>
      </w:r>
      <w:r w:rsidR="00A90FD1" w:rsidRPr="00EB6B00">
        <w:rPr>
          <w:sz w:val="24"/>
          <w:szCs w:val="24"/>
        </w:rPr>
        <w:t>odi kako postoji ovršna isprava.</w:t>
      </w:r>
    </w:p>
    <w:p w:rsidRDefault="00A90FD1" w:rsidP="00E17EDC" w:rsidR="00A90FD1" w:rsidRPr="00EB6B00">
      <w:pPr>
        <w:ind w:firstLine="360"/>
        <w:jc w:val="both"/>
        <w:rPr>
          <w:sz w:val="24"/>
          <w:szCs w:val="24"/>
        </w:rPr>
      </w:pPr>
      <w:r w:rsidRPr="00EB6B00">
        <w:rPr>
          <w:sz w:val="24"/>
          <w:szCs w:val="24"/>
        </w:rPr>
        <w:tab/>
        <w:t xml:space="preserve">Nadalje stečajni upravitelj navodi kako je </w:t>
      </w:r>
      <w:r w:rsidR="00EB6B00" w:rsidRPr="00EB6B00">
        <w:rPr>
          <w:sz w:val="24"/>
          <w:szCs w:val="24"/>
        </w:rPr>
        <w:t xml:space="preserve">dio priznate tražbine </w:t>
      </w:r>
      <w:r w:rsidRPr="00EB6B00">
        <w:rPr>
          <w:sz w:val="24"/>
          <w:szCs w:val="24"/>
        </w:rPr>
        <w:t xml:space="preserve">vjerovnika pod rednim brojem 1 </w:t>
      </w:r>
      <w:r w:rsidR="00EB6B00" w:rsidRPr="00EB6B00">
        <w:rPr>
          <w:sz w:val="24"/>
          <w:szCs w:val="24"/>
        </w:rPr>
        <w:t>u iznosu od 120.000,00 kn uvjetna tražbina.</w:t>
      </w:r>
    </w:p>
    <w:p w:rsidRDefault="00E17EDC" w:rsidP="004F1DB1" w:rsidR="00E17EDC" w:rsidRPr="00EB6B00">
      <w:pPr>
        <w:ind w:firstLine="720"/>
        <w:jc w:val="both"/>
        <w:rPr>
          <w:bCs/>
          <w:color w:val="FF0000"/>
          <w:sz w:val="24"/>
          <w:szCs w:val="24"/>
        </w:rPr>
      </w:pPr>
    </w:p>
    <w:p w:rsidRDefault="0090566D" w:rsidP="0090566D" w:rsidR="0090566D" w:rsidRPr="0055227E">
      <w:pPr>
        <w:ind w:firstLine="360"/>
        <w:jc w:val="both"/>
        <w:rPr>
          <w:bCs/>
          <w:sz w:val="24"/>
          <w:szCs w:val="24"/>
        </w:rPr>
      </w:pPr>
      <w:r w:rsidRPr="0055227E">
        <w:rPr>
          <w:bCs/>
          <w:sz w:val="24"/>
          <w:szCs w:val="24"/>
        </w:rPr>
        <w:t>Nitko od nazočnih vjerovnika ne osporava tražbine koje je stečajni upravitelj priznao u II. višem isplatnom redu.</w:t>
      </w:r>
    </w:p>
    <w:p w:rsidRDefault="0090566D" w:rsidP="004F1DB1" w:rsidR="0090566D" w:rsidRPr="0055227E">
      <w:pPr>
        <w:ind w:firstLine="720"/>
        <w:jc w:val="both"/>
        <w:rPr>
          <w:bCs/>
          <w:color w:val="FF0000"/>
          <w:sz w:val="24"/>
          <w:szCs w:val="24"/>
        </w:rPr>
      </w:pPr>
    </w:p>
    <w:p w:rsidRDefault="008F2000" w:rsidP="00A476F6" w:rsidR="008F2000" w:rsidRPr="0055227E">
      <w:pPr>
        <w:ind w:firstLine="360"/>
        <w:jc w:val="both"/>
        <w:rPr>
          <w:bCs/>
          <w:sz w:val="24"/>
          <w:szCs w:val="24"/>
        </w:rPr>
      </w:pPr>
      <w:r w:rsidRPr="0055227E">
        <w:rPr>
          <w:bCs/>
          <w:sz w:val="24"/>
          <w:szCs w:val="24"/>
        </w:rPr>
        <w:t>Sudac objavljuje da se navedene tražbine stečajnih</w:t>
      </w:r>
      <w:r w:rsidR="00104B44">
        <w:rPr>
          <w:bCs/>
          <w:sz w:val="24"/>
          <w:szCs w:val="24"/>
        </w:rPr>
        <w:t xml:space="preserve"> vjerovnika smatraju utvrđenim </w:t>
      </w:r>
      <w:r w:rsidRPr="0055227E">
        <w:rPr>
          <w:bCs/>
          <w:sz w:val="24"/>
          <w:szCs w:val="24"/>
        </w:rPr>
        <w:t>i razvrstavaju u II. viši isplatni red.</w:t>
      </w:r>
    </w:p>
    <w:p w:rsidRDefault="00487AD5" w:rsidP="004F1DB1" w:rsidR="00487AD5" w:rsidRPr="0055227E">
      <w:pPr>
        <w:jc w:val="both"/>
        <w:rPr>
          <w:bCs/>
          <w:sz w:val="24"/>
          <w:szCs w:val="24"/>
        </w:rPr>
      </w:pPr>
    </w:p>
    <w:p w:rsidRDefault="002E2778" w:rsidP="002E2778" w:rsidR="002E2778">
      <w:pPr>
        <w:numPr>
          <w:ilvl w:val="12"/>
          <w:numId w:val="0"/>
        </w:numPr>
        <w:ind w:firstLine="360"/>
        <w:jc w:val="both"/>
        <w:rPr>
          <w:bCs/>
          <w:sz w:val="24"/>
          <w:szCs w:val="24"/>
        </w:rPr>
      </w:pPr>
      <w:r w:rsidRPr="00C24DB0">
        <w:rPr>
          <w:bCs/>
          <w:sz w:val="24"/>
          <w:szCs w:val="24"/>
        </w:rPr>
        <w:t xml:space="preserve">Stečajni upravitelj navodi kako </w:t>
      </w:r>
      <w:r>
        <w:rPr>
          <w:bCs/>
          <w:sz w:val="24"/>
          <w:szCs w:val="24"/>
        </w:rPr>
        <w:t xml:space="preserve">je </w:t>
      </w:r>
      <w:r w:rsidRPr="00C24DB0">
        <w:rPr>
          <w:bCs/>
          <w:sz w:val="24"/>
          <w:szCs w:val="24"/>
        </w:rPr>
        <w:t>pristigl</w:t>
      </w:r>
      <w:r>
        <w:rPr>
          <w:bCs/>
          <w:sz w:val="24"/>
          <w:szCs w:val="24"/>
        </w:rPr>
        <w:t>a</w:t>
      </w:r>
      <w:r w:rsidRPr="00C24DB0">
        <w:rPr>
          <w:bCs/>
          <w:sz w:val="24"/>
          <w:szCs w:val="24"/>
        </w:rPr>
        <w:t xml:space="preserve"> sljedeć</w:t>
      </w:r>
      <w:r>
        <w:rPr>
          <w:bCs/>
          <w:sz w:val="24"/>
          <w:szCs w:val="24"/>
        </w:rPr>
        <w:t>a obavijest</w:t>
      </w:r>
      <w:r w:rsidRPr="00C24DB0">
        <w:rPr>
          <w:bCs/>
          <w:sz w:val="24"/>
          <w:szCs w:val="24"/>
        </w:rPr>
        <w:t xml:space="preserve"> o razlučnom pravu:</w:t>
      </w:r>
    </w:p>
    <w:p w:rsidRDefault="002E2778" w:rsidP="002E2778" w:rsidR="002E2778" w:rsidRPr="00C24DB0">
      <w:pPr>
        <w:numPr>
          <w:ilvl w:val="12"/>
          <w:numId w:val="0"/>
        </w:numPr>
        <w:ind w:firstLine="360"/>
        <w:jc w:val="both"/>
        <w:rPr>
          <w:bCs/>
          <w:sz w:val="24"/>
          <w:szCs w:val="24"/>
        </w:rPr>
      </w:pPr>
    </w:p>
    <w:tbl>
      <w:tblPr>
        <w:tblpPr w:tblpY="1" w:tblpXSpec="center" w:vertAnchor="text" w:rightFromText="180" w:leftFromText="180"/>
        <w:tblOverlap w:val="never"/>
        <w:tblW w:type="pct" w:w="525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80"/>
        <w:gridCol w:w="1627"/>
        <w:gridCol w:w="1623"/>
        <w:gridCol w:w="1186"/>
        <w:gridCol w:w="1450"/>
        <w:gridCol w:w="1436"/>
        <w:gridCol w:w="1581"/>
        <w:gridCol w:w="1858"/>
      </w:tblGrid>
      <w:tr w:rsidTr="00A970F5" w:rsidR="002E2778" w:rsidRPr="00C24DB0">
        <w:trPr>
          <w:jc w:val="center"/>
        </w:trPr>
        <w:tc>
          <w:tcPr>
            <w:tcW w:type="pct" w:w="338"/>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Redni broj</w:t>
            </w:r>
          </w:p>
          <w:p w:rsidRDefault="002E2778" w:rsidP="0068566D" w:rsidR="002E2778" w:rsidRPr="00C24DB0">
            <w:pPr>
              <w:pStyle w:val="Bezproreda"/>
              <w:jc w:val="center"/>
              <w:rPr>
                <w:rFonts w:hAnsi="Times New Roman" w:ascii="Times New Roman"/>
                <w:sz w:val="24"/>
                <w:szCs w:val="24"/>
              </w:rPr>
            </w:pPr>
          </w:p>
        </w:tc>
        <w:tc>
          <w:tcPr>
            <w:tcW w:type="pct" w:w="705"/>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Ime i prezime /  tvrtka ili naziv razlučnog vjerovnika</w:t>
            </w:r>
          </w:p>
        </w:tc>
        <w:tc>
          <w:tcPr>
            <w:tcW w:type="pct" w:w="703"/>
            <w:vAlign w:val="center"/>
          </w:tcPr>
          <w:p w:rsidRDefault="002E2778" w:rsidP="00A970F5" w:rsidR="002E2778" w:rsidRPr="00A970F5">
            <w:pPr>
              <w:pStyle w:val="Bezproreda"/>
              <w:ind w:right="-112"/>
              <w:jc w:val="center"/>
              <w:rPr>
                <w:rFonts w:hAnsi="Times New Roman" w:ascii="Times New Roman"/>
              </w:rPr>
            </w:pPr>
            <w:r w:rsidRPr="00A970F5">
              <w:rPr>
                <w:rFonts w:hAnsi="Times New Roman" w:ascii="Times New Roman"/>
              </w:rPr>
              <w:t>OIB razlučnog vjerovnika</w:t>
            </w:r>
          </w:p>
        </w:tc>
        <w:tc>
          <w:tcPr>
            <w:tcW w:type="pct" w:w="514"/>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Adresa / sjedište razlučnog vjerovnika</w:t>
            </w:r>
          </w:p>
        </w:tc>
        <w:tc>
          <w:tcPr>
            <w:tcW w:type="pct" w:w="628"/>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Javna knjiga u koju je razlučno pravo upisano</w:t>
            </w:r>
          </w:p>
        </w:tc>
        <w:tc>
          <w:tcPr>
            <w:tcW w:type="pct" w:w="622"/>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Iznos tražbine osigurane razlučnim pravom</w:t>
            </w:r>
          </w:p>
        </w:tc>
        <w:tc>
          <w:tcPr>
            <w:tcW w:type="pct" w:w="685"/>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Pravna osnova tražbine osigurane razlučnim pravom</w:t>
            </w:r>
          </w:p>
        </w:tc>
        <w:tc>
          <w:tcPr>
            <w:tcW w:type="pct" w:w="805"/>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Dio imovine na koji se odnosi razlučno pravo</w:t>
            </w:r>
          </w:p>
        </w:tc>
      </w:tr>
      <w:tr w:rsidTr="00A970F5" w:rsidR="002E2778" w:rsidRPr="00C24DB0">
        <w:trPr>
          <w:jc w:val="center"/>
        </w:trPr>
        <w:tc>
          <w:tcPr>
            <w:tcW w:type="pct" w:w="338"/>
            <w:vAlign w:val="center"/>
          </w:tcPr>
          <w:p w:rsidRDefault="002E2778" w:rsidP="002E2778" w:rsidR="002E2778" w:rsidRPr="00C24DB0">
            <w:pPr>
              <w:pStyle w:val="Bezproreda"/>
              <w:ind w:left="360"/>
              <w:jc w:val="center"/>
              <w:rPr>
                <w:rFonts w:hAnsi="Times New Roman" w:ascii="Times New Roman"/>
                <w:sz w:val="24"/>
                <w:szCs w:val="24"/>
              </w:rPr>
            </w:pPr>
            <w:r w:rsidRPr="00C24DB0">
              <w:rPr>
                <w:rFonts w:hAnsi="Times New Roman" w:ascii="Times New Roman"/>
                <w:sz w:val="24"/>
                <w:szCs w:val="24"/>
              </w:rPr>
              <w:t>1.</w:t>
            </w:r>
          </w:p>
        </w:tc>
        <w:tc>
          <w:tcPr>
            <w:tcW w:type="pct" w:w="705"/>
            <w:vAlign w:val="center"/>
          </w:tcPr>
          <w:p w:rsidRDefault="002E2778" w:rsidP="002E2778" w:rsidR="002E2778" w:rsidRPr="00095C5E">
            <w:pPr>
              <w:pStyle w:val="Default"/>
              <w:jc w:val="center"/>
              <w:rPr>
                <w:sz w:val="20"/>
                <w:szCs w:val="20"/>
              </w:rPr>
            </w:pPr>
          </w:p>
          <w:p w:rsidRDefault="00E87E40" w:rsidP="00E87E40" w:rsidR="00E87E40" w:rsidRPr="00095C5E">
            <w:r w:rsidRPr="00095C5E">
              <w:t xml:space="preserve">JURMAN d.o.o. </w:t>
            </w:r>
          </w:p>
          <w:p w:rsidRDefault="002E2778" w:rsidP="00417677" w:rsidR="002E2778" w:rsidRPr="00095C5E">
            <w:pPr>
              <w:pStyle w:val="Bezproreda"/>
              <w:jc w:val="center"/>
              <w:rPr>
                <w:rFonts w:hAnsi="Times New Roman" w:ascii="Times New Roman"/>
                <w:sz w:val="20"/>
                <w:szCs w:val="20"/>
              </w:rPr>
            </w:pPr>
          </w:p>
        </w:tc>
        <w:tc>
          <w:tcPr>
            <w:tcW w:type="pct" w:w="703"/>
            <w:vAlign w:val="center"/>
          </w:tcPr>
          <w:p w:rsidRDefault="00E87E40" w:rsidP="00D21723" w:rsidR="002E2778" w:rsidRPr="00095C5E">
            <w:pPr>
              <w:pStyle w:val="Bezproreda"/>
              <w:jc w:val="center"/>
              <w:rPr>
                <w:rFonts w:hAnsi="Times New Roman" w:ascii="Times New Roman"/>
                <w:sz w:val="20"/>
                <w:szCs w:val="20"/>
              </w:rPr>
            </w:pPr>
            <w:r w:rsidRPr="00095C5E">
              <w:rPr>
                <w:rFonts w:hAnsi="Times New Roman" w:ascii="Times New Roman"/>
                <w:sz w:val="20"/>
                <w:szCs w:val="20"/>
              </w:rPr>
              <w:t>94461025336</w:t>
            </w:r>
          </w:p>
        </w:tc>
        <w:tc>
          <w:tcPr>
            <w:tcW w:type="pct" w:w="514"/>
            <w:vAlign w:val="center"/>
          </w:tcPr>
          <w:p w:rsidRDefault="00E87E40" w:rsidP="00417677" w:rsidR="002E2778" w:rsidRPr="00095C5E">
            <w:pPr>
              <w:pStyle w:val="Bezproreda"/>
              <w:jc w:val="center"/>
              <w:rPr>
                <w:rFonts w:hAnsi="Times New Roman" w:ascii="Times New Roman"/>
                <w:sz w:val="20"/>
                <w:szCs w:val="20"/>
              </w:rPr>
            </w:pPr>
            <w:r w:rsidRPr="00095C5E">
              <w:rPr>
                <w:rFonts w:hAnsi="Times New Roman" w:ascii="Times New Roman"/>
                <w:sz w:val="20"/>
                <w:szCs w:val="20"/>
              </w:rPr>
              <w:t>Zagreb, Rudeška cesta 236</w:t>
            </w:r>
            <w:r w:rsidR="00C12910" w:rsidRPr="00095C5E">
              <w:rPr>
                <w:rFonts w:hAnsi="Times New Roman" w:ascii="Times New Roman"/>
                <w:sz w:val="20"/>
                <w:szCs w:val="20"/>
              </w:rPr>
              <w:t xml:space="preserve"> </w:t>
            </w:r>
          </w:p>
        </w:tc>
        <w:tc>
          <w:tcPr>
            <w:tcW w:type="pct" w:w="628"/>
            <w:vAlign w:val="center"/>
          </w:tcPr>
          <w:p w:rsidRDefault="00E87E40" w:rsidP="002F7C78" w:rsidR="002E2778" w:rsidRPr="00095C5E">
            <w:pPr>
              <w:pStyle w:val="Bezproreda"/>
              <w:jc w:val="center"/>
              <w:rPr>
                <w:rFonts w:hAnsi="Times New Roman" w:ascii="Times New Roman"/>
                <w:sz w:val="20"/>
                <w:szCs w:val="20"/>
              </w:rPr>
            </w:pPr>
            <w:r w:rsidRPr="00095C5E">
              <w:rPr>
                <w:rFonts w:hAnsi="Times New Roman" w:ascii="Times New Roman"/>
                <w:sz w:val="20"/>
                <w:szCs w:val="20"/>
              </w:rPr>
              <w:t>Upisnik sudskih i javnobilježničkih osiguranja tražbina vjerovnika FINA, broj upisnika 000942-00301/17</w:t>
            </w:r>
          </w:p>
        </w:tc>
        <w:tc>
          <w:tcPr>
            <w:tcW w:type="pct" w:w="622"/>
            <w:vAlign w:val="center"/>
          </w:tcPr>
          <w:p w:rsidRDefault="00454EDF" w:rsidP="002F7C78" w:rsidR="002E2778" w:rsidRPr="00095C5E">
            <w:pPr>
              <w:pStyle w:val="Bezproreda"/>
              <w:jc w:val="center"/>
              <w:rPr>
                <w:rFonts w:hAnsi="Times New Roman" w:ascii="Times New Roman"/>
                <w:color w:val="FF0000"/>
                <w:sz w:val="20"/>
                <w:szCs w:val="20"/>
              </w:rPr>
            </w:pPr>
            <w:r w:rsidRPr="00095C5E">
              <w:rPr>
                <w:rFonts w:hAnsi="Times New Roman" w:ascii="Times New Roman"/>
                <w:sz w:val="20"/>
                <w:szCs w:val="20"/>
              </w:rPr>
              <w:t>180.486,74 kn</w:t>
            </w:r>
          </w:p>
        </w:tc>
        <w:tc>
          <w:tcPr>
            <w:tcW w:type="pct" w:w="685"/>
            <w:vAlign w:val="center"/>
          </w:tcPr>
          <w:p w:rsidRDefault="00454EDF" w:rsidP="006926BE" w:rsidR="002E2778" w:rsidRPr="00095C5E">
            <w:pPr>
              <w:pStyle w:val="Bezproreda"/>
              <w:jc w:val="center"/>
              <w:rPr>
                <w:rFonts w:hAnsi="Times New Roman" w:ascii="Times New Roman"/>
                <w:sz w:val="20"/>
                <w:szCs w:val="20"/>
              </w:rPr>
            </w:pPr>
            <w:r w:rsidRPr="00095C5E">
              <w:rPr>
                <w:rFonts w:hAnsi="Times New Roman" w:ascii="Times New Roman"/>
                <w:sz w:val="20"/>
                <w:szCs w:val="20"/>
              </w:rPr>
              <w:t>Općinskog građanskog suda u Zagrebu  Ovrv-3367/2017 od  02.03.2017.</w:t>
            </w:r>
          </w:p>
        </w:tc>
        <w:tc>
          <w:tcPr>
            <w:tcW w:type="pct" w:w="805"/>
            <w:vAlign w:val="center"/>
          </w:tcPr>
          <w:p w:rsidRDefault="00454EDF" w:rsidP="00454EDF" w:rsidR="00454EDF" w:rsidRPr="00095C5E">
            <w:r w:rsidRPr="00095C5E">
              <w:t xml:space="preserve">1) osobni automobil FIAT PUNTO 1.2 ACCTIVE 3P, reg. oznaka ZG9081FG, br. šasije ZFA18800004543911; </w:t>
            </w:r>
          </w:p>
          <w:p w:rsidRDefault="00454EDF" w:rsidP="00454EDF" w:rsidR="00454EDF" w:rsidRPr="00095C5E">
            <w:r w:rsidRPr="00095C5E">
              <w:t xml:space="preserve">2) osobni automobil OPEL ZAFIRA 1.6 16V, reg. oznaka ZG3903DT, br. šasije W0L0AHM7582147896; </w:t>
            </w:r>
          </w:p>
          <w:p w:rsidRDefault="00454EDF" w:rsidP="00454EDF" w:rsidR="00454EDF" w:rsidRPr="00095C5E">
            <w:r w:rsidRPr="00095C5E">
              <w:t xml:space="preserve">3) osobni automobil VOLKSWAGEN PASSAT 1.6 TDI, reg. oznaka ZG5156FK, br. šasije WVWZZZ3CZAE099119; </w:t>
            </w:r>
          </w:p>
          <w:p w:rsidRDefault="00454EDF" w:rsidP="00454EDF" w:rsidR="007B59EF" w:rsidRPr="00095C5E">
            <w:pPr>
              <w:jc w:val="center"/>
              <w:rPr>
                <w:lang w:val="pl-PL"/>
              </w:rPr>
            </w:pPr>
            <w:r w:rsidRPr="00095C5E">
              <w:t>4) osobni automobil PEUGEOT BOXER 2.2 HDI, reg. oznaka ZG3692EU, br. šasije VF3YBBMFB11120997</w:t>
            </w:r>
          </w:p>
        </w:tc>
      </w:tr>
    </w:tbl>
    <w:p w:rsidRDefault="00800650" w:rsidP="00B90074" w:rsidR="00800650" w:rsidRPr="00B90074">
      <w:pPr>
        <w:pStyle w:val="Odlomakpopisa"/>
        <w:jc w:val="both"/>
        <w:rPr>
          <w:bCs/>
          <w:sz w:val="24"/>
          <w:szCs w:val="24"/>
        </w:rPr>
      </w:pPr>
    </w:p>
    <w:p w:rsidRDefault="00F52B36" w:rsidP="00983D27" w:rsidR="00F52B36" w:rsidRPr="0055227E">
      <w:pPr>
        <w:numPr>
          <w:ilvl w:val="12"/>
          <w:numId w:val="0"/>
        </w:numPr>
        <w:ind w:firstLine="360"/>
        <w:jc w:val="both"/>
        <w:rPr>
          <w:bCs/>
          <w:sz w:val="24"/>
          <w:szCs w:val="24"/>
        </w:rPr>
      </w:pPr>
      <w:r w:rsidRPr="0055227E">
        <w:rPr>
          <w:bCs/>
          <w:sz w:val="24"/>
          <w:szCs w:val="24"/>
        </w:rPr>
        <w:t xml:space="preserve">Stečajni upravitelj navodi kako nema izlučnih prava. </w:t>
      </w:r>
    </w:p>
    <w:p w:rsidRDefault="00F52B36" w:rsidP="005752C2" w:rsidR="00F52B36" w:rsidRPr="0055227E">
      <w:pPr>
        <w:numPr>
          <w:ilvl w:val="12"/>
          <w:numId w:val="0"/>
        </w:numPr>
        <w:jc w:val="both"/>
        <w:rPr>
          <w:bCs/>
          <w:sz w:val="24"/>
          <w:szCs w:val="24"/>
        </w:rPr>
      </w:pPr>
    </w:p>
    <w:p w:rsidRDefault="005E5D9C" w:rsidP="00983D27" w:rsidR="00853FF6" w:rsidRPr="0055227E">
      <w:pPr>
        <w:numPr>
          <w:ilvl w:val="12"/>
          <w:numId w:val="0"/>
        </w:numPr>
        <w:ind w:firstLine="360"/>
        <w:jc w:val="both"/>
        <w:rPr>
          <w:bCs/>
          <w:sz w:val="24"/>
          <w:szCs w:val="24"/>
        </w:rPr>
      </w:pPr>
      <w:r w:rsidRPr="0055227E">
        <w:rPr>
          <w:bCs/>
          <w:sz w:val="24"/>
          <w:szCs w:val="24"/>
        </w:rPr>
        <w:t>Na temelju odredbe</w:t>
      </w:r>
      <w:r w:rsidR="00853FF6" w:rsidRPr="0055227E">
        <w:rPr>
          <w:bCs/>
          <w:sz w:val="24"/>
          <w:szCs w:val="24"/>
        </w:rPr>
        <w:t xml:space="preserve"> </w:t>
      </w:r>
      <w:r w:rsidR="00971100" w:rsidRPr="0055227E">
        <w:rPr>
          <w:bCs/>
          <w:sz w:val="24"/>
          <w:szCs w:val="24"/>
        </w:rPr>
        <w:t>čl. 130. st. 4</w:t>
      </w:r>
      <w:r w:rsidR="00853FF6" w:rsidRPr="0055227E">
        <w:rPr>
          <w:bCs/>
          <w:sz w:val="24"/>
          <w:szCs w:val="24"/>
        </w:rPr>
        <w:t xml:space="preserve">. </w:t>
      </w:r>
      <w:r w:rsidR="00A660BD" w:rsidRPr="0055227E">
        <w:rPr>
          <w:bCs/>
          <w:sz w:val="24"/>
          <w:szCs w:val="24"/>
        </w:rPr>
        <w:t>SZ-a</w:t>
      </w:r>
      <w:r w:rsidR="00853FF6" w:rsidRPr="0055227E">
        <w:rPr>
          <w:bCs/>
          <w:sz w:val="24"/>
          <w:szCs w:val="24"/>
        </w:rPr>
        <w:t>, spajaju se ispitno i izvještajno ročište te se prelazi na:</w:t>
      </w:r>
    </w:p>
    <w:p w:rsidRDefault="00834523" w:rsidP="002A6D1A" w:rsidR="00834523" w:rsidRPr="0055227E">
      <w:pPr>
        <w:numPr>
          <w:ilvl w:val="12"/>
          <w:numId w:val="0"/>
        </w:numPr>
        <w:ind w:firstLine="360"/>
        <w:jc w:val="both"/>
        <w:rPr>
          <w:bCs/>
          <w:sz w:val="24"/>
          <w:szCs w:val="24"/>
        </w:rPr>
      </w:pPr>
    </w:p>
    <w:p w:rsidRDefault="004B35A8" w:rsidP="00853FF6" w:rsidR="004B35A8" w:rsidRPr="0055227E">
      <w:pPr>
        <w:numPr>
          <w:ilvl w:val="12"/>
          <w:numId w:val="0"/>
        </w:numPr>
        <w:rPr>
          <w:bCs/>
          <w:sz w:val="24"/>
          <w:szCs w:val="24"/>
        </w:rPr>
      </w:pPr>
    </w:p>
    <w:p w:rsidRDefault="00853FF6" w:rsidP="00834523" w:rsidR="00853FF6" w:rsidRPr="0055227E">
      <w:pPr>
        <w:numPr>
          <w:ilvl w:val="12"/>
          <w:numId w:val="0"/>
        </w:numPr>
        <w:jc w:val="center"/>
        <w:rPr>
          <w:bCs/>
          <w:sz w:val="24"/>
          <w:szCs w:val="24"/>
        </w:rPr>
      </w:pPr>
      <w:r w:rsidRPr="0055227E">
        <w:rPr>
          <w:bCs/>
          <w:sz w:val="24"/>
          <w:szCs w:val="24"/>
        </w:rPr>
        <w:t>SKUPŠTINU VJEROVNIKA S</w:t>
      </w:r>
      <w:r w:rsidR="00834523" w:rsidRPr="0055227E">
        <w:rPr>
          <w:bCs/>
          <w:sz w:val="24"/>
          <w:szCs w:val="24"/>
        </w:rPr>
        <w:t xml:space="preserve"> </w:t>
      </w:r>
      <w:r w:rsidRPr="0055227E">
        <w:rPr>
          <w:bCs/>
          <w:sz w:val="24"/>
          <w:szCs w:val="24"/>
        </w:rPr>
        <w:t>IZVJEŠTAJ</w:t>
      </w:r>
      <w:r w:rsidR="005E5D9C" w:rsidRPr="0055227E">
        <w:rPr>
          <w:bCs/>
          <w:sz w:val="24"/>
          <w:szCs w:val="24"/>
        </w:rPr>
        <w:t>N</w:t>
      </w:r>
      <w:r w:rsidRPr="0055227E">
        <w:rPr>
          <w:bCs/>
          <w:sz w:val="24"/>
          <w:szCs w:val="24"/>
        </w:rPr>
        <w:t>OG ROČIŠTA</w:t>
      </w:r>
    </w:p>
    <w:p w:rsidRDefault="00834523" w:rsidP="00834523" w:rsidR="00834523" w:rsidRPr="0055227E">
      <w:pPr>
        <w:numPr>
          <w:ilvl w:val="12"/>
          <w:numId w:val="0"/>
        </w:numPr>
        <w:rPr>
          <w:bCs/>
          <w:sz w:val="24"/>
          <w:szCs w:val="24"/>
        </w:rPr>
      </w:pPr>
    </w:p>
    <w:p w:rsidRDefault="00853FF6" w:rsidP="00853FF6" w:rsidR="00853FF6" w:rsidRPr="0055227E">
      <w:pPr>
        <w:numPr>
          <w:ilvl w:val="12"/>
          <w:numId w:val="0"/>
        </w:numPr>
        <w:jc w:val="right"/>
        <w:rPr>
          <w:bCs/>
          <w:sz w:val="24"/>
          <w:szCs w:val="24"/>
        </w:rPr>
      </w:pPr>
    </w:p>
    <w:p w:rsidRDefault="008F629C" w:rsidP="00487AD5" w:rsidR="008F629C" w:rsidRPr="0055227E">
      <w:pPr>
        <w:ind w:firstLine="720"/>
        <w:jc w:val="both"/>
        <w:rPr>
          <w:sz w:val="24"/>
          <w:szCs w:val="24"/>
        </w:rPr>
      </w:pPr>
      <w:r w:rsidRPr="0055227E">
        <w:rPr>
          <w:sz w:val="24"/>
          <w:szCs w:val="24"/>
        </w:rPr>
        <w:t xml:space="preserve">Utvrđuje se da </w:t>
      </w:r>
      <w:r w:rsidR="00EF5B3E" w:rsidRPr="0055227E">
        <w:rPr>
          <w:sz w:val="24"/>
          <w:szCs w:val="24"/>
        </w:rPr>
        <w:t>su</w:t>
      </w:r>
      <w:r w:rsidRPr="0055227E">
        <w:rPr>
          <w:sz w:val="24"/>
          <w:szCs w:val="24"/>
        </w:rPr>
        <w:t xml:space="preserve"> na izvještajnom ročištu nazo</w:t>
      </w:r>
      <w:r w:rsidR="000244C9" w:rsidRPr="0055227E">
        <w:rPr>
          <w:sz w:val="24"/>
          <w:szCs w:val="24"/>
        </w:rPr>
        <w:t>č</w:t>
      </w:r>
      <w:r w:rsidR="00EF5B3E" w:rsidRPr="0055227E">
        <w:rPr>
          <w:sz w:val="24"/>
          <w:szCs w:val="24"/>
        </w:rPr>
        <w:t>ni</w:t>
      </w:r>
      <w:r w:rsidRPr="0055227E">
        <w:rPr>
          <w:sz w:val="24"/>
          <w:szCs w:val="24"/>
        </w:rPr>
        <w:t xml:space="preserve"> vjerovni</w:t>
      </w:r>
      <w:r w:rsidR="00EF5B3E" w:rsidRPr="0055227E">
        <w:rPr>
          <w:sz w:val="24"/>
          <w:szCs w:val="24"/>
        </w:rPr>
        <w:t>ci</w:t>
      </w:r>
      <w:r w:rsidRPr="0055227E">
        <w:rPr>
          <w:sz w:val="24"/>
          <w:szCs w:val="24"/>
        </w:rPr>
        <w:t xml:space="preserve"> koji </w:t>
      </w:r>
      <w:r w:rsidR="00EF5B3E" w:rsidRPr="0055227E">
        <w:rPr>
          <w:sz w:val="24"/>
          <w:szCs w:val="24"/>
        </w:rPr>
        <w:t>su</w:t>
      </w:r>
      <w:r w:rsidR="000244C9" w:rsidRPr="0055227E">
        <w:rPr>
          <w:sz w:val="24"/>
          <w:szCs w:val="24"/>
        </w:rPr>
        <w:t xml:space="preserve"> bi</w:t>
      </w:r>
      <w:r w:rsidR="00EF5B3E" w:rsidRPr="0055227E">
        <w:rPr>
          <w:sz w:val="24"/>
          <w:szCs w:val="24"/>
        </w:rPr>
        <w:t>li</w:t>
      </w:r>
      <w:r w:rsidR="000244C9" w:rsidRPr="0055227E">
        <w:rPr>
          <w:sz w:val="24"/>
          <w:szCs w:val="24"/>
        </w:rPr>
        <w:t xml:space="preserve"> </w:t>
      </w:r>
      <w:r w:rsidRPr="0055227E">
        <w:rPr>
          <w:sz w:val="24"/>
          <w:szCs w:val="24"/>
        </w:rPr>
        <w:t>nazoč</w:t>
      </w:r>
      <w:r w:rsidR="00EF5B3E" w:rsidRPr="0055227E">
        <w:rPr>
          <w:sz w:val="24"/>
          <w:szCs w:val="24"/>
        </w:rPr>
        <w:t>ni na</w:t>
      </w:r>
      <w:r w:rsidRPr="0055227E">
        <w:rPr>
          <w:sz w:val="24"/>
          <w:szCs w:val="24"/>
        </w:rPr>
        <w:t xml:space="preserve"> ispitnom ročištu. </w:t>
      </w:r>
    </w:p>
    <w:p w:rsidRDefault="00532670" w:rsidP="006B22FB" w:rsidR="00532670" w:rsidRPr="0055227E">
      <w:pPr>
        <w:ind w:firstLine="720"/>
        <w:jc w:val="both"/>
        <w:rPr>
          <w:sz w:val="24"/>
          <w:szCs w:val="24"/>
        </w:rPr>
      </w:pPr>
    </w:p>
    <w:p w:rsidRDefault="006B22FB" w:rsidP="00487AD5" w:rsidR="006B22FB" w:rsidRPr="00095C5E">
      <w:pPr>
        <w:ind w:firstLine="720"/>
        <w:jc w:val="both"/>
        <w:rPr>
          <w:sz w:val="24"/>
          <w:szCs w:val="24"/>
        </w:rPr>
      </w:pPr>
      <w:r w:rsidRPr="00095C5E">
        <w:rPr>
          <w:sz w:val="24"/>
          <w:szCs w:val="24"/>
        </w:rPr>
        <w:t>Sudac otvara r</w:t>
      </w:r>
      <w:r w:rsidR="00A660BD" w:rsidRPr="00095C5E">
        <w:rPr>
          <w:sz w:val="24"/>
          <w:szCs w:val="24"/>
        </w:rPr>
        <w:t>očište</w:t>
      </w:r>
      <w:r w:rsidRPr="00095C5E">
        <w:rPr>
          <w:sz w:val="24"/>
          <w:szCs w:val="24"/>
        </w:rPr>
        <w:t xml:space="preserve"> i objavljuje da je </w:t>
      </w:r>
      <w:r w:rsidR="00564882" w:rsidRPr="00095C5E">
        <w:rPr>
          <w:sz w:val="24"/>
          <w:szCs w:val="24"/>
        </w:rPr>
        <w:t xml:space="preserve">današnji </w:t>
      </w:r>
      <w:r w:rsidR="00D8403B" w:rsidRPr="00095C5E">
        <w:rPr>
          <w:sz w:val="24"/>
          <w:szCs w:val="24"/>
        </w:rPr>
        <w:t>dnevni red</w:t>
      </w:r>
      <w:r w:rsidR="00564882" w:rsidRPr="00095C5E">
        <w:rPr>
          <w:sz w:val="24"/>
          <w:szCs w:val="24"/>
        </w:rPr>
        <w:t>:</w:t>
      </w:r>
      <w:r w:rsidR="00D8403B" w:rsidRPr="00095C5E">
        <w:rPr>
          <w:sz w:val="24"/>
          <w:szCs w:val="24"/>
        </w:rPr>
        <w:t xml:space="preserve"> </w:t>
      </w:r>
    </w:p>
    <w:p w:rsidRDefault="00564882" w:rsidP="00487AD5" w:rsidR="00564882" w:rsidRPr="00E8223C">
      <w:pPr>
        <w:ind w:firstLine="720"/>
        <w:jc w:val="both"/>
        <w:rPr>
          <w:b/>
          <w:sz w:val="24"/>
          <w:szCs w:val="24"/>
        </w:rPr>
      </w:pPr>
    </w:p>
    <w:p w:rsidRDefault="00564882" w:rsidP="00487AD5" w:rsidR="00564882" w:rsidRPr="00095C5E">
      <w:pPr>
        <w:ind w:firstLine="720"/>
        <w:jc w:val="both"/>
        <w:rPr>
          <w:sz w:val="24"/>
          <w:szCs w:val="24"/>
        </w:rPr>
      </w:pPr>
      <w:r w:rsidRPr="00095C5E">
        <w:rPr>
          <w:sz w:val="24"/>
          <w:szCs w:val="24"/>
        </w:rPr>
        <w:t xml:space="preserve">Izvješće stečajnog upravitelja </w:t>
      </w:r>
      <w:r w:rsidR="00E8223C" w:rsidRPr="00095C5E">
        <w:rPr>
          <w:sz w:val="24"/>
          <w:szCs w:val="24"/>
        </w:rPr>
        <w:t>o gospodarskom položaju stečajnog dužnika i njegovim uzrocima.</w:t>
      </w:r>
    </w:p>
    <w:p w:rsidRDefault="008F629C" w:rsidP="008F629C" w:rsidR="008F629C" w:rsidRPr="0055227E">
      <w:pPr>
        <w:ind w:firstLine="720"/>
        <w:jc w:val="both"/>
        <w:rPr>
          <w:sz w:val="24"/>
          <w:szCs w:val="24"/>
        </w:rPr>
      </w:pPr>
    </w:p>
    <w:p w:rsidRDefault="00A660BD" w:rsidP="00D21723" w:rsidR="00BB6FEA">
      <w:pPr>
        <w:ind w:firstLine="720"/>
        <w:jc w:val="both"/>
        <w:rPr>
          <w:sz w:val="24"/>
          <w:szCs w:val="24"/>
        </w:rPr>
      </w:pPr>
      <w:r w:rsidRPr="0055227E">
        <w:rPr>
          <w:sz w:val="24"/>
          <w:szCs w:val="24"/>
        </w:rPr>
        <w:t>Utvrđuje se da je stečajni upravitelj dostavio u spis izvješće o gospodarskom položaju stečajnog dužnika</w:t>
      </w:r>
      <w:r w:rsidR="00095C5E">
        <w:rPr>
          <w:sz w:val="24"/>
          <w:szCs w:val="24"/>
        </w:rPr>
        <w:t xml:space="preserve"> </w:t>
      </w:r>
      <w:r w:rsidRPr="0055227E">
        <w:rPr>
          <w:sz w:val="24"/>
          <w:szCs w:val="24"/>
        </w:rPr>
        <w:t>i njegovim uzrocima.</w:t>
      </w:r>
      <w:r w:rsidR="00BB6FEA" w:rsidRPr="0055227E">
        <w:rPr>
          <w:sz w:val="24"/>
          <w:szCs w:val="24"/>
        </w:rPr>
        <w:t xml:space="preserve"> Navedeno izvješće bilo je objavljeno na mrežnoj stranici e-oglasna ploča Trgovačkog suda u Zagrebu. Sudac upoznaje vjerovnike da se  mogu očitovati o izvješću stečajnog upravitelja</w:t>
      </w:r>
      <w:r w:rsidR="000244C9" w:rsidRPr="0055227E">
        <w:rPr>
          <w:sz w:val="24"/>
          <w:szCs w:val="24"/>
        </w:rPr>
        <w:t xml:space="preserve"> </w:t>
      </w:r>
      <w:r w:rsidR="00BB6FEA" w:rsidRPr="0055227E">
        <w:rPr>
          <w:sz w:val="24"/>
          <w:szCs w:val="24"/>
        </w:rPr>
        <w:t xml:space="preserve">(čl. 227. st.4. SZ). </w:t>
      </w:r>
    </w:p>
    <w:p w:rsidRDefault="00D21723" w:rsidP="00D21723" w:rsidR="00D21723" w:rsidRPr="0055227E">
      <w:pPr>
        <w:ind w:firstLine="720"/>
        <w:jc w:val="both"/>
        <w:rPr>
          <w:sz w:val="24"/>
          <w:szCs w:val="24"/>
        </w:rPr>
      </w:pPr>
    </w:p>
    <w:p w:rsidRDefault="00BB6FEA" w:rsidP="00487AD5" w:rsidR="00CC1C67" w:rsidRPr="0055227E">
      <w:pPr>
        <w:ind w:firstLine="720"/>
        <w:jc w:val="both"/>
        <w:rPr>
          <w:bCs/>
          <w:sz w:val="24"/>
          <w:szCs w:val="24"/>
        </w:rPr>
      </w:pPr>
      <w:r w:rsidRPr="0055227E">
        <w:rPr>
          <w:bCs/>
          <w:sz w:val="24"/>
          <w:szCs w:val="24"/>
        </w:rPr>
        <w:t>Stečajni upravitelj usmeno izlaže kao u svom pisanom izvješću, koje je sastavni dio ovog stečajnog spisa</w:t>
      </w:r>
      <w:r w:rsidR="005168BE" w:rsidRPr="0055227E">
        <w:rPr>
          <w:bCs/>
          <w:sz w:val="24"/>
          <w:szCs w:val="24"/>
        </w:rPr>
        <w:t xml:space="preserve"> (list </w:t>
      </w:r>
      <w:r w:rsidR="00B163B6">
        <w:rPr>
          <w:sz w:val="24"/>
          <w:szCs w:val="24"/>
        </w:rPr>
        <w:t xml:space="preserve">39-42 </w:t>
      </w:r>
      <w:r w:rsidR="005168BE" w:rsidRPr="0055227E">
        <w:rPr>
          <w:bCs/>
          <w:sz w:val="24"/>
          <w:szCs w:val="24"/>
        </w:rPr>
        <w:t>spisa).</w:t>
      </w:r>
    </w:p>
    <w:p w:rsidRDefault="00F337C4" w:rsidP="00834523" w:rsidR="00F337C4" w:rsidRPr="0055227E">
      <w:pPr>
        <w:ind w:firstLine="284"/>
        <w:jc w:val="both"/>
        <w:rPr>
          <w:bCs/>
          <w:sz w:val="24"/>
          <w:szCs w:val="24"/>
        </w:rPr>
      </w:pPr>
    </w:p>
    <w:p w:rsidRDefault="00F52B36" w:rsidP="00FE65E4" w:rsidR="00EC0906">
      <w:pPr>
        <w:ind w:firstLine="720"/>
        <w:jc w:val="both"/>
        <w:rPr>
          <w:bCs/>
          <w:sz w:val="24"/>
          <w:szCs w:val="24"/>
        </w:rPr>
      </w:pPr>
      <w:r w:rsidRPr="0002771E">
        <w:rPr>
          <w:bCs/>
          <w:sz w:val="24"/>
          <w:szCs w:val="24"/>
        </w:rPr>
        <w:t>U bitnome navodi kako</w:t>
      </w:r>
      <w:r w:rsidR="00B163B6">
        <w:rPr>
          <w:bCs/>
          <w:sz w:val="24"/>
          <w:szCs w:val="24"/>
        </w:rPr>
        <w:t xml:space="preserve"> je dužnik vlasnik </w:t>
      </w:r>
      <w:r w:rsidR="00F64468">
        <w:rPr>
          <w:bCs/>
          <w:sz w:val="24"/>
          <w:szCs w:val="24"/>
        </w:rPr>
        <w:t xml:space="preserve">četiri </w:t>
      </w:r>
      <w:r w:rsidR="00B163B6">
        <w:rPr>
          <w:bCs/>
          <w:sz w:val="24"/>
          <w:szCs w:val="24"/>
        </w:rPr>
        <w:t>motor</w:t>
      </w:r>
      <w:r w:rsidR="00F64468">
        <w:rPr>
          <w:bCs/>
          <w:sz w:val="24"/>
          <w:szCs w:val="24"/>
        </w:rPr>
        <w:t>na</w:t>
      </w:r>
      <w:r w:rsidR="0002771E" w:rsidRPr="0002771E">
        <w:rPr>
          <w:bCs/>
          <w:sz w:val="24"/>
          <w:szCs w:val="24"/>
        </w:rPr>
        <w:t xml:space="preserve"> vozila </w:t>
      </w:r>
      <w:r w:rsidR="00EC0906">
        <w:rPr>
          <w:bCs/>
          <w:sz w:val="24"/>
          <w:szCs w:val="24"/>
        </w:rPr>
        <w:t>i to:</w:t>
      </w:r>
    </w:p>
    <w:p w:rsidRDefault="00EC0906" w:rsidP="00FE65E4" w:rsidR="00EC0906" w:rsidRPr="007A5028">
      <w:pPr>
        <w:ind w:firstLine="720"/>
        <w:jc w:val="both"/>
        <w:rPr>
          <w:bCs/>
          <w:sz w:val="24"/>
          <w:szCs w:val="24"/>
        </w:rPr>
      </w:pPr>
    </w:p>
    <w:p w:rsidRDefault="007A5028" w:rsidP="00DF46D0" w:rsidR="005301C2" w:rsidRPr="007A5028">
      <w:pPr>
        <w:pStyle w:val="Odlomakpopisa"/>
        <w:numPr>
          <w:ilvl w:val="0"/>
          <w:numId w:val="2"/>
        </w:numPr>
        <w:jc w:val="both"/>
        <w:rPr>
          <w:rFonts w:hAnsi="Times New Roman" w:ascii="Times New Roman"/>
          <w:sz w:val="24"/>
          <w:szCs w:val="24"/>
        </w:rPr>
      </w:pPr>
      <w:r w:rsidRPr="007A5028">
        <w:rPr>
          <w:rFonts w:hAnsi="Times New Roman" w:ascii="Times New Roman"/>
          <w:sz w:val="24"/>
          <w:szCs w:val="24"/>
        </w:rPr>
        <w:t>M1, marka OPEL ZAFIRA C-241340 1.6 16V, god. proiz. 2008, broj šasije: W0L0AHM7582147896, reg.</w:t>
      </w:r>
      <w:r w:rsidR="00EC5E62">
        <w:rPr>
          <w:rFonts w:hAnsi="Times New Roman" w:ascii="Times New Roman"/>
          <w:sz w:val="24"/>
          <w:szCs w:val="24"/>
        </w:rPr>
        <w:t xml:space="preserve"> </w:t>
      </w:r>
      <w:r w:rsidRPr="007A5028">
        <w:rPr>
          <w:rFonts w:hAnsi="Times New Roman" w:ascii="Times New Roman"/>
          <w:sz w:val="24"/>
          <w:szCs w:val="24"/>
        </w:rPr>
        <w:t>oz.: ZG3903DT</w:t>
      </w:r>
    </w:p>
    <w:p w:rsidRDefault="007A5028" w:rsidP="00DF46D0" w:rsidR="007A5028" w:rsidRPr="007A5028">
      <w:pPr>
        <w:pStyle w:val="Odlomakpopisa"/>
        <w:numPr>
          <w:ilvl w:val="0"/>
          <w:numId w:val="2"/>
        </w:numPr>
        <w:jc w:val="both"/>
        <w:rPr>
          <w:rFonts w:hAnsi="Times New Roman" w:ascii="Times New Roman"/>
          <w:sz w:val="24"/>
          <w:szCs w:val="24"/>
        </w:rPr>
      </w:pPr>
      <w:r w:rsidRPr="007A5028">
        <w:rPr>
          <w:rFonts w:hAnsi="Times New Roman" w:ascii="Times New Roman"/>
          <w:sz w:val="24"/>
          <w:szCs w:val="24"/>
        </w:rPr>
        <w:t>M1, marka FIAT PUNTO 1.2 ACCTVE 3P, god. proiz. 2002, broj šasije: ZFA18800004543911, reg.</w:t>
      </w:r>
      <w:r w:rsidR="00EC5E62">
        <w:rPr>
          <w:rFonts w:hAnsi="Times New Roman" w:ascii="Times New Roman"/>
          <w:sz w:val="24"/>
          <w:szCs w:val="24"/>
        </w:rPr>
        <w:t xml:space="preserve"> </w:t>
      </w:r>
      <w:r w:rsidRPr="007A5028">
        <w:rPr>
          <w:rFonts w:hAnsi="Times New Roman" w:ascii="Times New Roman"/>
          <w:sz w:val="24"/>
          <w:szCs w:val="24"/>
        </w:rPr>
        <w:t>oz.: ZG9081FG</w:t>
      </w:r>
    </w:p>
    <w:p w:rsidRDefault="007A5028" w:rsidP="00DF46D0" w:rsidR="007A5028" w:rsidRPr="007A5028">
      <w:pPr>
        <w:pStyle w:val="Odlomakpopisa"/>
        <w:numPr>
          <w:ilvl w:val="0"/>
          <w:numId w:val="2"/>
        </w:numPr>
        <w:jc w:val="both"/>
        <w:rPr>
          <w:rFonts w:hAnsi="Times New Roman" w:ascii="Times New Roman"/>
          <w:sz w:val="24"/>
          <w:szCs w:val="24"/>
        </w:rPr>
      </w:pPr>
      <w:r w:rsidRPr="007A5028">
        <w:rPr>
          <w:rFonts w:hAnsi="Times New Roman" w:ascii="Times New Roman"/>
          <w:sz w:val="24"/>
          <w:szCs w:val="24"/>
        </w:rPr>
        <w:t>M1, marka VOLKSWAGEN PASSAT 1.6 TDI, god. proiz. 2010, broj šasije: WVWZZZ3CZAE099119, reg.</w:t>
      </w:r>
      <w:r w:rsidR="00EC5E62">
        <w:rPr>
          <w:rFonts w:hAnsi="Times New Roman" w:ascii="Times New Roman"/>
          <w:sz w:val="24"/>
          <w:szCs w:val="24"/>
        </w:rPr>
        <w:t xml:space="preserve"> </w:t>
      </w:r>
      <w:r w:rsidRPr="007A5028">
        <w:rPr>
          <w:rFonts w:hAnsi="Times New Roman" w:ascii="Times New Roman"/>
          <w:sz w:val="24"/>
          <w:szCs w:val="24"/>
        </w:rPr>
        <w:t>oz.: ZG5156FK</w:t>
      </w:r>
    </w:p>
    <w:p w:rsidRDefault="007A5028" w:rsidP="00DF46D0" w:rsidR="007A5028">
      <w:pPr>
        <w:pStyle w:val="Odlomakpopisa"/>
        <w:numPr>
          <w:ilvl w:val="0"/>
          <w:numId w:val="2"/>
        </w:numPr>
        <w:jc w:val="both"/>
        <w:rPr>
          <w:rFonts w:hAnsi="Times New Roman" w:ascii="Times New Roman"/>
          <w:sz w:val="24"/>
          <w:szCs w:val="24"/>
        </w:rPr>
      </w:pPr>
      <w:r w:rsidRPr="007A5028">
        <w:rPr>
          <w:rFonts w:hAnsi="Times New Roman" w:ascii="Times New Roman"/>
          <w:sz w:val="24"/>
          <w:szCs w:val="24"/>
        </w:rPr>
        <w:t>N1, marka PEUGEOT BOXER 333 2.2 HDI, god. proiz. 2007, broj šasije: VF3YBBMFB11120997, reg.</w:t>
      </w:r>
      <w:r w:rsidR="00EC5E62">
        <w:rPr>
          <w:rFonts w:hAnsi="Times New Roman" w:ascii="Times New Roman"/>
          <w:sz w:val="24"/>
          <w:szCs w:val="24"/>
        </w:rPr>
        <w:t xml:space="preserve"> </w:t>
      </w:r>
      <w:r w:rsidRPr="007A5028">
        <w:rPr>
          <w:rFonts w:hAnsi="Times New Roman" w:ascii="Times New Roman"/>
          <w:sz w:val="24"/>
          <w:szCs w:val="24"/>
        </w:rPr>
        <w:t>oz.: ZG3692EU, odjavljeno 30.12.2015.</w:t>
      </w:r>
    </w:p>
    <w:p w:rsidRDefault="00A830B1" w:rsidP="000B1A70" w:rsidR="00F17165" w:rsidRPr="00F70918">
      <w:pPr>
        <w:ind w:firstLine="720"/>
        <w:jc w:val="both"/>
        <w:rPr>
          <w:sz w:val="24"/>
          <w:szCs w:val="24"/>
        </w:rPr>
      </w:pPr>
      <w:r w:rsidRPr="00F70918">
        <w:rPr>
          <w:sz w:val="24"/>
          <w:szCs w:val="24"/>
        </w:rPr>
        <w:t xml:space="preserve">Navodi kako je u odnosu na sva vozila evidentirana mjera ograničenog raspolaganja  na temelju rješenja o </w:t>
      </w:r>
      <w:r w:rsidR="00103F3B" w:rsidRPr="00F70918">
        <w:rPr>
          <w:sz w:val="24"/>
          <w:szCs w:val="24"/>
        </w:rPr>
        <w:t>ovrsi navedenih na stranici 2 i</w:t>
      </w:r>
      <w:r w:rsidRPr="00F70918">
        <w:rPr>
          <w:sz w:val="24"/>
          <w:szCs w:val="24"/>
        </w:rPr>
        <w:t>zvješća</w:t>
      </w:r>
      <w:r w:rsidR="00103F3B" w:rsidRPr="00F70918">
        <w:rPr>
          <w:sz w:val="24"/>
          <w:szCs w:val="24"/>
        </w:rPr>
        <w:t>, odnosno kako je na svim vozilima upisano razlučno pravo</w:t>
      </w:r>
      <w:r w:rsidRPr="00F70918">
        <w:rPr>
          <w:sz w:val="24"/>
          <w:szCs w:val="24"/>
        </w:rPr>
        <w:t>. Nadalje n</w:t>
      </w:r>
      <w:r w:rsidR="001768A0" w:rsidRPr="00F70918">
        <w:rPr>
          <w:sz w:val="24"/>
          <w:szCs w:val="24"/>
        </w:rPr>
        <w:t>avodi kako</w:t>
      </w:r>
      <w:r w:rsidR="00621F9E" w:rsidRPr="00F70918">
        <w:rPr>
          <w:sz w:val="24"/>
          <w:szCs w:val="24"/>
        </w:rPr>
        <w:t xml:space="preserve"> nije u posjedu navedenih vozila niti su mu do dana pisanja i</w:t>
      </w:r>
      <w:r w:rsidR="001768A0" w:rsidRPr="00F70918">
        <w:rPr>
          <w:sz w:val="24"/>
          <w:szCs w:val="24"/>
        </w:rPr>
        <w:t xml:space="preserve">zvješća predani ključevi vozila </w:t>
      </w:r>
      <w:r w:rsidR="00621F9E" w:rsidRPr="00F70918">
        <w:rPr>
          <w:sz w:val="24"/>
          <w:szCs w:val="24"/>
        </w:rPr>
        <w:t>niti dokumenti (knji</w:t>
      </w:r>
      <w:r w:rsidR="006234FA" w:rsidRPr="00F70918">
        <w:rPr>
          <w:sz w:val="24"/>
          <w:szCs w:val="24"/>
        </w:rPr>
        <w:t xml:space="preserve">žice vozila, prometne dozvole), te kako se prema izjavi ranijeg zastupnika po zakonu dužnika Zorana Hrvaćanina, navedena vozila nalaze: </w:t>
      </w:r>
    </w:p>
    <w:p w:rsidRDefault="000B1A70" w:rsidP="000B1A70" w:rsidR="000B1A70" w:rsidRPr="000B1A70">
      <w:pPr>
        <w:ind w:firstLine="720"/>
        <w:jc w:val="both"/>
        <w:rPr>
          <w:sz w:val="24"/>
          <w:szCs w:val="24"/>
        </w:rPr>
      </w:pPr>
      <w:r w:rsidRPr="000B1A70">
        <w:rPr>
          <w:sz w:val="24"/>
          <w:szCs w:val="24"/>
        </w:rPr>
        <w:t xml:space="preserve">- vozilo PEUGEUT BOXER ostavljeno je na parkiralištu ispred MD Profila na Slavonskoj aveniji i nema saznanja da li je još uvijek tamo, </w:t>
      </w:r>
    </w:p>
    <w:p w:rsidRDefault="000B1A70" w:rsidP="00F17165" w:rsidR="000B1A70" w:rsidRPr="000B1A70">
      <w:pPr>
        <w:ind w:firstLine="720"/>
        <w:jc w:val="both"/>
        <w:rPr>
          <w:sz w:val="24"/>
          <w:szCs w:val="24"/>
        </w:rPr>
      </w:pPr>
      <w:r w:rsidRPr="000B1A70">
        <w:rPr>
          <w:sz w:val="24"/>
          <w:szCs w:val="24"/>
        </w:rPr>
        <w:t>- za vozilo FIAT PUNTO zadnje saznanje mu je da se nalazi na području Labina,</w:t>
      </w:r>
    </w:p>
    <w:p w:rsidRDefault="000B1A70" w:rsidP="00F17165" w:rsidR="000B1A70">
      <w:pPr>
        <w:ind w:firstLine="720"/>
        <w:jc w:val="both"/>
        <w:rPr>
          <w:sz w:val="24"/>
          <w:szCs w:val="24"/>
        </w:rPr>
      </w:pPr>
      <w:r w:rsidRPr="000B1A70">
        <w:rPr>
          <w:sz w:val="24"/>
          <w:szCs w:val="24"/>
        </w:rPr>
        <w:t>- a za vozila OPEL ZAFIRA i VOLKSWAGEN PASSAT da su parkirana, jedno ispred kućne adrese gosp. Hrvaćanina (Bulvanova ulica, Zagreb), a jedno na parkiralištu trgovačkog centra KAUFLAND na Branimirovoj ulici.</w:t>
      </w:r>
    </w:p>
    <w:p w:rsidRDefault="000D10F1" w:rsidP="00F17165" w:rsidR="000D10F1" w:rsidRPr="000B1A70">
      <w:pPr>
        <w:ind w:firstLine="720"/>
        <w:jc w:val="both"/>
        <w:rPr>
          <w:sz w:val="24"/>
          <w:szCs w:val="24"/>
        </w:rPr>
      </w:pPr>
    </w:p>
    <w:p w:rsidRDefault="00A5211B" w:rsidP="00A830B1" w:rsidR="006234FA" w:rsidRPr="00F70918">
      <w:pPr>
        <w:ind w:firstLine="720"/>
        <w:jc w:val="both"/>
        <w:rPr>
          <w:sz w:val="24"/>
          <w:szCs w:val="24"/>
        </w:rPr>
      </w:pPr>
      <w:r w:rsidRPr="00F70918">
        <w:rPr>
          <w:sz w:val="24"/>
          <w:szCs w:val="24"/>
        </w:rPr>
        <w:t xml:space="preserve">Na poseban upit suda je li u međuvremena izvršena procjena dužnikovih vozila stečajni upravitelj navodi kako nije </w:t>
      </w:r>
      <w:r w:rsidR="00F70918" w:rsidRPr="00F70918">
        <w:rPr>
          <w:sz w:val="24"/>
          <w:szCs w:val="24"/>
        </w:rPr>
        <w:t>izvršena jer ne može doći do ranijeg zastupnika po zakonu dužnika.</w:t>
      </w:r>
    </w:p>
    <w:p w:rsidRDefault="00F70918" w:rsidP="00A830B1" w:rsidR="00F70918">
      <w:pPr>
        <w:ind w:firstLine="720"/>
        <w:jc w:val="both"/>
        <w:rPr>
          <w:sz w:val="24"/>
          <w:szCs w:val="24"/>
        </w:rPr>
      </w:pPr>
    </w:p>
    <w:p w:rsidRDefault="00AB5C50" w:rsidP="00A830B1" w:rsidR="00AB5C50">
      <w:pPr>
        <w:ind w:firstLine="720"/>
        <w:jc w:val="both"/>
        <w:rPr>
          <w:sz w:val="24"/>
          <w:szCs w:val="24"/>
        </w:rPr>
      </w:pPr>
      <w:r>
        <w:rPr>
          <w:sz w:val="24"/>
          <w:szCs w:val="24"/>
        </w:rPr>
        <w:t xml:space="preserve">Sud skreće pozornost </w:t>
      </w:r>
      <w:r w:rsidR="00DB450C">
        <w:rPr>
          <w:sz w:val="24"/>
          <w:szCs w:val="24"/>
        </w:rPr>
        <w:t xml:space="preserve">stečajnom upravitelju </w:t>
      </w:r>
      <w:r>
        <w:rPr>
          <w:sz w:val="24"/>
          <w:szCs w:val="24"/>
        </w:rPr>
        <w:t>na odredbe čl. 216. Stečajnog zakona.</w:t>
      </w:r>
    </w:p>
    <w:p w:rsidRDefault="00AB5C50" w:rsidP="00A830B1" w:rsidR="00AB5C50" w:rsidRPr="00F70918">
      <w:pPr>
        <w:ind w:firstLine="720"/>
        <w:jc w:val="both"/>
        <w:rPr>
          <w:sz w:val="24"/>
          <w:szCs w:val="24"/>
        </w:rPr>
      </w:pPr>
    </w:p>
    <w:p w:rsidRDefault="00F64468" w:rsidP="00F64468" w:rsidR="00F64468" w:rsidRPr="00DB450C">
      <w:pPr>
        <w:ind w:firstLine="720"/>
        <w:jc w:val="both"/>
        <w:rPr>
          <w:sz w:val="24"/>
          <w:szCs w:val="24"/>
        </w:rPr>
      </w:pPr>
      <w:r w:rsidRPr="00DB450C">
        <w:rPr>
          <w:sz w:val="24"/>
          <w:szCs w:val="24"/>
        </w:rPr>
        <w:t xml:space="preserve">Na </w:t>
      </w:r>
      <w:r w:rsidR="00A5211B" w:rsidRPr="00DB450C">
        <w:rPr>
          <w:sz w:val="24"/>
          <w:szCs w:val="24"/>
        </w:rPr>
        <w:t>poseban</w:t>
      </w:r>
      <w:r w:rsidRPr="00DB450C">
        <w:rPr>
          <w:sz w:val="24"/>
          <w:szCs w:val="24"/>
        </w:rPr>
        <w:t xml:space="preserve"> upit suda jesu li u međuvremenu podmirene tražbine od dužnikovih dužnika stečajni upravitelj navodi kako</w:t>
      </w:r>
      <w:r w:rsidR="009D0223">
        <w:rPr>
          <w:sz w:val="24"/>
          <w:szCs w:val="24"/>
        </w:rPr>
        <w:t xml:space="preserve"> do danas</w:t>
      </w:r>
      <w:r w:rsidRPr="00DB450C">
        <w:rPr>
          <w:sz w:val="24"/>
          <w:szCs w:val="24"/>
        </w:rPr>
        <w:t xml:space="preserve"> </w:t>
      </w:r>
      <w:r w:rsidR="000B1A70" w:rsidRPr="00DB450C">
        <w:rPr>
          <w:sz w:val="24"/>
          <w:szCs w:val="24"/>
        </w:rPr>
        <w:t xml:space="preserve">nisu </w:t>
      </w:r>
      <w:r w:rsidR="009D0223">
        <w:rPr>
          <w:sz w:val="24"/>
          <w:szCs w:val="24"/>
        </w:rPr>
        <w:t xml:space="preserve">podmirene ali će uputiti poziv za podmirenje tih tražbina dužnikovim dužnicima </w:t>
      </w:r>
      <w:r w:rsidR="00B33D8B">
        <w:rPr>
          <w:sz w:val="24"/>
          <w:szCs w:val="24"/>
        </w:rPr>
        <w:t xml:space="preserve">a za one tražbine za koje nije nastupila zastara </w:t>
      </w:r>
      <w:r w:rsidR="009D0223">
        <w:rPr>
          <w:sz w:val="24"/>
          <w:szCs w:val="24"/>
        </w:rPr>
        <w:t>ili za dostavu dokaza da su eventualno podmirene</w:t>
      </w:r>
      <w:r w:rsidR="00B33D8B">
        <w:rPr>
          <w:sz w:val="24"/>
          <w:szCs w:val="24"/>
        </w:rPr>
        <w:t>.</w:t>
      </w:r>
    </w:p>
    <w:p w:rsidRDefault="000B1A70" w:rsidP="00F64468" w:rsidR="000B1A70" w:rsidRPr="00F70918">
      <w:pPr>
        <w:ind w:firstLine="720"/>
        <w:jc w:val="both"/>
        <w:rPr>
          <w:b/>
          <w:sz w:val="24"/>
          <w:szCs w:val="24"/>
        </w:rPr>
      </w:pPr>
    </w:p>
    <w:p w:rsidRDefault="00A5211B" w:rsidP="00F64468" w:rsidR="00A5211B" w:rsidRPr="00ED2136">
      <w:pPr>
        <w:ind w:firstLine="720"/>
        <w:jc w:val="both"/>
        <w:rPr>
          <w:sz w:val="24"/>
          <w:szCs w:val="24"/>
        </w:rPr>
      </w:pPr>
      <w:r w:rsidRPr="00ED2136">
        <w:rPr>
          <w:sz w:val="24"/>
          <w:szCs w:val="24"/>
        </w:rPr>
        <w:t xml:space="preserve">Na daljnji upit suda postoji li u tijeku kakvi postupci u kojima je dužnik stranka stečajni upravitelj navodi </w:t>
      </w:r>
      <w:r w:rsidR="00ED2136" w:rsidRPr="00ED2136">
        <w:rPr>
          <w:sz w:val="24"/>
          <w:szCs w:val="24"/>
        </w:rPr>
        <w:t>kako je u tijeku parnični postupak pred Trgovačkim sudom u Osijeku posl. br P-183/16 radi isplate iznosa od 1</w:t>
      </w:r>
      <w:r w:rsidR="00496DF7">
        <w:rPr>
          <w:sz w:val="24"/>
          <w:szCs w:val="24"/>
        </w:rPr>
        <w:t>00</w:t>
      </w:r>
      <w:r w:rsidR="00ED2136" w:rsidRPr="00ED2136">
        <w:rPr>
          <w:sz w:val="24"/>
          <w:szCs w:val="24"/>
        </w:rPr>
        <w:t>.</w:t>
      </w:r>
      <w:r w:rsidR="00496DF7">
        <w:rPr>
          <w:sz w:val="24"/>
          <w:szCs w:val="24"/>
        </w:rPr>
        <w:t>175</w:t>
      </w:r>
      <w:r w:rsidR="00ED2136" w:rsidRPr="00ED2136">
        <w:rPr>
          <w:sz w:val="24"/>
          <w:szCs w:val="24"/>
        </w:rPr>
        <w:t>,00 kn</w:t>
      </w:r>
      <w:r w:rsidR="00496DF7">
        <w:rPr>
          <w:sz w:val="24"/>
          <w:szCs w:val="24"/>
        </w:rPr>
        <w:t xml:space="preserve"> protiv tuženika Financijske agencije koji predmet se nalazi na Visokom trgovačkom sudu povodom žalbe dužnika kao tužitelja. Nadalje navodi kako je u tijeku parnični postupak pred Trgovačkim sudom u Zagrebu posl. br. Povrv-</w:t>
      </w:r>
      <w:r w:rsidR="00FC62E0">
        <w:rPr>
          <w:sz w:val="24"/>
          <w:szCs w:val="24"/>
        </w:rPr>
        <w:t>3626/16 u kojem je stečajni dužnik tuženik</w:t>
      </w:r>
      <w:r w:rsidR="00175054">
        <w:rPr>
          <w:sz w:val="24"/>
          <w:szCs w:val="24"/>
        </w:rPr>
        <w:t>,</w:t>
      </w:r>
      <w:r w:rsidR="00FC62E0">
        <w:rPr>
          <w:sz w:val="24"/>
          <w:szCs w:val="24"/>
        </w:rPr>
        <w:t xml:space="preserve"> a tužitelj je društvo Electus d.o.o. radi isplate 37.720,44 kn i predmet se nalazi na Visokom trgovačkom sudu</w:t>
      </w:r>
      <w:r w:rsidR="00175054">
        <w:rPr>
          <w:sz w:val="24"/>
          <w:szCs w:val="24"/>
        </w:rPr>
        <w:t xml:space="preserve"> povodom žalbe dužnika.</w:t>
      </w:r>
    </w:p>
    <w:p w:rsidRDefault="00F64468" w:rsidP="001768A0" w:rsidR="00F64468" w:rsidRPr="00ED2136">
      <w:pPr>
        <w:ind w:left="720"/>
        <w:jc w:val="both"/>
        <w:rPr>
          <w:sz w:val="24"/>
          <w:szCs w:val="24"/>
        </w:rPr>
      </w:pPr>
    </w:p>
    <w:p w:rsidRDefault="00274C67" w:rsidP="00487AD5" w:rsidR="00641401">
      <w:pPr>
        <w:ind w:firstLine="720"/>
        <w:jc w:val="both"/>
        <w:rPr>
          <w:sz w:val="24"/>
          <w:szCs w:val="24"/>
        </w:rPr>
      </w:pPr>
      <w:r>
        <w:rPr>
          <w:sz w:val="24"/>
          <w:szCs w:val="24"/>
        </w:rPr>
        <w:t>Vjerovnici</w:t>
      </w:r>
      <w:r w:rsidR="005301C2">
        <w:rPr>
          <w:sz w:val="24"/>
          <w:szCs w:val="24"/>
        </w:rPr>
        <w:t xml:space="preserve"> nema</w:t>
      </w:r>
      <w:r>
        <w:rPr>
          <w:sz w:val="24"/>
          <w:szCs w:val="24"/>
        </w:rPr>
        <w:t>ju</w:t>
      </w:r>
      <w:r w:rsidR="00963C70">
        <w:rPr>
          <w:sz w:val="24"/>
          <w:szCs w:val="24"/>
        </w:rPr>
        <w:t xml:space="preserve"> </w:t>
      </w:r>
      <w:r w:rsidR="00F337C4" w:rsidRPr="0055227E">
        <w:rPr>
          <w:sz w:val="24"/>
          <w:szCs w:val="24"/>
        </w:rPr>
        <w:t xml:space="preserve">pitanja za </w:t>
      </w:r>
      <w:r w:rsidR="00956157">
        <w:rPr>
          <w:sz w:val="24"/>
          <w:szCs w:val="24"/>
        </w:rPr>
        <w:t>stečajnog upravitelja niti ima</w:t>
      </w:r>
      <w:r>
        <w:rPr>
          <w:sz w:val="24"/>
          <w:szCs w:val="24"/>
        </w:rPr>
        <w:t>ju</w:t>
      </w:r>
      <w:r w:rsidR="00956157">
        <w:rPr>
          <w:sz w:val="24"/>
          <w:szCs w:val="24"/>
        </w:rPr>
        <w:t xml:space="preserve"> primjedbe</w:t>
      </w:r>
      <w:r w:rsidR="00F337C4" w:rsidRPr="0055227E">
        <w:rPr>
          <w:sz w:val="24"/>
          <w:szCs w:val="24"/>
        </w:rPr>
        <w:t xml:space="preserve"> na dostavljeno pisano izvješće. </w:t>
      </w:r>
    </w:p>
    <w:p w:rsidRDefault="00144591" w:rsidP="00487AD5" w:rsidR="00144591">
      <w:pPr>
        <w:ind w:firstLine="720"/>
        <w:jc w:val="both"/>
        <w:rPr>
          <w:sz w:val="24"/>
          <w:szCs w:val="24"/>
        </w:rPr>
      </w:pPr>
    </w:p>
    <w:p w:rsidRDefault="00BB6FEA" w:rsidP="00487AD5" w:rsidR="00BB6FEA" w:rsidRPr="0055227E">
      <w:pPr>
        <w:ind w:firstLine="720"/>
        <w:jc w:val="both"/>
        <w:rPr>
          <w:sz w:val="24"/>
          <w:szCs w:val="24"/>
        </w:rPr>
      </w:pPr>
      <w:r w:rsidRPr="0055227E">
        <w:rPr>
          <w:sz w:val="24"/>
          <w:szCs w:val="24"/>
        </w:rPr>
        <w:t xml:space="preserve">Sudac upoznaje nazočne da prema </w:t>
      </w:r>
      <w:r w:rsidR="00A660BD" w:rsidRPr="0055227E">
        <w:rPr>
          <w:sz w:val="24"/>
          <w:szCs w:val="24"/>
        </w:rPr>
        <w:t xml:space="preserve">odredbama </w:t>
      </w:r>
      <w:r w:rsidRPr="0055227E">
        <w:rPr>
          <w:sz w:val="24"/>
          <w:szCs w:val="24"/>
        </w:rPr>
        <w:t xml:space="preserve">čl. 106. st 1. SZ-a pravo glasa imaju stečajni vjerovnici čije su tražbine utvrđene. Pravo glasa imaju i vjerovnici osporenih tražbina ako postojanje svoje tražbine </w:t>
      </w:r>
      <w:r w:rsidRPr="0055227E">
        <w:rPr>
          <w:sz w:val="24"/>
          <w:szCs w:val="24"/>
        </w:rPr>
        <w:lastRenderedPageBreak/>
        <w:t xml:space="preserve">dokazuju ovršnom ispravom, osim ako se javnom ili javnoovjerovljenom ispravom ne dokaže prestanak postojanja tražbine. </w:t>
      </w:r>
    </w:p>
    <w:p w:rsidRDefault="00BB6FEA" w:rsidP="00BB6FEA" w:rsidR="00BB6FEA" w:rsidRPr="0055227E">
      <w:pPr>
        <w:ind w:firstLine="720"/>
        <w:jc w:val="both"/>
        <w:rPr>
          <w:color w:val="FF0000"/>
          <w:sz w:val="24"/>
          <w:szCs w:val="24"/>
        </w:rPr>
      </w:pPr>
    </w:p>
    <w:p w:rsidRDefault="00BB6FEA" w:rsidP="00487AD5" w:rsidR="00BB6FEA" w:rsidRPr="0055227E">
      <w:pPr>
        <w:ind w:firstLine="720"/>
        <w:jc w:val="both"/>
        <w:rPr>
          <w:sz w:val="24"/>
          <w:szCs w:val="24"/>
        </w:rPr>
      </w:pPr>
      <w:r w:rsidRPr="0055227E">
        <w:rPr>
          <w:sz w:val="24"/>
          <w:szCs w:val="24"/>
        </w:rPr>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Default="00BB6FEA" w:rsidP="00BB6FEA" w:rsidR="00BB6FEA" w:rsidRPr="0055227E">
      <w:pPr>
        <w:ind w:firstLine="720"/>
        <w:jc w:val="both"/>
        <w:rPr>
          <w:sz w:val="24"/>
          <w:szCs w:val="24"/>
        </w:rPr>
      </w:pPr>
    </w:p>
    <w:p w:rsidRDefault="00BB6FEA" w:rsidP="00487AD5" w:rsidR="00F51E4F" w:rsidRPr="0055227E">
      <w:pPr>
        <w:ind w:firstLine="720"/>
        <w:jc w:val="both"/>
        <w:rPr>
          <w:sz w:val="24"/>
          <w:szCs w:val="24"/>
        </w:rPr>
      </w:pPr>
      <w:r w:rsidRPr="0055227E">
        <w:rPr>
          <w:sz w:val="24"/>
          <w:szCs w:val="24"/>
        </w:rPr>
        <w:t>Sudac obavještava vjerovnik</w:t>
      </w:r>
      <w:r w:rsidR="00F007FD">
        <w:rPr>
          <w:sz w:val="24"/>
          <w:szCs w:val="24"/>
        </w:rPr>
        <w:t>e</w:t>
      </w:r>
      <w:r w:rsidRPr="0055227E">
        <w:rPr>
          <w:sz w:val="24"/>
          <w:szCs w:val="24"/>
        </w:rPr>
        <w:t xml:space="preserve"> kako će se glasovati dizanjem ruke. Nakon glasovanja  sudac će objaviti rezultate glasovanja. </w:t>
      </w:r>
    </w:p>
    <w:p w:rsidRDefault="007D39AC" w:rsidP="007D39AC" w:rsidR="00655559" w:rsidRPr="0055227E">
      <w:pPr>
        <w:jc w:val="both"/>
        <w:rPr>
          <w:bCs/>
          <w:sz w:val="24"/>
          <w:szCs w:val="24"/>
        </w:rPr>
      </w:pPr>
      <w:r w:rsidRPr="0055227E">
        <w:rPr>
          <w:bCs/>
          <w:sz w:val="24"/>
          <w:szCs w:val="24"/>
        </w:rPr>
        <w:tab/>
      </w:r>
    </w:p>
    <w:p w:rsidRDefault="00BB6FEA" w:rsidP="00487AD5" w:rsidR="00C51FFA" w:rsidRPr="0055227E">
      <w:pPr>
        <w:ind w:firstLine="720"/>
        <w:jc w:val="both"/>
        <w:rPr>
          <w:bCs/>
          <w:sz w:val="24"/>
          <w:szCs w:val="24"/>
        </w:rPr>
      </w:pPr>
      <w:r w:rsidRPr="0055227E">
        <w:rPr>
          <w:bCs/>
          <w:sz w:val="24"/>
          <w:szCs w:val="24"/>
        </w:rPr>
        <w:t>S</w:t>
      </w:r>
      <w:r w:rsidR="0011067C" w:rsidRPr="0055227E">
        <w:rPr>
          <w:bCs/>
          <w:sz w:val="24"/>
          <w:szCs w:val="24"/>
        </w:rPr>
        <w:t xml:space="preserve">udac utvrđuje da </w:t>
      </w:r>
      <w:r w:rsidR="00274C67">
        <w:rPr>
          <w:bCs/>
          <w:sz w:val="24"/>
          <w:szCs w:val="24"/>
        </w:rPr>
        <w:t>su</w:t>
      </w:r>
      <w:r w:rsidR="003D2424" w:rsidRPr="0055227E">
        <w:rPr>
          <w:bCs/>
          <w:sz w:val="24"/>
          <w:szCs w:val="24"/>
        </w:rPr>
        <w:t xml:space="preserve"> na </w:t>
      </w:r>
      <w:r w:rsidR="002A6D1A" w:rsidRPr="0055227E">
        <w:rPr>
          <w:bCs/>
          <w:sz w:val="24"/>
          <w:szCs w:val="24"/>
        </w:rPr>
        <w:t xml:space="preserve">ročištu </w:t>
      </w:r>
      <w:r w:rsidR="00641401" w:rsidRPr="0055227E">
        <w:rPr>
          <w:bCs/>
          <w:sz w:val="24"/>
          <w:szCs w:val="24"/>
        </w:rPr>
        <w:t>prisut</w:t>
      </w:r>
      <w:r w:rsidR="00274C67">
        <w:rPr>
          <w:bCs/>
          <w:sz w:val="24"/>
          <w:szCs w:val="24"/>
        </w:rPr>
        <w:t>na</w:t>
      </w:r>
      <w:r w:rsidR="00641401" w:rsidRPr="00FA3B24">
        <w:rPr>
          <w:bCs/>
          <w:sz w:val="24"/>
          <w:szCs w:val="24"/>
        </w:rPr>
        <w:t xml:space="preserve"> </w:t>
      </w:r>
      <w:r w:rsidR="00D73AB8">
        <w:rPr>
          <w:bCs/>
          <w:sz w:val="24"/>
          <w:szCs w:val="24"/>
        </w:rPr>
        <w:t>5</w:t>
      </w:r>
      <w:r w:rsidR="00F87C40" w:rsidRPr="00FA3B24">
        <w:rPr>
          <w:bCs/>
          <w:sz w:val="24"/>
          <w:szCs w:val="24"/>
        </w:rPr>
        <w:t xml:space="preserve"> </w:t>
      </w:r>
      <w:r w:rsidR="00C6781E" w:rsidRPr="0055227E">
        <w:rPr>
          <w:bCs/>
          <w:sz w:val="24"/>
          <w:szCs w:val="24"/>
        </w:rPr>
        <w:t>vjerovnik</w:t>
      </w:r>
      <w:r w:rsidR="00274C67">
        <w:rPr>
          <w:bCs/>
          <w:sz w:val="24"/>
          <w:szCs w:val="24"/>
        </w:rPr>
        <w:t>a</w:t>
      </w:r>
      <w:r w:rsidR="00B418A2" w:rsidRPr="0055227E">
        <w:rPr>
          <w:bCs/>
          <w:sz w:val="24"/>
          <w:szCs w:val="24"/>
        </w:rPr>
        <w:t xml:space="preserve"> koji </w:t>
      </w:r>
      <w:r w:rsidR="0011067C" w:rsidRPr="0055227E">
        <w:rPr>
          <w:bCs/>
          <w:sz w:val="24"/>
          <w:szCs w:val="24"/>
        </w:rPr>
        <w:t>ima</w:t>
      </w:r>
      <w:r w:rsidR="00274C67">
        <w:rPr>
          <w:bCs/>
          <w:sz w:val="24"/>
          <w:szCs w:val="24"/>
        </w:rPr>
        <w:t>ju</w:t>
      </w:r>
      <w:r w:rsidR="0011067C" w:rsidRPr="0055227E">
        <w:rPr>
          <w:bCs/>
          <w:sz w:val="24"/>
          <w:szCs w:val="24"/>
        </w:rPr>
        <w:t xml:space="preserve"> pravo glasa i donošenja </w:t>
      </w:r>
      <w:r w:rsidR="00175846" w:rsidRPr="0055227E">
        <w:rPr>
          <w:bCs/>
          <w:sz w:val="24"/>
          <w:szCs w:val="24"/>
        </w:rPr>
        <w:t>odluka</w:t>
      </w:r>
      <w:r w:rsidR="00C51FFA" w:rsidRPr="0055227E">
        <w:rPr>
          <w:bCs/>
          <w:sz w:val="24"/>
          <w:szCs w:val="24"/>
        </w:rPr>
        <w:t xml:space="preserve"> i to:</w:t>
      </w:r>
    </w:p>
    <w:p w:rsidRDefault="00983D27" w:rsidP="00487AD5" w:rsidR="00983D27" w:rsidRPr="00333E9C">
      <w:pPr>
        <w:ind w:firstLine="720"/>
        <w:jc w:val="both"/>
        <w:rPr>
          <w:bCs/>
          <w:sz w:val="24"/>
          <w:szCs w:val="24"/>
        </w:rPr>
      </w:pPr>
    </w:p>
    <w:p w:rsidRDefault="00C830E0" w:rsidP="00C830E0" w:rsidR="00C830E0" w:rsidRPr="00107B57">
      <w:pPr>
        <w:pStyle w:val="Odlomakpopisa"/>
        <w:ind w:left="1080"/>
        <w:jc w:val="both"/>
        <w:rPr>
          <w:rFonts w:hAnsi="Times New Roman" w:ascii="Times New Roman"/>
          <w:bCs/>
          <w:sz w:val="24"/>
          <w:szCs w:val="24"/>
        </w:rPr>
      </w:pPr>
      <w:r w:rsidRPr="00107B57">
        <w:rPr>
          <w:rFonts w:hAnsi="Times New Roman" w:ascii="Times New Roman"/>
          <w:bCs/>
          <w:sz w:val="24"/>
          <w:szCs w:val="24"/>
        </w:rPr>
        <w:t xml:space="preserve">3. JURMAN d.o.o., OIB: 94461025336, Zagreb, Rudeška cesta 236, </w:t>
      </w:r>
      <w:r w:rsidR="00C13446">
        <w:rPr>
          <w:rFonts w:hAnsi="Times New Roman" w:ascii="Times New Roman"/>
          <w:bCs/>
          <w:sz w:val="24"/>
          <w:szCs w:val="24"/>
        </w:rPr>
        <w:t xml:space="preserve">u iznosu od </w:t>
      </w:r>
      <w:r w:rsidR="00005D02">
        <w:rPr>
          <w:rFonts w:hAnsi="Times New Roman" w:ascii="Times New Roman"/>
          <w:bCs/>
          <w:sz w:val="24"/>
          <w:szCs w:val="24"/>
        </w:rPr>
        <w:t>180.486,74 kn,</w:t>
      </w:r>
    </w:p>
    <w:p w:rsidRDefault="00C830E0" w:rsidP="00C830E0" w:rsidR="00C13446">
      <w:pPr>
        <w:pStyle w:val="Odlomakpopisa"/>
        <w:ind w:left="1080"/>
        <w:jc w:val="both"/>
        <w:rPr>
          <w:rFonts w:hAnsi="Times New Roman" w:ascii="Times New Roman"/>
          <w:bCs/>
          <w:sz w:val="24"/>
          <w:szCs w:val="24"/>
        </w:rPr>
      </w:pPr>
      <w:r w:rsidRPr="00107B57">
        <w:rPr>
          <w:rFonts w:hAnsi="Times New Roman" w:ascii="Times New Roman"/>
          <w:bCs/>
          <w:sz w:val="24"/>
          <w:szCs w:val="24"/>
        </w:rPr>
        <w:t xml:space="preserve">5. REPUBLIKA HRVATSKA, Ministarstvo poljoprivrede, OIB: 76767369197, </w:t>
      </w:r>
      <w:r w:rsidR="00C13446">
        <w:rPr>
          <w:rFonts w:hAnsi="Times New Roman" w:ascii="Times New Roman"/>
          <w:bCs/>
          <w:sz w:val="24"/>
          <w:szCs w:val="24"/>
        </w:rPr>
        <w:t xml:space="preserve">u iznosu od </w:t>
      </w:r>
      <w:r w:rsidR="00046854">
        <w:rPr>
          <w:rFonts w:hAnsi="Times New Roman" w:ascii="Times New Roman"/>
          <w:bCs/>
          <w:sz w:val="24"/>
          <w:szCs w:val="24"/>
        </w:rPr>
        <w:t>2.149,02 kn,</w:t>
      </w:r>
    </w:p>
    <w:p w:rsidRDefault="00C830E0" w:rsidP="00C830E0" w:rsidR="00C830E0" w:rsidRPr="00107B57">
      <w:pPr>
        <w:pStyle w:val="Odlomakpopisa"/>
        <w:ind w:left="1080"/>
        <w:jc w:val="both"/>
        <w:rPr>
          <w:rFonts w:hAnsi="Times New Roman" w:ascii="Times New Roman"/>
          <w:bCs/>
          <w:sz w:val="24"/>
          <w:szCs w:val="24"/>
        </w:rPr>
      </w:pPr>
      <w:r w:rsidRPr="00107B57">
        <w:rPr>
          <w:rFonts w:hAnsi="Times New Roman" w:ascii="Times New Roman"/>
          <w:bCs/>
          <w:sz w:val="24"/>
          <w:szCs w:val="24"/>
        </w:rPr>
        <w:t xml:space="preserve">7. PRIVREDNA BANKA ZAGREB d.d., OIB: 02535697732, Zagreb, Radnička cesta 50, </w:t>
      </w:r>
      <w:r w:rsidR="00C13446">
        <w:rPr>
          <w:rFonts w:hAnsi="Times New Roman" w:ascii="Times New Roman"/>
          <w:bCs/>
          <w:sz w:val="24"/>
          <w:szCs w:val="24"/>
        </w:rPr>
        <w:t>u iznosu od</w:t>
      </w:r>
      <w:r w:rsidR="00046854">
        <w:rPr>
          <w:rFonts w:hAnsi="Times New Roman" w:ascii="Times New Roman"/>
          <w:bCs/>
          <w:sz w:val="24"/>
          <w:szCs w:val="24"/>
        </w:rPr>
        <w:t xml:space="preserve"> 872.519,58 kn,</w:t>
      </w:r>
    </w:p>
    <w:p w:rsidRDefault="00C830E0" w:rsidP="00C830E0" w:rsidR="00C830E0" w:rsidRPr="00107B57">
      <w:pPr>
        <w:pStyle w:val="Odlomakpopisa"/>
        <w:ind w:left="1080"/>
        <w:jc w:val="both"/>
        <w:rPr>
          <w:rFonts w:hAnsi="Times New Roman" w:ascii="Times New Roman"/>
          <w:bCs/>
          <w:sz w:val="24"/>
          <w:szCs w:val="24"/>
        </w:rPr>
      </w:pPr>
      <w:r w:rsidRPr="00107B57">
        <w:rPr>
          <w:rFonts w:hAnsi="Times New Roman" w:ascii="Times New Roman"/>
          <w:bCs/>
          <w:sz w:val="24"/>
          <w:szCs w:val="24"/>
        </w:rPr>
        <w:t>8. REPUBLIKA HRVATSKA, Ministarstvo financija, Por</w:t>
      </w:r>
      <w:r w:rsidR="007409EF">
        <w:rPr>
          <w:rFonts w:hAnsi="Times New Roman" w:ascii="Times New Roman"/>
          <w:bCs/>
          <w:sz w:val="24"/>
          <w:szCs w:val="24"/>
        </w:rPr>
        <w:t xml:space="preserve">ezna uprava, OIB: 18683136487, </w:t>
      </w:r>
      <w:r w:rsidR="00C13446">
        <w:rPr>
          <w:rFonts w:hAnsi="Times New Roman" w:ascii="Times New Roman"/>
          <w:bCs/>
          <w:sz w:val="24"/>
          <w:szCs w:val="24"/>
        </w:rPr>
        <w:t>u iznosu od</w:t>
      </w:r>
      <w:r w:rsidR="00046854">
        <w:rPr>
          <w:rFonts w:hAnsi="Times New Roman" w:ascii="Times New Roman"/>
          <w:bCs/>
          <w:sz w:val="24"/>
          <w:szCs w:val="24"/>
        </w:rPr>
        <w:t xml:space="preserve"> 43.035,35 kn,</w:t>
      </w:r>
    </w:p>
    <w:p w:rsidRDefault="00C830E0" w:rsidP="00046854" w:rsidR="00C830E0" w:rsidRPr="00C830E0">
      <w:pPr>
        <w:pStyle w:val="Odlomakpopisa"/>
        <w:ind w:left="1080"/>
        <w:jc w:val="both"/>
        <w:rPr>
          <w:rFonts w:hAnsi="Times New Roman" w:ascii="Times New Roman"/>
          <w:bCs/>
          <w:sz w:val="24"/>
          <w:szCs w:val="24"/>
        </w:rPr>
      </w:pPr>
      <w:r w:rsidRPr="00C830E0">
        <w:rPr>
          <w:bCs/>
          <w:sz w:val="24"/>
          <w:szCs w:val="24"/>
        </w:rPr>
        <w:t xml:space="preserve">9. </w:t>
      </w:r>
      <w:r w:rsidRPr="00107B57">
        <w:rPr>
          <w:rFonts w:hAnsi="Times New Roman" w:ascii="Times New Roman"/>
          <w:bCs/>
          <w:sz w:val="24"/>
          <w:szCs w:val="24"/>
        </w:rPr>
        <w:t xml:space="preserve">PROFI BAUCENTAR d.o.o., OIB: 61095212969, Đakovo, P. Preradovića 212, </w:t>
      </w:r>
      <w:r w:rsidR="00C13446">
        <w:rPr>
          <w:rFonts w:hAnsi="Times New Roman" w:ascii="Times New Roman"/>
          <w:bCs/>
          <w:sz w:val="24"/>
          <w:szCs w:val="24"/>
        </w:rPr>
        <w:t>u iznosu od</w:t>
      </w:r>
      <w:r w:rsidR="00046854">
        <w:rPr>
          <w:rFonts w:hAnsi="Times New Roman" w:ascii="Times New Roman"/>
          <w:bCs/>
          <w:sz w:val="24"/>
          <w:szCs w:val="24"/>
        </w:rPr>
        <w:t xml:space="preserve"> 77.852,09 kn</w:t>
      </w:r>
    </w:p>
    <w:p w:rsidRDefault="007720CA" w:rsidP="00C830E0" w:rsidR="00C830E0">
      <w:pPr>
        <w:ind w:left="720"/>
        <w:jc w:val="both"/>
        <w:rPr>
          <w:bCs/>
          <w:sz w:val="24"/>
          <w:szCs w:val="24"/>
        </w:rPr>
      </w:pPr>
      <w:r>
        <w:rPr>
          <w:bCs/>
          <w:sz w:val="24"/>
          <w:szCs w:val="24"/>
        </w:rPr>
        <w:t>Za</w:t>
      </w:r>
      <w:r w:rsidR="00D911D0">
        <w:rPr>
          <w:bCs/>
          <w:sz w:val="24"/>
          <w:szCs w:val="24"/>
        </w:rPr>
        <w:t>s</w:t>
      </w:r>
      <w:r>
        <w:rPr>
          <w:bCs/>
          <w:sz w:val="24"/>
          <w:szCs w:val="24"/>
        </w:rPr>
        <w:t>t</w:t>
      </w:r>
      <w:r w:rsidR="00D911D0">
        <w:rPr>
          <w:bCs/>
          <w:sz w:val="24"/>
          <w:szCs w:val="24"/>
        </w:rPr>
        <w:t>u</w:t>
      </w:r>
      <w:r>
        <w:rPr>
          <w:bCs/>
          <w:sz w:val="24"/>
          <w:szCs w:val="24"/>
        </w:rPr>
        <w:t>pnic</w:t>
      </w:r>
      <w:r w:rsidR="00D911D0">
        <w:rPr>
          <w:bCs/>
          <w:sz w:val="24"/>
          <w:szCs w:val="24"/>
        </w:rPr>
        <w:t xml:space="preserve">a po </w:t>
      </w:r>
      <w:r>
        <w:rPr>
          <w:bCs/>
          <w:sz w:val="24"/>
          <w:szCs w:val="24"/>
        </w:rPr>
        <w:t xml:space="preserve">zakonu vjerovnika RH se protivi prijedlogu odluke pod brojem 1 u dijelu kojim se predlaže prihvaćanje financijskog izvješća za dospjele nepodmirene troškove na ime </w:t>
      </w:r>
      <w:r w:rsidR="00D911D0">
        <w:rPr>
          <w:bCs/>
          <w:sz w:val="24"/>
          <w:szCs w:val="24"/>
        </w:rPr>
        <w:t>suradnika stečajnog upravitelj u bruto iznosu od 5.000,00 kn.</w:t>
      </w:r>
      <w:r w:rsidR="007308A7">
        <w:rPr>
          <w:bCs/>
          <w:sz w:val="24"/>
          <w:szCs w:val="24"/>
        </w:rPr>
        <w:t xml:space="preserve"> Nadalje se protivi općenito formuliranom prijedlogu odluke pod rednim broje</w:t>
      </w:r>
      <w:r w:rsidR="00953871">
        <w:rPr>
          <w:bCs/>
          <w:sz w:val="24"/>
          <w:szCs w:val="24"/>
        </w:rPr>
        <w:t>m</w:t>
      </w:r>
      <w:r w:rsidR="007308A7">
        <w:rPr>
          <w:bCs/>
          <w:sz w:val="24"/>
          <w:szCs w:val="24"/>
        </w:rPr>
        <w:t xml:space="preserve"> 3 u kojem stečajni upravitelj točno naveo o kojim se du</w:t>
      </w:r>
      <w:r w:rsidR="007E6A34">
        <w:rPr>
          <w:bCs/>
          <w:sz w:val="24"/>
          <w:szCs w:val="24"/>
        </w:rPr>
        <w:t>ž</w:t>
      </w:r>
      <w:r w:rsidR="007308A7">
        <w:rPr>
          <w:bCs/>
          <w:sz w:val="24"/>
          <w:szCs w:val="24"/>
        </w:rPr>
        <w:t>nikovim dužnicima radi i o kojim nepodmirenim tražbinama.</w:t>
      </w:r>
    </w:p>
    <w:p w:rsidRDefault="00D911D0" w:rsidP="00C830E0" w:rsidR="00D911D0">
      <w:pPr>
        <w:ind w:left="720"/>
        <w:jc w:val="both"/>
        <w:rPr>
          <w:bCs/>
          <w:sz w:val="24"/>
          <w:szCs w:val="24"/>
        </w:rPr>
      </w:pPr>
    </w:p>
    <w:p w:rsidRDefault="009A6592" w:rsidP="00C830E0" w:rsidR="00833671">
      <w:pPr>
        <w:ind w:left="720"/>
        <w:jc w:val="both"/>
        <w:rPr>
          <w:bCs/>
          <w:sz w:val="24"/>
          <w:szCs w:val="24"/>
        </w:rPr>
      </w:pPr>
      <w:r>
        <w:rPr>
          <w:bCs/>
          <w:sz w:val="24"/>
          <w:szCs w:val="24"/>
        </w:rPr>
        <w:t>Punomoćnice</w:t>
      </w:r>
      <w:r w:rsidR="00833671">
        <w:rPr>
          <w:bCs/>
          <w:sz w:val="24"/>
          <w:szCs w:val="24"/>
        </w:rPr>
        <w:t xml:space="preserve"> vjerovnika </w:t>
      </w:r>
      <w:r w:rsidR="0018268F">
        <w:rPr>
          <w:bCs/>
          <w:sz w:val="24"/>
          <w:szCs w:val="24"/>
        </w:rPr>
        <w:t>pod rednim brojem 9 i rednim</w:t>
      </w:r>
      <w:r w:rsidR="00833671">
        <w:rPr>
          <w:bCs/>
          <w:sz w:val="24"/>
          <w:szCs w:val="24"/>
        </w:rPr>
        <w:t xml:space="preserve"> brojem 7 navode kako nisu suglasne s predračunom troškova za naredno šestomjesečno razdoblje u dijelu u kojem se odnosi na troškove suradnika stečajnog upravitelja u iznosu od 13.500,00 kn.</w:t>
      </w:r>
    </w:p>
    <w:p w:rsidRDefault="007E6A34" w:rsidP="00C830E0" w:rsidR="007E6A34">
      <w:pPr>
        <w:ind w:left="720"/>
        <w:jc w:val="both"/>
        <w:rPr>
          <w:bCs/>
          <w:sz w:val="24"/>
          <w:szCs w:val="24"/>
        </w:rPr>
      </w:pPr>
    </w:p>
    <w:p w:rsidRDefault="007E6A34" w:rsidP="007E6A34" w:rsidR="007E6A34">
      <w:pPr>
        <w:ind w:left="720"/>
        <w:jc w:val="both"/>
        <w:rPr>
          <w:bCs/>
          <w:sz w:val="24"/>
          <w:szCs w:val="24"/>
        </w:rPr>
      </w:pPr>
      <w:r>
        <w:rPr>
          <w:bCs/>
          <w:sz w:val="24"/>
          <w:szCs w:val="24"/>
        </w:rPr>
        <w:t>Punomoćnice vjerovnika pod rednim brojem 3, 7 i 9 se protive općenito formuliranom prijedlogu odluke pod rednim brojem 3 u kojem stečajni upravitelj točno naveo o kojim se dužnikovim dužnicima radi i o kojim nepodmirenim tražbinama.</w:t>
      </w:r>
    </w:p>
    <w:p w:rsidRDefault="00833671" w:rsidP="00C830E0" w:rsidR="00833671">
      <w:pPr>
        <w:ind w:left="720"/>
        <w:jc w:val="both"/>
        <w:rPr>
          <w:bCs/>
          <w:sz w:val="24"/>
          <w:szCs w:val="24"/>
        </w:rPr>
      </w:pPr>
    </w:p>
    <w:p w:rsidRDefault="007E6A34" w:rsidP="00C830E0" w:rsidR="007E6A34" w:rsidRPr="00C830E0">
      <w:pPr>
        <w:ind w:left="720"/>
        <w:jc w:val="both"/>
        <w:rPr>
          <w:bCs/>
          <w:sz w:val="24"/>
          <w:szCs w:val="24"/>
        </w:rPr>
      </w:pPr>
    </w:p>
    <w:p w:rsidRDefault="001C6337" w:rsidP="001C6337" w:rsidR="001C6337" w:rsidRPr="00BD7DC5">
      <w:pPr>
        <w:ind w:left="720"/>
        <w:jc w:val="both"/>
        <w:rPr>
          <w:sz w:val="24"/>
        </w:rPr>
      </w:pPr>
      <w:r w:rsidRPr="00BD7DC5">
        <w:rPr>
          <w:sz w:val="24"/>
        </w:rPr>
        <w:t xml:space="preserve">Stečajni </w:t>
      </w:r>
      <w:r w:rsidRPr="007409EF">
        <w:rPr>
          <w:sz w:val="24"/>
        </w:rPr>
        <w:t>vjerovnici</w:t>
      </w:r>
      <w:r w:rsidR="00F17165" w:rsidRPr="00F17165">
        <w:rPr>
          <w:b/>
          <w:sz w:val="24"/>
        </w:rPr>
        <w:t xml:space="preserve"> </w:t>
      </w:r>
      <w:r w:rsidRPr="00BD7DC5">
        <w:rPr>
          <w:sz w:val="24"/>
        </w:rPr>
        <w:t>donose sljedeće:</w:t>
      </w:r>
    </w:p>
    <w:p w:rsidRDefault="00DB0C73" w:rsidP="00487AD5" w:rsidR="00DB0C73" w:rsidRPr="0055227E">
      <w:pPr>
        <w:ind w:firstLine="360"/>
        <w:jc w:val="both"/>
        <w:rPr>
          <w:bCs/>
          <w:sz w:val="24"/>
          <w:szCs w:val="24"/>
        </w:rPr>
      </w:pPr>
    </w:p>
    <w:p w:rsidRDefault="00CE2C6C" w:rsidP="00DB0C73" w:rsidR="00853FF6">
      <w:pPr>
        <w:ind w:firstLine="720"/>
        <w:jc w:val="center"/>
        <w:rPr>
          <w:bCs/>
          <w:sz w:val="24"/>
          <w:szCs w:val="24"/>
        </w:rPr>
      </w:pPr>
      <w:r w:rsidRPr="0055227E">
        <w:rPr>
          <w:bCs/>
          <w:sz w:val="24"/>
          <w:szCs w:val="24"/>
        </w:rPr>
        <w:t xml:space="preserve">o d </w:t>
      </w:r>
      <w:r w:rsidR="001C6337">
        <w:rPr>
          <w:bCs/>
          <w:sz w:val="24"/>
          <w:szCs w:val="24"/>
        </w:rPr>
        <w:t>l u k e</w:t>
      </w:r>
    </w:p>
    <w:p w:rsidRDefault="0052470C" w:rsidP="00DB0C73" w:rsidR="0052470C" w:rsidRPr="0055227E">
      <w:pPr>
        <w:ind w:firstLine="720"/>
        <w:jc w:val="center"/>
        <w:rPr>
          <w:bCs/>
          <w:sz w:val="24"/>
          <w:szCs w:val="24"/>
        </w:rPr>
      </w:pPr>
    </w:p>
    <w:p w:rsidRDefault="00274C67" w:rsidP="00274C67" w:rsidR="00274C67" w:rsidRPr="00274C67">
      <w:pPr>
        <w:pStyle w:val="Odlomakpopisa"/>
        <w:jc w:val="both"/>
        <w:rPr>
          <w:rFonts w:hAnsi="Times New Roman" w:ascii="Times New Roman"/>
          <w:sz w:val="24"/>
          <w:szCs w:val="24"/>
        </w:rPr>
      </w:pPr>
      <w:r w:rsidRPr="00274C67">
        <w:rPr>
          <w:rFonts w:hAnsi="Times New Roman" w:ascii="Times New Roman"/>
          <w:sz w:val="24"/>
          <w:szCs w:val="24"/>
        </w:rPr>
        <w:t xml:space="preserve">1. </w:t>
      </w:r>
      <w:r w:rsidR="00D774DC">
        <w:rPr>
          <w:rFonts w:hAnsi="Times New Roman" w:ascii="Times New Roman"/>
          <w:sz w:val="24"/>
          <w:szCs w:val="24"/>
        </w:rPr>
        <w:t>P</w:t>
      </w:r>
      <w:r w:rsidRPr="00274C67">
        <w:rPr>
          <w:rFonts w:hAnsi="Times New Roman" w:ascii="Times New Roman"/>
          <w:sz w:val="24"/>
          <w:szCs w:val="24"/>
        </w:rPr>
        <w:t>rihvaća se izvješće stečajnog upravitelja o svim do sad učinjenim radnjama u stečajnom postupku, u odnosu na imovinu i obveze dužnika, pravne pre</w:t>
      </w:r>
      <w:r w:rsidR="00695F7B">
        <w:rPr>
          <w:rFonts w:hAnsi="Times New Roman" w:ascii="Times New Roman"/>
          <w:sz w:val="24"/>
          <w:szCs w:val="24"/>
        </w:rPr>
        <w:t>dmete, te financijsko izvješće u dijelu dospjelih nepodmirenih troškova od otvaranja stečajnog postupka 14. prosinca 2017. do 23. veljače 2018. u ukupnom iznosu od 11.354,44 kn</w:t>
      </w:r>
      <w:r w:rsidR="00E754AA">
        <w:rPr>
          <w:rFonts w:hAnsi="Times New Roman" w:ascii="Times New Roman"/>
          <w:sz w:val="24"/>
          <w:szCs w:val="24"/>
        </w:rPr>
        <w:t>.</w:t>
      </w:r>
    </w:p>
    <w:p w:rsidRDefault="00274C67" w:rsidP="00274C67" w:rsidR="00274C67" w:rsidRPr="00274C67">
      <w:pPr>
        <w:spacing w:lineRule="auto" w:line="276"/>
        <w:ind w:left="720"/>
        <w:jc w:val="both"/>
        <w:rPr>
          <w:sz w:val="24"/>
          <w:szCs w:val="24"/>
        </w:rPr>
      </w:pPr>
      <w:r w:rsidRPr="00274C67">
        <w:rPr>
          <w:sz w:val="24"/>
          <w:szCs w:val="24"/>
        </w:rPr>
        <w:t xml:space="preserve">2. </w:t>
      </w:r>
      <w:r w:rsidR="00D774DC">
        <w:rPr>
          <w:sz w:val="24"/>
          <w:szCs w:val="24"/>
        </w:rPr>
        <w:t>D</w:t>
      </w:r>
      <w:r w:rsidRPr="00274C67">
        <w:rPr>
          <w:sz w:val="24"/>
          <w:szCs w:val="24"/>
        </w:rPr>
        <w:t>jelatnost stečajnog dužnika koja je obustavljena već prije otvaranja stečajnog postupka neće se nastaviti jer za to ne postoje uvjeti, kao</w:t>
      </w:r>
      <w:r w:rsidR="009A6592">
        <w:rPr>
          <w:sz w:val="24"/>
          <w:szCs w:val="24"/>
        </w:rPr>
        <w:t xml:space="preserve"> niti za izradu stečajnog plana.</w:t>
      </w:r>
    </w:p>
    <w:p w:rsidRDefault="00274C67" w:rsidP="00274C67" w:rsidR="00274C67" w:rsidRPr="00274C67">
      <w:pPr>
        <w:spacing w:lineRule="auto" w:line="276"/>
        <w:jc w:val="both"/>
        <w:rPr>
          <w:b/>
          <w:sz w:val="24"/>
          <w:szCs w:val="24"/>
        </w:rPr>
      </w:pPr>
    </w:p>
    <w:p w:rsidRDefault="004A38B4" w:rsidP="00853FF6" w:rsidR="004A38B4" w:rsidRPr="0055227E">
      <w:pPr>
        <w:jc w:val="center"/>
        <w:rPr>
          <w:bCs/>
          <w:sz w:val="24"/>
          <w:szCs w:val="24"/>
        </w:rPr>
      </w:pPr>
      <w:r w:rsidRPr="0055227E">
        <w:rPr>
          <w:bCs/>
          <w:sz w:val="24"/>
          <w:szCs w:val="24"/>
        </w:rPr>
        <w:t>D</w:t>
      </w:r>
      <w:r w:rsidR="00853FF6" w:rsidRPr="0055227E">
        <w:rPr>
          <w:bCs/>
          <w:sz w:val="24"/>
          <w:szCs w:val="24"/>
        </w:rPr>
        <w:t>ovršeno u</w:t>
      </w:r>
      <w:r w:rsidR="00C169EB" w:rsidRPr="0055227E">
        <w:rPr>
          <w:bCs/>
          <w:sz w:val="24"/>
          <w:szCs w:val="24"/>
        </w:rPr>
        <w:t xml:space="preserve"> </w:t>
      </w:r>
      <w:r w:rsidR="00187241">
        <w:rPr>
          <w:bCs/>
          <w:sz w:val="24"/>
          <w:szCs w:val="24"/>
        </w:rPr>
        <w:t>10</w:t>
      </w:r>
      <w:r w:rsidR="008D01B5">
        <w:rPr>
          <w:bCs/>
          <w:sz w:val="24"/>
          <w:szCs w:val="24"/>
        </w:rPr>
        <w:t>:</w:t>
      </w:r>
      <w:r w:rsidR="00953871">
        <w:rPr>
          <w:bCs/>
          <w:sz w:val="24"/>
          <w:szCs w:val="24"/>
        </w:rPr>
        <w:t>20</w:t>
      </w:r>
      <w:r w:rsidR="00853FF6" w:rsidRPr="0055227E">
        <w:rPr>
          <w:bCs/>
          <w:sz w:val="24"/>
          <w:szCs w:val="24"/>
        </w:rPr>
        <w:t xml:space="preserve"> sati.</w:t>
      </w:r>
    </w:p>
    <w:p w:rsidRDefault="00FF4310" w:rsidP="00853FF6" w:rsidR="00FF4310" w:rsidRPr="0055227E">
      <w:pPr>
        <w:jc w:val="center"/>
        <w:rPr>
          <w:bCs/>
          <w:sz w:val="24"/>
          <w:szCs w:val="24"/>
        </w:rPr>
      </w:pPr>
    </w:p>
    <w:p w:rsidRDefault="001B2756" w:rsidP="00853FF6" w:rsidR="00853FF6" w:rsidRPr="0055227E">
      <w:pPr>
        <w:jc w:val="center"/>
        <w:rPr>
          <w:bCs/>
          <w:sz w:val="24"/>
          <w:szCs w:val="24"/>
        </w:rPr>
      </w:pPr>
      <w:r w:rsidRPr="0055227E">
        <w:rPr>
          <w:bCs/>
          <w:sz w:val="24"/>
          <w:szCs w:val="24"/>
        </w:rPr>
        <w:t>S</w:t>
      </w:r>
      <w:r w:rsidR="00037E28" w:rsidRPr="0055227E">
        <w:rPr>
          <w:bCs/>
          <w:sz w:val="24"/>
          <w:szCs w:val="24"/>
        </w:rPr>
        <w:t>udac</w:t>
      </w:r>
    </w:p>
    <w:p w:rsidRDefault="003E49B9" w:rsidP="00853FF6" w:rsidR="003E49B9" w:rsidRPr="0055227E">
      <w:pPr>
        <w:jc w:val="center"/>
        <w:rPr>
          <w:bCs/>
          <w:sz w:val="24"/>
          <w:szCs w:val="24"/>
        </w:rPr>
      </w:pPr>
    </w:p>
    <w:p w:rsidRDefault="00853FF6" w:rsidP="00853FF6" w:rsidR="00853FF6" w:rsidRPr="0055227E">
      <w:pPr>
        <w:jc w:val="center"/>
        <w:rPr>
          <w:bCs/>
          <w:sz w:val="24"/>
          <w:szCs w:val="24"/>
        </w:rPr>
      </w:pPr>
    </w:p>
    <w:p w:rsidRDefault="00853FF6" w:rsidP="00853FF6" w:rsidR="00853FF6" w:rsidRPr="0055227E">
      <w:pPr>
        <w:jc w:val="center"/>
        <w:rPr>
          <w:bCs/>
          <w:sz w:val="24"/>
          <w:szCs w:val="24"/>
        </w:rPr>
      </w:pPr>
      <w:r w:rsidRPr="0055227E">
        <w:rPr>
          <w:bCs/>
          <w:sz w:val="24"/>
          <w:szCs w:val="24"/>
        </w:rPr>
        <w:t>Zapisničar</w:t>
      </w:r>
    </w:p>
    <w:p w:rsidRDefault="003E49B9" w:rsidP="00853FF6" w:rsidR="003E49B9" w:rsidRPr="0055227E">
      <w:pPr>
        <w:jc w:val="center"/>
        <w:rPr>
          <w:bCs/>
          <w:sz w:val="24"/>
          <w:szCs w:val="24"/>
        </w:rPr>
      </w:pPr>
    </w:p>
    <w:p w:rsidRDefault="00552A60" w:rsidP="003B6EB7" w:rsidR="00487AD5" w:rsidRPr="0055227E">
      <w:pPr>
        <w:ind w:left="6480"/>
        <w:jc w:val="both"/>
        <w:rPr>
          <w:bCs/>
          <w:sz w:val="24"/>
          <w:szCs w:val="24"/>
        </w:rPr>
      </w:pPr>
      <w:r>
        <w:rPr>
          <w:bCs/>
          <w:sz w:val="24"/>
          <w:szCs w:val="24"/>
        </w:rPr>
        <w:t xml:space="preserve">                     </w:t>
      </w:r>
      <w:r w:rsidR="00037E28" w:rsidRPr="0055227E">
        <w:rPr>
          <w:bCs/>
          <w:sz w:val="24"/>
          <w:szCs w:val="24"/>
        </w:rPr>
        <w:t>Stečajni upravitelj</w:t>
      </w:r>
      <w:r w:rsidR="003B6EB7">
        <w:rPr>
          <w:bCs/>
          <w:sz w:val="24"/>
          <w:szCs w:val="24"/>
        </w:rPr>
        <w:tab/>
      </w:r>
      <w:r w:rsidR="003B6EB7">
        <w:rPr>
          <w:bCs/>
          <w:sz w:val="24"/>
          <w:szCs w:val="24"/>
        </w:rPr>
        <w:tab/>
      </w:r>
      <w:r w:rsidR="003B6EB7">
        <w:rPr>
          <w:bCs/>
          <w:sz w:val="24"/>
          <w:szCs w:val="24"/>
        </w:rPr>
        <w:tab/>
      </w:r>
    </w:p>
    <w:p w:rsidRDefault="00005D02" w:rsidP="00D46244" w:rsidR="00D46244" w:rsidRPr="0055227E">
      <w:pPr>
        <w:rPr>
          <w:bCs/>
          <w:sz w:val="24"/>
          <w:szCs w:val="24"/>
        </w:rPr>
      </w:pPr>
      <w:r>
        <w:rPr>
          <w:bCs/>
          <w:sz w:val="24"/>
          <w:szCs w:val="24"/>
        </w:rPr>
        <w:t>Stečajni vjerovnici</w:t>
      </w:r>
    </w:p>
    <w:p w:rsidRDefault="00487AD5" w:rsidP="00487AD5" w:rsidR="00487AD5" w:rsidRPr="0055227E">
      <w:pPr>
        <w:ind w:firstLine="360"/>
        <w:jc w:val="both"/>
        <w:rPr>
          <w:bCs/>
          <w:sz w:val="24"/>
          <w:szCs w:val="24"/>
        </w:rPr>
      </w:pPr>
    </w:p>
    <w:p w:rsidRDefault="006E0629" w:rsidP="006E0629" w:rsidR="006E0629">
      <w:pPr>
        <w:ind w:firstLine="720"/>
        <w:jc w:val="both"/>
        <w:rPr>
          <w:bCs/>
          <w:sz w:val="24"/>
          <w:szCs w:val="24"/>
        </w:rPr>
      </w:pPr>
      <w:r w:rsidRPr="00AA6C11">
        <w:rPr>
          <w:bCs/>
          <w:sz w:val="24"/>
          <w:szCs w:val="24"/>
        </w:rPr>
        <w:t xml:space="preserve">3. JURMAN d.o.o., OIB: 94461025336, Zagreb, Rudeška cesta 236, </w:t>
      </w:r>
      <w:r>
        <w:rPr>
          <w:bCs/>
          <w:sz w:val="24"/>
          <w:szCs w:val="24"/>
        </w:rPr>
        <w:t>Zvonimira Rajčić, odvj. vježbenica u OD Cvitković i Devide d.o.o., pun. u spisu</w:t>
      </w:r>
    </w:p>
    <w:p w:rsidRDefault="00D535FD" w:rsidP="006E0629" w:rsidR="006E0629">
      <w:pPr>
        <w:ind w:firstLine="720"/>
        <w:jc w:val="both"/>
        <w:rPr>
          <w:bCs/>
          <w:sz w:val="24"/>
          <w:szCs w:val="24"/>
        </w:rPr>
      </w:pPr>
      <w:r>
        <w:rPr>
          <w:bCs/>
          <w:sz w:val="24"/>
          <w:szCs w:val="24"/>
        </w:rPr>
        <w:softHyphen/>
        <w:t>_____________________________</w:t>
      </w:r>
    </w:p>
    <w:p w:rsidRDefault="006E0629" w:rsidP="006E0629" w:rsidR="006E0629">
      <w:pPr>
        <w:ind w:firstLine="720"/>
        <w:jc w:val="both"/>
        <w:rPr>
          <w:bCs/>
          <w:sz w:val="24"/>
          <w:szCs w:val="24"/>
        </w:rPr>
      </w:pPr>
      <w:r>
        <w:rPr>
          <w:bCs/>
          <w:sz w:val="24"/>
          <w:szCs w:val="24"/>
        </w:rPr>
        <w:t>5. REPUBLIKA HRVATSKA, Ministarstvo poljoprivrede</w:t>
      </w:r>
      <w:r w:rsidR="00D73AB8">
        <w:rPr>
          <w:bCs/>
          <w:sz w:val="24"/>
          <w:szCs w:val="24"/>
        </w:rPr>
        <w:t>,</w:t>
      </w:r>
      <w:r>
        <w:rPr>
          <w:bCs/>
          <w:sz w:val="24"/>
          <w:szCs w:val="24"/>
        </w:rPr>
        <w:t xml:space="preserve"> OIB: 76767369197</w:t>
      </w:r>
      <w:r w:rsidR="00D73AB8">
        <w:rPr>
          <w:bCs/>
          <w:sz w:val="24"/>
          <w:szCs w:val="24"/>
        </w:rPr>
        <w:t xml:space="preserve"> </w:t>
      </w:r>
      <w:r>
        <w:rPr>
          <w:bCs/>
          <w:sz w:val="24"/>
          <w:szCs w:val="24"/>
        </w:rPr>
        <w:t>i Ministarstvo financija,</w:t>
      </w:r>
      <w:r w:rsidRPr="006C165E">
        <w:rPr>
          <w:bCs/>
          <w:sz w:val="24"/>
          <w:szCs w:val="24"/>
        </w:rPr>
        <w:t xml:space="preserve"> </w:t>
      </w:r>
      <w:r>
        <w:rPr>
          <w:bCs/>
          <w:sz w:val="24"/>
          <w:szCs w:val="24"/>
        </w:rPr>
        <w:t>OIB: 18683136487, Zagreb, Ivana Preglej, zamjenica u ŽDO Zagreb</w:t>
      </w:r>
    </w:p>
    <w:p w:rsidRDefault="00D535FD" w:rsidP="006E0629" w:rsidR="006E0629">
      <w:pPr>
        <w:ind w:firstLine="720"/>
        <w:jc w:val="both"/>
        <w:rPr>
          <w:bCs/>
          <w:sz w:val="24"/>
          <w:szCs w:val="24"/>
        </w:rPr>
      </w:pPr>
      <w:r>
        <w:rPr>
          <w:bCs/>
          <w:sz w:val="24"/>
          <w:szCs w:val="24"/>
        </w:rPr>
        <w:t>_______________________________</w:t>
      </w:r>
    </w:p>
    <w:p w:rsidRDefault="006E0629" w:rsidP="006E0629" w:rsidR="006E0629">
      <w:pPr>
        <w:ind w:firstLine="720"/>
        <w:jc w:val="both"/>
        <w:rPr>
          <w:bCs/>
          <w:sz w:val="24"/>
          <w:szCs w:val="24"/>
        </w:rPr>
      </w:pPr>
      <w:r>
        <w:rPr>
          <w:bCs/>
          <w:sz w:val="24"/>
          <w:szCs w:val="24"/>
        </w:rPr>
        <w:t>7. PRIVREDNA BANKA ZAGREB d.d., OIB: 02535697732, Zagreb, Radnička cesta 50, Nevena Popović, odvj. vježbenik u OD Suić &amp; Škunca iz Zagreba, generalna punomoć Su-6/2002</w:t>
      </w:r>
    </w:p>
    <w:p w:rsidRDefault="00D535FD" w:rsidP="006E0629" w:rsidR="00D535FD">
      <w:pPr>
        <w:ind w:firstLine="720"/>
        <w:jc w:val="both"/>
        <w:rPr>
          <w:bCs/>
          <w:sz w:val="24"/>
          <w:szCs w:val="24"/>
        </w:rPr>
      </w:pPr>
      <w:r>
        <w:rPr>
          <w:bCs/>
          <w:sz w:val="24"/>
          <w:szCs w:val="24"/>
        </w:rPr>
        <w:t>_______________________________</w:t>
      </w:r>
    </w:p>
    <w:p w:rsidRDefault="006E0629" w:rsidP="006E0629" w:rsidR="006E0629">
      <w:pPr>
        <w:ind w:firstLine="720"/>
        <w:jc w:val="both"/>
        <w:rPr>
          <w:bCs/>
          <w:sz w:val="24"/>
          <w:szCs w:val="24"/>
        </w:rPr>
      </w:pPr>
      <w:r>
        <w:rPr>
          <w:bCs/>
          <w:sz w:val="24"/>
          <w:szCs w:val="24"/>
        </w:rPr>
        <w:t>9. PROFI BAUCENTAR d.o.o., OIB: 61095212969, Đakovo, P. Preradovića 212, Tena Nagy, odvjetnica u OD Ljubenko &amp; Partneri d.o.o., Zagreb,pun. u spisu</w:t>
      </w:r>
    </w:p>
    <w:p w:rsidRDefault="00754522" w:rsidP="00D46244" w:rsidR="00487AD5" w:rsidRPr="0055227E">
      <w:pPr>
        <w:rPr>
          <w:sz w:val="24"/>
          <w:szCs w:val="24"/>
        </w:rPr>
      </w:pPr>
      <w:r>
        <w:rPr>
          <w:sz w:val="24"/>
          <w:szCs w:val="24"/>
        </w:rPr>
        <w:tab/>
        <w:t>__________________________________</w:t>
      </w:r>
    </w:p>
    <w:sectPr w:rsidSect="00552A60" w:rsidR="00487AD5" w:rsidRPr="0055227E">
      <w:headerReference w:type="even" r:id="rId10"/>
      <w:headerReference w:type="default" r:id="rId11"/>
      <w:pgSz w:h="15840" w:w="12240"/>
      <w:pgMar w:gutter="0" w:footer="708" w:header="708" w:left="851" w:bottom="851" w:right="616"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7948" w:rsidR="00EE7948">
      <w:r>
        <w:separator/>
      </w:r>
    </w:p>
  </w:endnote>
  <w:endnote w:id="0" w:type="continuationSeparator">
    <w:p w:rsidRDefault="00EE7948" w:rsidR="00EE79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7948" w:rsidR="00EE7948">
      <w:r>
        <w:separator/>
      </w:r>
    </w:p>
  </w:footnote>
  <w:footnote w:id="0" w:type="continuationSeparator">
    <w:p w:rsidRDefault="00EE7948" w:rsidR="00EE79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5DBD" w:rsidP="00D81A44" w:rsidR="00345DB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45DBD" w:rsidR="00345DB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5DBD" w:rsidP="00D81A44" w:rsidR="00345DB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3F4B">
      <w:rPr>
        <w:rStyle w:val="Brojstranice"/>
        <w:noProof/>
      </w:rPr>
      <w:t>7</w:t>
    </w:r>
    <w:r>
      <w:rPr>
        <w:rStyle w:val="Brojstranice"/>
      </w:rPr>
      <w:fldChar w:fldCharType="end"/>
    </w:r>
  </w:p>
  <w:p w:rsidRDefault="00566E97" w:rsidP="00B33C02" w:rsidR="00345DBD">
    <w:pPr>
      <w:pStyle w:val="Zaglavlje"/>
      <w:jc w:val="center"/>
      <w:rPr>
        <w:sz w:val="22"/>
        <w:szCs w:val="22"/>
      </w:rPr>
    </w:pPr>
    <w:r>
      <w:rPr>
        <w:bCs/>
        <w:sz w:val="22"/>
        <w:szCs w:val="22"/>
      </w:rPr>
      <w:tab/>
    </w:r>
    <w:r>
      <w:rPr>
        <w:bCs/>
        <w:sz w:val="22"/>
        <w:szCs w:val="22"/>
      </w:rPr>
      <w:tab/>
      <w:t>85</w:t>
    </w:r>
    <w:r w:rsidR="00345DBD">
      <w:rPr>
        <w:bCs/>
        <w:sz w:val="22"/>
        <w:szCs w:val="22"/>
      </w:rPr>
      <w:t>. St-</w:t>
    </w:r>
    <w:r w:rsidR="00EA167D">
      <w:rPr>
        <w:bCs/>
        <w:sz w:val="22"/>
        <w:szCs w:val="22"/>
      </w:rPr>
      <w:t>1438</w:t>
    </w:r>
    <w:r w:rsidR="00345DBD">
      <w:rPr>
        <w:bCs/>
        <w:sz w:val="22"/>
        <w:szCs w:val="22"/>
      </w:rPr>
      <w:t>/1</w:t>
    </w:r>
    <w:r w:rsidR="00EA167D">
      <w:rPr>
        <w:bCs/>
        <w:sz w:val="22"/>
        <w:szCs w:val="22"/>
      </w:rPr>
      <w:t>7</w:t>
    </w:r>
  </w:p>
  <w:p w:rsidRDefault="00215A12" w:rsidP="00B33C02" w:rsidR="00215A12" w:rsidRPr="00AA1621">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A06562"/>
    <w:multiLevelType w:val="hybridMultilevel"/>
    <w:tmpl w:val="3F0E4E8E"/>
    <w:lvl w:tplc="BF244512" w:ilvl="0">
      <w:start w:val="10"/>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67131155"/>
    <w:multiLevelType w:val="hybridMultilevel"/>
    <w:tmpl w:val="ED9C16C2"/>
    <w:lvl w:tplc="5B867584" w:ilvl="0">
      <w:start w:val="10"/>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69856AE6"/>
    <w:multiLevelType w:val="hybridMultilevel"/>
    <w:tmpl w:val="9606FE9A"/>
    <w:lvl w:tplc="B1BABAB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7DD94CA4"/>
    <w:multiLevelType w:val="hybridMultilevel"/>
    <w:tmpl w:val="ED9C16C2"/>
    <w:lvl w:tplc="5B867584" w:ilvl="0">
      <w:start w:val="10"/>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2"/>
  </w:num>
  <w:num w:numId="3">
    <w:abstractNumId w:val="0"/>
  </w:num>
  <w:num w:numId="4">
    <w:abstractNumId w:val="3"/>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3B7"/>
    <w:rsid w:val="000022AD"/>
    <w:rsid w:val="0000566F"/>
    <w:rsid w:val="00005D02"/>
    <w:rsid w:val="00006D3D"/>
    <w:rsid w:val="00010A0D"/>
    <w:rsid w:val="00011BA0"/>
    <w:rsid w:val="0001348F"/>
    <w:rsid w:val="00014930"/>
    <w:rsid w:val="000164C5"/>
    <w:rsid w:val="0001698E"/>
    <w:rsid w:val="00016CE3"/>
    <w:rsid w:val="0001728E"/>
    <w:rsid w:val="00020B0A"/>
    <w:rsid w:val="00022287"/>
    <w:rsid w:val="000232A5"/>
    <w:rsid w:val="00023422"/>
    <w:rsid w:val="000244C9"/>
    <w:rsid w:val="0002771E"/>
    <w:rsid w:val="00027B30"/>
    <w:rsid w:val="00037E28"/>
    <w:rsid w:val="000415F4"/>
    <w:rsid w:val="00044012"/>
    <w:rsid w:val="00046854"/>
    <w:rsid w:val="000541BB"/>
    <w:rsid w:val="00056C8A"/>
    <w:rsid w:val="00057A5A"/>
    <w:rsid w:val="0006142C"/>
    <w:rsid w:val="00064134"/>
    <w:rsid w:val="0007058D"/>
    <w:rsid w:val="00071833"/>
    <w:rsid w:val="000757C9"/>
    <w:rsid w:val="00077CFA"/>
    <w:rsid w:val="000901C9"/>
    <w:rsid w:val="00095C5E"/>
    <w:rsid w:val="000A3575"/>
    <w:rsid w:val="000A4075"/>
    <w:rsid w:val="000B1A70"/>
    <w:rsid w:val="000B3694"/>
    <w:rsid w:val="000B3B1B"/>
    <w:rsid w:val="000B7718"/>
    <w:rsid w:val="000B796B"/>
    <w:rsid w:val="000C18CE"/>
    <w:rsid w:val="000C1C2D"/>
    <w:rsid w:val="000C4FE5"/>
    <w:rsid w:val="000D10F1"/>
    <w:rsid w:val="000D28B2"/>
    <w:rsid w:val="000D6F3E"/>
    <w:rsid w:val="000D7DFE"/>
    <w:rsid w:val="000E1538"/>
    <w:rsid w:val="000E2E4A"/>
    <w:rsid w:val="000E3266"/>
    <w:rsid w:val="000E5E5C"/>
    <w:rsid w:val="000E7ADD"/>
    <w:rsid w:val="000F0EBC"/>
    <w:rsid w:val="000F1C78"/>
    <w:rsid w:val="000F2D18"/>
    <w:rsid w:val="001001FB"/>
    <w:rsid w:val="00103804"/>
    <w:rsid w:val="00103F3B"/>
    <w:rsid w:val="00104B44"/>
    <w:rsid w:val="0010502C"/>
    <w:rsid w:val="0010553E"/>
    <w:rsid w:val="0010567A"/>
    <w:rsid w:val="00105802"/>
    <w:rsid w:val="00107B57"/>
    <w:rsid w:val="00107F5E"/>
    <w:rsid w:val="0011067C"/>
    <w:rsid w:val="0011161B"/>
    <w:rsid w:val="001139BC"/>
    <w:rsid w:val="00115992"/>
    <w:rsid w:val="00117D8C"/>
    <w:rsid w:val="00126497"/>
    <w:rsid w:val="00127F65"/>
    <w:rsid w:val="001314BD"/>
    <w:rsid w:val="00132B1D"/>
    <w:rsid w:val="00136C28"/>
    <w:rsid w:val="0013712D"/>
    <w:rsid w:val="00143867"/>
    <w:rsid w:val="00144591"/>
    <w:rsid w:val="00150D16"/>
    <w:rsid w:val="00155D26"/>
    <w:rsid w:val="00172D60"/>
    <w:rsid w:val="00175054"/>
    <w:rsid w:val="00175846"/>
    <w:rsid w:val="00176096"/>
    <w:rsid w:val="001768A0"/>
    <w:rsid w:val="00182021"/>
    <w:rsid w:val="00182244"/>
    <w:rsid w:val="0018268F"/>
    <w:rsid w:val="00187241"/>
    <w:rsid w:val="00192476"/>
    <w:rsid w:val="00195A26"/>
    <w:rsid w:val="001A16C9"/>
    <w:rsid w:val="001A42F8"/>
    <w:rsid w:val="001B1357"/>
    <w:rsid w:val="001B2756"/>
    <w:rsid w:val="001B2FB3"/>
    <w:rsid w:val="001B7A0E"/>
    <w:rsid w:val="001C50EF"/>
    <w:rsid w:val="001C6337"/>
    <w:rsid w:val="001D5A45"/>
    <w:rsid w:val="001E0856"/>
    <w:rsid w:val="001E1576"/>
    <w:rsid w:val="001E1FBD"/>
    <w:rsid w:val="001F2234"/>
    <w:rsid w:val="001F34B5"/>
    <w:rsid w:val="00204573"/>
    <w:rsid w:val="0021069A"/>
    <w:rsid w:val="002106B6"/>
    <w:rsid w:val="00212DB1"/>
    <w:rsid w:val="00214FCD"/>
    <w:rsid w:val="00215A12"/>
    <w:rsid w:val="00217B3D"/>
    <w:rsid w:val="00237320"/>
    <w:rsid w:val="00240B29"/>
    <w:rsid w:val="00243B1D"/>
    <w:rsid w:val="0024558C"/>
    <w:rsid w:val="002505ED"/>
    <w:rsid w:val="0025232B"/>
    <w:rsid w:val="00260844"/>
    <w:rsid w:val="002641F6"/>
    <w:rsid w:val="00271ADD"/>
    <w:rsid w:val="00274C67"/>
    <w:rsid w:val="0027653E"/>
    <w:rsid w:val="00280368"/>
    <w:rsid w:val="00285A0B"/>
    <w:rsid w:val="00293D1A"/>
    <w:rsid w:val="002A3A8D"/>
    <w:rsid w:val="002A60C1"/>
    <w:rsid w:val="002A6ACD"/>
    <w:rsid w:val="002A6D1A"/>
    <w:rsid w:val="002B1564"/>
    <w:rsid w:val="002B262D"/>
    <w:rsid w:val="002C04C6"/>
    <w:rsid w:val="002C0CD7"/>
    <w:rsid w:val="002C4B5A"/>
    <w:rsid w:val="002D3EE7"/>
    <w:rsid w:val="002E0852"/>
    <w:rsid w:val="002E26E1"/>
    <w:rsid w:val="002E2778"/>
    <w:rsid w:val="002E59B3"/>
    <w:rsid w:val="002F1C90"/>
    <w:rsid w:val="002F2B6E"/>
    <w:rsid w:val="002F7C78"/>
    <w:rsid w:val="003039DD"/>
    <w:rsid w:val="00314ABB"/>
    <w:rsid w:val="00316A33"/>
    <w:rsid w:val="0032019A"/>
    <w:rsid w:val="003216AA"/>
    <w:rsid w:val="00322042"/>
    <w:rsid w:val="00323978"/>
    <w:rsid w:val="00333E9C"/>
    <w:rsid w:val="003378F8"/>
    <w:rsid w:val="003408B0"/>
    <w:rsid w:val="00345DBD"/>
    <w:rsid w:val="00373C3C"/>
    <w:rsid w:val="003770BA"/>
    <w:rsid w:val="003805F5"/>
    <w:rsid w:val="003824E0"/>
    <w:rsid w:val="00383776"/>
    <w:rsid w:val="00383BFE"/>
    <w:rsid w:val="00385DE7"/>
    <w:rsid w:val="00396443"/>
    <w:rsid w:val="003A5728"/>
    <w:rsid w:val="003A58FB"/>
    <w:rsid w:val="003A6002"/>
    <w:rsid w:val="003B020D"/>
    <w:rsid w:val="003B6EB7"/>
    <w:rsid w:val="003B76F5"/>
    <w:rsid w:val="003C2637"/>
    <w:rsid w:val="003C6A5D"/>
    <w:rsid w:val="003D2424"/>
    <w:rsid w:val="003E1FDA"/>
    <w:rsid w:val="003E49B9"/>
    <w:rsid w:val="003E4BFA"/>
    <w:rsid w:val="003E5674"/>
    <w:rsid w:val="003E6508"/>
    <w:rsid w:val="003F00DA"/>
    <w:rsid w:val="003F01CF"/>
    <w:rsid w:val="003F10EA"/>
    <w:rsid w:val="003F1FE8"/>
    <w:rsid w:val="003F4A7C"/>
    <w:rsid w:val="003F4B52"/>
    <w:rsid w:val="003F7769"/>
    <w:rsid w:val="00410609"/>
    <w:rsid w:val="00413DAB"/>
    <w:rsid w:val="004151C7"/>
    <w:rsid w:val="00417677"/>
    <w:rsid w:val="00417E01"/>
    <w:rsid w:val="00427B12"/>
    <w:rsid w:val="00427BF5"/>
    <w:rsid w:val="00431F40"/>
    <w:rsid w:val="00434353"/>
    <w:rsid w:val="00446304"/>
    <w:rsid w:val="00446C91"/>
    <w:rsid w:val="0044739F"/>
    <w:rsid w:val="00454EDF"/>
    <w:rsid w:val="004555CC"/>
    <w:rsid w:val="00456F28"/>
    <w:rsid w:val="00461ECA"/>
    <w:rsid w:val="004642DE"/>
    <w:rsid w:val="004647D2"/>
    <w:rsid w:val="00464E3A"/>
    <w:rsid w:val="0046757C"/>
    <w:rsid w:val="004718C3"/>
    <w:rsid w:val="00477293"/>
    <w:rsid w:val="00480A89"/>
    <w:rsid w:val="004835F9"/>
    <w:rsid w:val="004843E5"/>
    <w:rsid w:val="004861AE"/>
    <w:rsid w:val="00487389"/>
    <w:rsid w:val="00487AD5"/>
    <w:rsid w:val="00490523"/>
    <w:rsid w:val="0049076A"/>
    <w:rsid w:val="00496DF7"/>
    <w:rsid w:val="004A38B4"/>
    <w:rsid w:val="004B35A8"/>
    <w:rsid w:val="004C5D28"/>
    <w:rsid w:val="004E0DCB"/>
    <w:rsid w:val="004E3BB6"/>
    <w:rsid w:val="004E71A2"/>
    <w:rsid w:val="004F1DB1"/>
    <w:rsid w:val="0050493B"/>
    <w:rsid w:val="00515C65"/>
    <w:rsid w:val="005168BE"/>
    <w:rsid w:val="00517D4C"/>
    <w:rsid w:val="0052470C"/>
    <w:rsid w:val="0052515C"/>
    <w:rsid w:val="005301C2"/>
    <w:rsid w:val="00530D4C"/>
    <w:rsid w:val="0053166F"/>
    <w:rsid w:val="00532670"/>
    <w:rsid w:val="00536010"/>
    <w:rsid w:val="00540890"/>
    <w:rsid w:val="00541610"/>
    <w:rsid w:val="005501AB"/>
    <w:rsid w:val="0055211C"/>
    <w:rsid w:val="0055227E"/>
    <w:rsid w:val="00552A60"/>
    <w:rsid w:val="005568C5"/>
    <w:rsid w:val="00557513"/>
    <w:rsid w:val="00564882"/>
    <w:rsid w:val="00566E97"/>
    <w:rsid w:val="00567070"/>
    <w:rsid w:val="00571968"/>
    <w:rsid w:val="005752C2"/>
    <w:rsid w:val="00577C20"/>
    <w:rsid w:val="005969AC"/>
    <w:rsid w:val="005A1B42"/>
    <w:rsid w:val="005A768A"/>
    <w:rsid w:val="005C14B2"/>
    <w:rsid w:val="005C1ABE"/>
    <w:rsid w:val="005C6799"/>
    <w:rsid w:val="005E5D9C"/>
    <w:rsid w:val="005F5CF8"/>
    <w:rsid w:val="00611B77"/>
    <w:rsid w:val="00612D57"/>
    <w:rsid w:val="006165AE"/>
    <w:rsid w:val="00617BAF"/>
    <w:rsid w:val="00621F9E"/>
    <w:rsid w:val="006234FA"/>
    <w:rsid w:val="00623BBA"/>
    <w:rsid w:val="006247B8"/>
    <w:rsid w:val="00631C0B"/>
    <w:rsid w:val="00632F42"/>
    <w:rsid w:val="00634789"/>
    <w:rsid w:val="006348FD"/>
    <w:rsid w:val="00636A2A"/>
    <w:rsid w:val="00640018"/>
    <w:rsid w:val="00641401"/>
    <w:rsid w:val="0064196D"/>
    <w:rsid w:val="0064320B"/>
    <w:rsid w:val="00643DBE"/>
    <w:rsid w:val="006471B8"/>
    <w:rsid w:val="00650286"/>
    <w:rsid w:val="006528D4"/>
    <w:rsid w:val="00653A49"/>
    <w:rsid w:val="00655559"/>
    <w:rsid w:val="006607A1"/>
    <w:rsid w:val="00663853"/>
    <w:rsid w:val="006640D9"/>
    <w:rsid w:val="006668BF"/>
    <w:rsid w:val="00671107"/>
    <w:rsid w:val="00671742"/>
    <w:rsid w:val="006735ED"/>
    <w:rsid w:val="00684164"/>
    <w:rsid w:val="006926BE"/>
    <w:rsid w:val="00695F7B"/>
    <w:rsid w:val="006A4FAF"/>
    <w:rsid w:val="006A51F3"/>
    <w:rsid w:val="006B0BFF"/>
    <w:rsid w:val="006B0CE1"/>
    <w:rsid w:val="006B22FB"/>
    <w:rsid w:val="006C165E"/>
    <w:rsid w:val="006C47AB"/>
    <w:rsid w:val="006E0629"/>
    <w:rsid w:val="006E49A6"/>
    <w:rsid w:val="006F2F2E"/>
    <w:rsid w:val="006F3E6F"/>
    <w:rsid w:val="006F4153"/>
    <w:rsid w:val="0070616D"/>
    <w:rsid w:val="0070654E"/>
    <w:rsid w:val="00707873"/>
    <w:rsid w:val="00715157"/>
    <w:rsid w:val="0071633C"/>
    <w:rsid w:val="007265E7"/>
    <w:rsid w:val="007308A7"/>
    <w:rsid w:val="00733A1C"/>
    <w:rsid w:val="00736E2D"/>
    <w:rsid w:val="007409EF"/>
    <w:rsid w:val="00741840"/>
    <w:rsid w:val="00742688"/>
    <w:rsid w:val="00752DB8"/>
    <w:rsid w:val="007532BC"/>
    <w:rsid w:val="00753FA5"/>
    <w:rsid w:val="00754522"/>
    <w:rsid w:val="0075543A"/>
    <w:rsid w:val="00756047"/>
    <w:rsid w:val="0076080B"/>
    <w:rsid w:val="00762A0F"/>
    <w:rsid w:val="007630B9"/>
    <w:rsid w:val="007657B8"/>
    <w:rsid w:val="00766E12"/>
    <w:rsid w:val="00767B3D"/>
    <w:rsid w:val="007720CA"/>
    <w:rsid w:val="0077337F"/>
    <w:rsid w:val="007772BE"/>
    <w:rsid w:val="0077792F"/>
    <w:rsid w:val="0078250E"/>
    <w:rsid w:val="0078272E"/>
    <w:rsid w:val="00794E3E"/>
    <w:rsid w:val="007A5028"/>
    <w:rsid w:val="007B59EF"/>
    <w:rsid w:val="007C305A"/>
    <w:rsid w:val="007C38C5"/>
    <w:rsid w:val="007C78B8"/>
    <w:rsid w:val="007D0D33"/>
    <w:rsid w:val="007D2A47"/>
    <w:rsid w:val="007D39AC"/>
    <w:rsid w:val="007D790D"/>
    <w:rsid w:val="007E038B"/>
    <w:rsid w:val="007E612B"/>
    <w:rsid w:val="007E6A34"/>
    <w:rsid w:val="007F34F0"/>
    <w:rsid w:val="007F72CE"/>
    <w:rsid w:val="00800650"/>
    <w:rsid w:val="0080559F"/>
    <w:rsid w:val="00822FC5"/>
    <w:rsid w:val="0082501F"/>
    <w:rsid w:val="0083259F"/>
    <w:rsid w:val="00832850"/>
    <w:rsid w:val="00833671"/>
    <w:rsid w:val="00834523"/>
    <w:rsid w:val="00853FF6"/>
    <w:rsid w:val="00860BCD"/>
    <w:rsid w:val="00861163"/>
    <w:rsid w:val="00867925"/>
    <w:rsid w:val="00867B9C"/>
    <w:rsid w:val="0087093F"/>
    <w:rsid w:val="0087504F"/>
    <w:rsid w:val="008770DE"/>
    <w:rsid w:val="0088182D"/>
    <w:rsid w:val="00887483"/>
    <w:rsid w:val="00887DE3"/>
    <w:rsid w:val="008A269B"/>
    <w:rsid w:val="008A284F"/>
    <w:rsid w:val="008A286D"/>
    <w:rsid w:val="008A2D2C"/>
    <w:rsid w:val="008A5C7F"/>
    <w:rsid w:val="008B25B6"/>
    <w:rsid w:val="008B3A54"/>
    <w:rsid w:val="008B5FBD"/>
    <w:rsid w:val="008B7B64"/>
    <w:rsid w:val="008C0140"/>
    <w:rsid w:val="008C30F9"/>
    <w:rsid w:val="008D01B5"/>
    <w:rsid w:val="008D4AE4"/>
    <w:rsid w:val="008D6A10"/>
    <w:rsid w:val="008E0ADC"/>
    <w:rsid w:val="008E7EF7"/>
    <w:rsid w:val="008F0FA3"/>
    <w:rsid w:val="008F2000"/>
    <w:rsid w:val="008F276F"/>
    <w:rsid w:val="008F3350"/>
    <w:rsid w:val="008F629C"/>
    <w:rsid w:val="00902467"/>
    <w:rsid w:val="0090566D"/>
    <w:rsid w:val="00911DBF"/>
    <w:rsid w:val="00927B00"/>
    <w:rsid w:val="00935ABA"/>
    <w:rsid w:val="00937EC7"/>
    <w:rsid w:val="009404C1"/>
    <w:rsid w:val="00943600"/>
    <w:rsid w:val="00943DD0"/>
    <w:rsid w:val="00950CAB"/>
    <w:rsid w:val="00952ED3"/>
    <w:rsid w:val="00953871"/>
    <w:rsid w:val="00954EEB"/>
    <w:rsid w:val="00956157"/>
    <w:rsid w:val="0095635D"/>
    <w:rsid w:val="009574C6"/>
    <w:rsid w:val="00963C70"/>
    <w:rsid w:val="00967E1C"/>
    <w:rsid w:val="00970469"/>
    <w:rsid w:val="00971100"/>
    <w:rsid w:val="00983D27"/>
    <w:rsid w:val="0098537E"/>
    <w:rsid w:val="009857F6"/>
    <w:rsid w:val="009874FB"/>
    <w:rsid w:val="00994A53"/>
    <w:rsid w:val="009A16CE"/>
    <w:rsid w:val="009A6552"/>
    <w:rsid w:val="009A6592"/>
    <w:rsid w:val="009A7C55"/>
    <w:rsid w:val="009B1B66"/>
    <w:rsid w:val="009B4223"/>
    <w:rsid w:val="009B5FF4"/>
    <w:rsid w:val="009C11ED"/>
    <w:rsid w:val="009C3130"/>
    <w:rsid w:val="009C3468"/>
    <w:rsid w:val="009C4493"/>
    <w:rsid w:val="009C6497"/>
    <w:rsid w:val="009C65DC"/>
    <w:rsid w:val="009C7DA4"/>
    <w:rsid w:val="009D0223"/>
    <w:rsid w:val="009E0988"/>
    <w:rsid w:val="009F2F8B"/>
    <w:rsid w:val="009F3B2D"/>
    <w:rsid w:val="009F49AF"/>
    <w:rsid w:val="009F710D"/>
    <w:rsid w:val="00A00232"/>
    <w:rsid w:val="00A04A7E"/>
    <w:rsid w:val="00A056A9"/>
    <w:rsid w:val="00A100DB"/>
    <w:rsid w:val="00A108F1"/>
    <w:rsid w:val="00A15B8A"/>
    <w:rsid w:val="00A170F3"/>
    <w:rsid w:val="00A213B7"/>
    <w:rsid w:val="00A2382C"/>
    <w:rsid w:val="00A325D0"/>
    <w:rsid w:val="00A36CB7"/>
    <w:rsid w:val="00A3782F"/>
    <w:rsid w:val="00A43DC7"/>
    <w:rsid w:val="00A476F6"/>
    <w:rsid w:val="00A50A56"/>
    <w:rsid w:val="00A5211B"/>
    <w:rsid w:val="00A55BAF"/>
    <w:rsid w:val="00A61BA8"/>
    <w:rsid w:val="00A62D78"/>
    <w:rsid w:val="00A63425"/>
    <w:rsid w:val="00A660BD"/>
    <w:rsid w:val="00A661F9"/>
    <w:rsid w:val="00A721A3"/>
    <w:rsid w:val="00A741C4"/>
    <w:rsid w:val="00A756C2"/>
    <w:rsid w:val="00A80F37"/>
    <w:rsid w:val="00A82AF3"/>
    <w:rsid w:val="00A830B1"/>
    <w:rsid w:val="00A84154"/>
    <w:rsid w:val="00A85838"/>
    <w:rsid w:val="00A90FD1"/>
    <w:rsid w:val="00A956F1"/>
    <w:rsid w:val="00A95AC1"/>
    <w:rsid w:val="00A970F5"/>
    <w:rsid w:val="00AA0037"/>
    <w:rsid w:val="00AA1621"/>
    <w:rsid w:val="00AA535B"/>
    <w:rsid w:val="00AA6C11"/>
    <w:rsid w:val="00AA6F70"/>
    <w:rsid w:val="00AB0A43"/>
    <w:rsid w:val="00AB3AEE"/>
    <w:rsid w:val="00AB50AD"/>
    <w:rsid w:val="00AB5C50"/>
    <w:rsid w:val="00AD60F1"/>
    <w:rsid w:val="00AE029A"/>
    <w:rsid w:val="00AE17A8"/>
    <w:rsid w:val="00AE1F14"/>
    <w:rsid w:val="00AE2644"/>
    <w:rsid w:val="00AE3986"/>
    <w:rsid w:val="00AE6CDD"/>
    <w:rsid w:val="00AF0288"/>
    <w:rsid w:val="00AF0E5E"/>
    <w:rsid w:val="00AF18B9"/>
    <w:rsid w:val="00AF470C"/>
    <w:rsid w:val="00AF7D14"/>
    <w:rsid w:val="00B04472"/>
    <w:rsid w:val="00B054B7"/>
    <w:rsid w:val="00B07C06"/>
    <w:rsid w:val="00B13C35"/>
    <w:rsid w:val="00B14667"/>
    <w:rsid w:val="00B163B6"/>
    <w:rsid w:val="00B20591"/>
    <w:rsid w:val="00B33C02"/>
    <w:rsid w:val="00B33D8B"/>
    <w:rsid w:val="00B367DB"/>
    <w:rsid w:val="00B3704A"/>
    <w:rsid w:val="00B409A9"/>
    <w:rsid w:val="00B418A2"/>
    <w:rsid w:val="00B47E22"/>
    <w:rsid w:val="00B72F7D"/>
    <w:rsid w:val="00B76090"/>
    <w:rsid w:val="00B77E51"/>
    <w:rsid w:val="00B832CD"/>
    <w:rsid w:val="00B84F6E"/>
    <w:rsid w:val="00B90074"/>
    <w:rsid w:val="00B9421A"/>
    <w:rsid w:val="00B97A43"/>
    <w:rsid w:val="00BA4CA1"/>
    <w:rsid w:val="00BA4F1D"/>
    <w:rsid w:val="00BA720D"/>
    <w:rsid w:val="00BA7A7E"/>
    <w:rsid w:val="00BB6FEA"/>
    <w:rsid w:val="00BB724E"/>
    <w:rsid w:val="00BC267A"/>
    <w:rsid w:val="00BD7DC5"/>
    <w:rsid w:val="00BE467C"/>
    <w:rsid w:val="00BF4958"/>
    <w:rsid w:val="00BF7D36"/>
    <w:rsid w:val="00C00CB9"/>
    <w:rsid w:val="00C01153"/>
    <w:rsid w:val="00C07A33"/>
    <w:rsid w:val="00C1001D"/>
    <w:rsid w:val="00C10BD0"/>
    <w:rsid w:val="00C12910"/>
    <w:rsid w:val="00C13446"/>
    <w:rsid w:val="00C169EB"/>
    <w:rsid w:val="00C16FA1"/>
    <w:rsid w:val="00C17518"/>
    <w:rsid w:val="00C30CB2"/>
    <w:rsid w:val="00C31891"/>
    <w:rsid w:val="00C33711"/>
    <w:rsid w:val="00C3464A"/>
    <w:rsid w:val="00C41561"/>
    <w:rsid w:val="00C43F60"/>
    <w:rsid w:val="00C44A21"/>
    <w:rsid w:val="00C51FFA"/>
    <w:rsid w:val="00C53191"/>
    <w:rsid w:val="00C56F20"/>
    <w:rsid w:val="00C5738C"/>
    <w:rsid w:val="00C62BA1"/>
    <w:rsid w:val="00C640B1"/>
    <w:rsid w:val="00C66564"/>
    <w:rsid w:val="00C66638"/>
    <w:rsid w:val="00C6781E"/>
    <w:rsid w:val="00C76C38"/>
    <w:rsid w:val="00C830E0"/>
    <w:rsid w:val="00C84365"/>
    <w:rsid w:val="00C913D9"/>
    <w:rsid w:val="00C96A33"/>
    <w:rsid w:val="00C97B33"/>
    <w:rsid w:val="00CA127D"/>
    <w:rsid w:val="00CA1B1B"/>
    <w:rsid w:val="00CA654C"/>
    <w:rsid w:val="00CB1126"/>
    <w:rsid w:val="00CC043F"/>
    <w:rsid w:val="00CC1C67"/>
    <w:rsid w:val="00CC61EC"/>
    <w:rsid w:val="00CC6233"/>
    <w:rsid w:val="00CC7B0A"/>
    <w:rsid w:val="00CD08D4"/>
    <w:rsid w:val="00CD35A5"/>
    <w:rsid w:val="00CD665A"/>
    <w:rsid w:val="00CD6682"/>
    <w:rsid w:val="00CD6DA1"/>
    <w:rsid w:val="00CD77D6"/>
    <w:rsid w:val="00CE18BE"/>
    <w:rsid w:val="00CE2C6C"/>
    <w:rsid w:val="00CF09BE"/>
    <w:rsid w:val="00CF403B"/>
    <w:rsid w:val="00D029E9"/>
    <w:rsid w:val="00D02FBA"/>
    <w:rsid w:val="00D079BA"/>
    <w:rsid w:val="00D07F5F"/>
    <w:rsid w:val="00D10138"/>
    <w:rsid w:val="00D139D8"/>
    <w:rsid w:val="00D14696"/>
    <w:rsid w:val="00D161B7"/>
    <w:rsid w:val="00D16266"/>
    <w:rsid w:val="00D16FE5"/>
    <w:rsid w:val="00D201C9"/>
    <w:rsid w:val="00D21723"/>
    <w:rsid w:val="00D228E9"/>
    <w:rsid w:val="00D30B3A"/>
    <w:rsid w:val="00D323F1"/>
    <w:rsid w:val="00D36F04"/>
    <w:rsid w:val="00D4581C"/>
    <w:rsid w:val="00D46244"/>
    <w:rsid w:val="00D465EB"/>
    <w:rsid w:val="00D473DB"/>
    <w:rsid w:val="00D5235F"/>
    <w:rsid w:val="00D53364"/>
    <w:rsid w:val="00D535FD"/>
    <w:rsid w:val="00D54C31"/>
    <w:rsid w:val="00D64163"/>
    <w:rsid w:val="00D648A2"/>
    <w:rsid w:val="00D7324B"/>
    <w:rsid w:val="00D73AB8"/>
    <w:rsid w:val="00D774DC"/>
    <w:rsid w:val="00D80BE6"/>
    <w:rsid w:val="00D81A44"/>
    <w:rsid w:val="00D82010"/>
    <w:rsid w:val="00D8403B"/>
    <w:rsid w:val="00D85219"/>
    <w:rsid w:val="00D85449"/>
    <w:rsid w:val="00D87E28"/>
    <w:rsid w:val="00D911D0"/>
    <w:rsid w:val="00D936C5"/>
    <w:rsid w:val="00DA3958"/>
    <w:rsid w:val="00DB0C73"/>
    <w:rsid w:val="00DB1F86"/>
    <w:rsid w:val="00DB3BD0"/>
    <w:rsid w:val="00DB450C"/>
    <w:rsid w:val="00DB5D14"/>
    <w:rsid w:val="00DB73D0"/>
    <w:rsid w:val="00DC454F"/>
    <w:rsid w:val="00DC6824"/>
    <w:rsid w:val="00DD446A"/>
    <w:rsid w:val="00DE3C06"/>
    <w:rsid w:val="00DE42DD"/>
    <w:rsid w:val="00DE4305"/>
    <w:rsid w:val="00DF067D"/>
    <w:rsid w:val="00DF0F9D"/>
    <w:rsid w:val="00DF39D4"/>
    <w:rsid w:val="00DF46D0"/>
    <w:rsid w:val="00DF5C9C"/>
    <w:rsid w:val="00DF6AA5"/>
    <w:rsid w:val="00E113A4"/>
    <w:rsid w:val="00E151F7"/>
    <w:rsid w:val="00E17EDC"/>
    <w:rsid w:val="00E203BE"/>
    <w:rsid w:val="00E210D2"/>
    <w:rsid w:val="00E2147D"/>
    <w:rsid w:val="00E21E10"/>
    <w:rsid w:val="00E27A35"/>
    <w:rsid w:val="00E32948"/>
    <w:rsid w:val="00E3359D"/>
    <w:rsid w:val="00E4028D"/>
    <w:rsid w:val="00E51C1E"/>
    <w:rsid w:val="00E536CA"/>
    <w:rsid w:val="00E540A3"/>
    <w:rsid w:val="00E5533F"/>
    <w:rsid w:val="00E60601"/>
    <w:rsid w:val="00E609FF"/>
    <w:rsid w:val="00E61D25"/>
    <w:rsid w:val="00E72B32"/>
    <w:rsid w:val="00E754AA"/>
    <w:rsid w:val="00E7728A"/>
    <w:rsid w:val="00E80198"/>
    <w:rsid w:val="00E8223C"/>
    <w:rsid w:val="00E83264"/>
    <w:rsid w:val="00E87BD5"/>
    <w:rsid w:val="00E87E40"/>
    <w:rsid w:val="00E92205"/>
    <w:rsid w:val="00EA167D"/>
    <w:rsid w:val="00EA2D5B"/>
    <w:rsid w:val="00EA2F22"/>
    <w:rsid w:val="00EA41CA"/>
    <w:rsid w:val="00EA56D6"/>
    <w:rsid w:val="00EA6EF6"/>
    <w:rsid w:val="00EB13DD"/>
    <w:rsid w:val="00EB6B00"/>
    <w:rsid w:val="00EC0906"/>
    <w:rsid w:val="00EC2BAE"/>
    <w:rsid w:val="00EC5E62"/>
    <w:rsid w:val="00ED0CBC"/>
    <w:rsid w:val="00ED2136"/>
    <w:rsid w:val="00ED3EC6"/>
    <w:rsid w:val="00EE2B60"/>
    <w:rsid w:val="00EE2D09"/>
    <w:rsid w:val="00EE7948"/>
    <w:rsid w:val="00EF5B3E"/>
    <w:rsid w:val="00F007FD"/>
    <w:rsid w:val="00F0381D"/>
    <w:rsid w:val="00F04D43"/>
    <w:rsid w:val="00F13B4F"/>
    <w:rsid w:val="00F17165"/>
    <w:rsid w:val="00F20413"/>
    <w:rsid w:val="00F3103A"/>
    <w:rsid w:val="00F3197E"/>
    <w:rsid w:val="00F323F3"/>
    <w:rsid w:val="00F337C4"/>
    <w:rsid w:val="00F339D4"/>
    <w:rsid w:val="00F33F4B"/>
    <w:rsid w:val="00F417DF"/>
    <w:rsid w:val="00F42616"/>
    <w:rsid w:val="00F4289F"/>
    <w:rsid w:val="00F4783B"/>
    <w:rsid w:val="00F47CE6"/>
    <w:rsid w:val="00F51E4F"/>
    <w:rsid w:val="00F5244E"/>
    <w:rsid w:val="00F52B36"/>
    <w:rsid w:val="00F64468"/>
    <w:rsid w:val="00F70918"/>
    <w:rsid w:val="00F71794"/>
    <w:rsid w:val="00F7207B"/>
    <w:rsid w:val="00F72112"/>
    <w:rsid w:val="00F73046"/>
    <w:rsid w:val="00F764AF"/>
    <w:rsid w:val="00F825E0"/>
    <w:rsid w:val="00F844C4"/>
    <w:rsid w:val="00F84D92"/>
    <w:rsid w:val="00F87C40"/>
    <w:rsid w:val="00FA3B24"/>
    <w:rsid w:val="00FA7018"/>
    <w:rsid w:val="00FB07D8"/>
    <w:rsid w:val="00FB0FDD"/>
    <w:rsid w:val="00FB5792"/>
    <w:rsid w:val="00FB73E6"/>
    <w:rsid w:val="00FC535A"/>
    <w:rsid w:val="00FC62E0"/>
    <w:rsid w:val="00FC68D4"/>
    <w:rsid w:val="00FD3E28"/>
    <w:rsid w:val="00FD76F3"/>
    <w:rsid w:val="00FE65E4"/>
    <w:rsid w:val="00FF0420"/>
    <w:rsid w:val="00FF4310"/>
    <w:rsid w:val="00FF65F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rsid w:val="00CE2C6C"/>
    <w:rPr>
      <w:rFonts w:hAnsi="Courier New" w:ascii="Courier New"/>
      <w:lang w:val="en-GB"/>
    </w:rPr>
  </w:style>
  <w:style w:styleId="Reetkatablice" w:type="table">
    <w:name w:val="Table Grid"/>
    <w:basedOn w:val="Obinatablica"/>
    <w:uiPriority w:val="59"/>
    <w:rsid w:val="00D53364"/>
    <w:rPr>
      <w:rFonts w:cstheme="minorBidi" w:eastAsiaTheme="minorHAnsi" w:hAnsiTheme="minorHAnsi" w:asciiTheme="minorHAnsi"/>
      <w:sz w:val="22"/>
      <w:szCs w:val="22"/>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2" w:type="paragraph">
    <w:name w:val="Bez proreda2"/>
    <w:rsid w:val="00016CE3"/>
    <w:pPr>
      <w:suppressAutoHyphens/>
    </w:pPr>
    <w:rPr>
      <w:rFonts w:eastAsia="Calibri" w:hAnsi="Calibri" w:asci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A108F1"/>
    <w:rPr>
      <w:rFonts w:eastAsia="Calibri" w:hAnsi="Calibri" w:ascii="Calibri"/>
      <w:lang w:eastAsia="en-US"/>
    </w:rPr>
  </w:style>
  <w:style w:styleId="Referencafusnote" w:type="character">
    <w:name w:val="footnote reference"/>
    <w:uiPriority w:val="99"/>
    <w:rsid w:val="00A108F1"/>
    <w:rPr>
      <w:rFonts w:cs="Times New Roman"/>
      <w:vertAlign w:val="superscript"/>
    </w:rPr>
  </w:style>
  <w:style w:customStyle="true"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true" w:styleId="UvuenotijelotekstaChar" w:type="character">
    <w:name w:val="Uvučeno tijelo teksta Char"/>
    <w:basedOn w:val="Zadanifontodlomka"/>
    <w:link w:val="Uvuenotijeloteksta"/>
    <w:rsid w:val="00794E3E"/>
  </w:style>
  <w:style w:customStyle="true" w:styleId="xbe" w:type="character">
    <w:name w:val="_xbe"/>
    <w:basedOn w:val="Zadanifontodlomka"/>
    <w:rsid w:val="00BF4958"/>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rsid w:val="00CE2C6C"/>
    <w:rPr>
      <w:rFonts w:ascii="Courier New" w:hAnsi="Courier New"/>
      <w:lang w:val="en-GB"/>
    </w:rPr>
  </w:style>
  <w:style w:styleId="Reetkatablice" w:type="table">
    <w:name w:val="Table Grid"/>
    <w:basedOn w:val="Obinatablica"/>
    <w:uiPriority w:val="59"/>
    <w:rsid w:val="00D53364"/>
    <w:rPr>
      <w:rFonts w:asciiTheme="minorHAnsi" w:cstheme="minorBidi" w:eastAsiaTheme="minorHAnsi" w:hAnsiTheme="minorHAnsi"/>
      <w:sz w:val="22"/>
      <w:szCs w:val="22"/>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2" w:type="paragraph">
    <w:name w:val="Bez proreda2"/>
    <w:rsid w:val="00016CE3"/>
    <w:pPr>
      <w:suppressAutoHyphens/>
    </w:pPr>
    <w:rPr>
      <w:rFonts w:ascii="Calibri" w:eastAsia="Calibri" w:hAns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A108F1"/>
    <w:rPr>
      <w:rFonts w:ascii="Calibri" w:eastAsia="Calibri" w:hAnsi="Calibri"/>
      <w:lang w:eastAsia="en-US"/>
    </w:rPr>
  </w:style>
  <w:style w:styleId="Referencafusnote" w:type="character">
    <w:name w:val="footnote reference"/>
    <w:uiPriority w:val="99"/>
    <w:rsid w:val="00A108F1"/>
    <w:rPr>
      <w:rFonts w:cs="Times New Roman"/>
      <w:vertAlign w:val="superscript"/>
    </w:rPr>
  </w:style>
  <w:style w:customStyle="1"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1" w:styleId="UvuenotijelotekstaChar" w:type="character">
    <w:name w:val="Uvučeno tijelo teksta Char"/>
    <w:basedOn w:val="Zadanifontodlomka"/>
    <w:link w:val="Uvuenotijeloteksta"/>
    <w:rsid w:val="00794E3E"/>
  </w:style>
  <w:style w:customStyle="1" w:styleId="xbe" w:type="character">
    <w:name w:val="_xbe"/>
    <w:basedOn w:val="Zadanifontodlomka"/>
    <w:rsid w:val="00BF4958"/>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16188">
      <w:bodyDiv w:val="true"/>
      <w:marLeft w:val="0"/>
      <w:marRight w:val="0"/>
      <w:marTop w:val="0"/>
      <w:marBottom w:val="0"/>
      <w:divBdr>
        <w:top w:space="0" w:sz="0" w:color="auto" w:val="none"/>
        <w:left w:space="0" w:sz="0" w:color="auto" w:val="none"/>
        <w:bottom w:space="0" w:sz="0" w:color="auto" w:val="none"/>
        <w:right w:space="0" w:sz="0" w:color="auto" w:val="none"/>
      </w:divBdr>
    </w:div>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86312794">
      <w:bodyDiv w:val="true"/>
      <w:marLeft w:val="0"/>
      <w:marRight w:val="0"/>
      <w:marTop w:val="0"/>
      <w:marBottom w:val="0"/>
      <w:divBdr>
        <w:top w:space="0" w:sz="0" w:color="auto" w:val="none"/>
        <w:left w:space="0" w:sz="0" w:color="auto" w:val="none"/>
        <w:bottom w:space="0" w:sz="0" w:color="auto" w:val="none"/>
        <w:right w:space="0" w:sz="0" w:color="auto" w:val="none"/>
      </w:divBdr>
    </w:div>
    <w:div w:id="161354692">
      <w:bodyDiv w:val="true"/>
      <w:marLeft w:val="0"/>
      <w:marRight w:val="0"/>
      <w:marTop w:val="0"/>
      <w:marBottom w:val="0"/>
      <w:divBdr>
        <w:top w:space="0" w:sz="0" w:color="auto" w:val="none"/>
        <w:left w:space="0" w:sz="0" w:color="auto" w:val="none"/>
        <w:bottom w:space="0" w:sz="0" w:color="auto" w:val="none"/>
        <w:right w:space="0" w:sz="0" w:color="auto" w:val="none"/>
      </w:divBdr>
    </w:div>
    <w:div w:id="17466020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78725726">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49360035">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812327562">
      <w:bodyDiv w:val="true"/>
      <w:marLeft w:val="0"/>
      <w:marRight w:val="0"/>
      <w:marTop w:val="0"/>
      <w:marBottom w:val="0"/>
      <w:divBdr>
        <w:top w:space="0" w:sz="0" w:color="auto" w:val="none"/>
        <w:left w:space="0" w:sz="0" w:color="auto" w:val="none"/>
        <w:bottom w:space="0" w:sz="0" w:color="auto" w:val="none"/>
        <w:right w:space="0" w:sz="0" w:color="auto" w:val="none"/>
      </w:divBdr>
    </w:div>
    <w:div w:id="860166383">
      <w:bodyDiv w:val="true"/>
      <w:marLeft w:val="0"/>
      <w:marRight w:val="0"/>
      <w:marTop w:val="0"/>
      <w:marBottom w:val="0"/>
      <w:divBdr>
        <w:top w:space="0" w:sz="0" w:color="auto" w:val="none"/>
        <w:left w:space="0" w:sz="0" w:color="auto" w:val="none"/>
        <w:bottom w:space="0" w:sz="0" w:color="auto" w:val="none"/>
        <w:right w:space="0" w:sz="0" w:color="auto" w:val="none"/>
      </w:divBdr>
    </w:div>
    <w:div w:id="1022170229">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250575987">
      <w:bodyDiv w:val="true"/>
      <w:marLeft w:val="0"/>
      <w:marRight w:val="0"/>
      <w:marTop w:val="0"/>
      <w:marBottom w:val="0"/>
      <w:divBdr>
        <w:top w:space="0" w:sz="0" w:color="auto" w:val="none"/>
        <w:left w:space="0" w:sz="0" w:color="auto" w:val="none"/>
        <w:bottom w:space="0" w:sz="0" w:color="auto" w:val="none"/>
        <w:right w:space="0" w:sz="0" w:color="auto" w:val="none"/>
      </w:divBdr>
    </w:div>
    <w:div w:id="1292130875">
      <w:bodyDiv w:val="true"/>
      <w:marLeft w:val="0"/>
      <w:marRight w:val="0"/>
      <w:marTop w:val="0"/>
      <w:marBottom w:val="0"/>
      <w:divBdr>
        <w:top w:space="0" w:sz="0" w:color="auto" w:val="none"/>
        <w:left w:space="0" w:sz="0" w:color="auto" w:val="none"/>
        <w:bottom w:space="0" w:sz="0" w:color="auto" w:val="none"/>
        <w:right w:space="0" w:sz="0" w:color="auto" w:val="none"/>
      </w:divBdr>
    </w:div>
    <w:div w:id="1417942943">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813936781">
      <w:bodyDiv w:val="true"/>
      <w:marLeft w:val="0"/>
      <w:marRight w:val="0"/>
      <w:marTop w:val="0"/>
      <w:marBottom w:val="0"/>
      <w:divBdr>
        <w:top w:space="0" w:sz="0" w:color="auto" w:val="none"/>
        <w:left w:space="0" w:sz="0" w:color="auto" w:val="none"/>
        <w:bottom w:space="0" w:sz="0" w:color="auto" w:val="none"/>
        <w:right w:space="0" w:sz="0" w:color="auto" w:val="none"/>
      </w:divBdr>
    </w:div>
    <w:div w:id="2007050071">
      <w:bodyDiv w:val="true"/>
      <w:marLeft w:val="0"/>
      <w:marRight w:val="0"/>
      <w:marTop w:val="0"/>
      <w:marBottom w:val="0"/>
      <w:divBdr>
        <w:top w:space="0" w:sz="0" w:color="auto" w:val="none"/>
        <w:left w:space="0" w:sz="0" w:color="auto" w:val="none"/>
        <w:bottom w:space="0" w:sz="0" w:color="auto" w:val="none"/>
        <w:right w:space="0" w:sz="0" w:color="auto" w:val="none"/>
      </w:divBdr>
    </w:div>
    <w:div w:id="202566748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27</izvorni_sadrzaj>
    <derivirana_varijabla naziv="DomainObject.Prostorija.Naziv_1">Soba DZ I 27</derivirana_varijabla>
  </DomainObject.Prostorija.Naziv>
  <DomainObject.Prostorija.Oznaka>
    <izvorni_sadrzaj>DZ I 27</izvorni_sadrzaj>
    <derivirana_varijabla naziv="DomainObject.Prostorija.Oznaka_1">DZ I 27</derivirana_varijabla>
  </DomainObject.Prostorija.Oznaka>
  <DomainObject.Obrazlozenje>
    <izvorni_sadrzaj/>
    <derivirana_varijabla naziv="DomainObject.Obrazlozenje_1"/>
  </DomainObject.Obrazlozenje>
  <DomainObject.StvarniPocetakDatum>
    <izvorni_sadrzaj>15. ožujka 2018.</izvorni_sadrzaj>
    <derivirana_varijabla naziv="DomainObject.StvarniPocetakDatum_1">15. ožujka 2018.</derivirana_varijabla>
  </DomainObject.StvarniPocetakDatum>
  <DomainObject.StvarniZavrsetakDatum>
    <izvorni_sadrzaj>15. ožujka 2018.</izvorni_sadrzaj>
    <derivirana_varijabla naziv="DomainObject.StvarniZavrsetakDatum_1">15. ožujka 2018.</derivirana_varijabla>
  </DomainObject.StvarniZavrsetakDatum>
  <DomainObject.PlaniraniZavrsetakDatum>
    <izvorni_sadrzaj>15. ožujka 2018.</izvorni_sadrzaj>
    <derivirana_varijabla naziv="DomainObject.PlaniraniZavrsetakDatum_1">15. ožujka 2018.</derivirana_varijabla>
  </DomainObject.PlaniraniZavrsetakDatum>
  <DomainObject.PlaniraniPocetakDatum>
    <izvorni_sadrzaj>15. ožujka 2018.</izvorni_sadrzaj>
    <derivirana_varijabla naziv="DomainObject.PlaniraniPocetakDatum_1">15. ožujka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ožujka 2018.</izvorni_sadrzaj>
    <derivirana_varijabla naziv="DomainObject.Zapisnik.DatumKreiranja_1">15. ožujka 2018.</derivirana_varijabla>
  </DomainObject.Zapisnik.DatumKreiranja>
  <DomainObject.Zapisnik.ImovinskaKorist>
    <izvorni_sadrzaj/>
    <derivirana_varijabla naziv="DomainObject.Zapisnik.ImovinskaKorist_1"/>
  </DomainObject.Zapisnik.ImovinskaKorist>
  <DomainObject.Zapisnik.Oznaka>
    <izvorni_sadrzaj>St-1438/2017-31</izvorni_sadrzaj>
    <derivirana_varijabla naziv="DomainObject.Zapisnik.Oznaka_1">St-1438/2017-31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1438</izvorni_sadrzaj>
    <derivirana_varijabla naziv="DomainObject.Predmet.Broj_1">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St-1438/2017</izvorni_sadrzaj>
    <derivirana_varijabla naziv="DomainObject.Predmet.OznakaBroj_1">St-1438/2017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NATURA ISA d.o.o.</izvorni_sadrzaj>
    <derivirana_varijabla naziv="DomainObject.Predmet.ProtustrankaFormated_1">  NATURA ISA d.o.o.</derivirana_varijabla>
  </DomainObject.Predmet.ProtustrankaFormated>
  <DomainObject.Predmet.ProtustrankaFormatedOIB>
    <izvorni_sadrzaj>  NATURA ISA d.o.o., OIB 33041190079</izvorni_sadrzaj>
    <derivirana_varijabla naziv="DomainObject.Predmet.ProtustrankaFormatedOIB_1">  NATURA ISA d.o.o., OIB 33041190079</derivirana_varijabla>
  </DomainObject.Predmet.ProtustrankaFormatedOIB>
  <DomainObject.Predmet.ProtustrankaFormatedWithAdress>
    <izvorni_sadrzaj> NATURA ISA d.o.o., Martićeva 67, 10000 Zagreb</izvorni_sadrzaj>
    <derivirana_varijabla naziv="DomainObject.Predmet.ProtustrankaFormatedWithAdress_1"> NATURA ISA d.o.o., Martićeva 67, 10000 Zagreb</derivirana_varijabla>
  </DomainObject.Predmet.ProtustrankaFormatedWithAdress>
  <DomainObject.Predmet.ProtustrankaFormatedWithAdressOIB>
    <izvorni_sadrzaj> NATURA ISA d.o.o., OIB 33041190079, Martićeva 67, 10000 Zagreb</izvorni_sadrzaj>
    <derivirana_varijabla naziv="DomainObject.Predmet.ProtustrankaFormatedWithAdressOIB_1"> NATURA ISA d.o.o., OIB 33041190079, Martićeva 67, 10000 Zagreb</derivirana_varijabla>
  </DomainObject.Predmet.ProtustrankaFormatedWithAdressOIB>
  <DomainObject.Predmet.ProtustrankaWithAdress>
    <izvorni_sadrzaj>NATURA ISA d.o.o. Martićeva 67, 10000 Zagreb</izvorni_sadrzaj>
    <derivirana_varijabla naziv="DomainObject.Predmet.ProtustrankaWithAdress_1">NATURA ISA d.o.o. Martićeva 67, 10000 Zagreb</derivirana_varijabla>
  </DomainObject.Predmet.ProtustrankaWithAdress>
  <DomainObject.Predmet.ProtustrankaWithAdressOIB>
    <izvorni_sadrzaj>NATURA ISA d.o.o., OIB 33041190079, Martićeva 67, 10000 Zagreb</izvorni_sadrzaj>
    <derivirana_varijabla naziv="DomainObject.Predmet.ProtustrankaWithAdressOIB_1">NATURA ISA d.o.o., OIB 33041190079, Martićeva 67, 10000 Zagreb</derivirana_varijabla>
  </DomainObject.Predmet.ProtustrankaWithAdressOIB>
  <DomainObject.Predmet.ProtustrankaNazivFormated>
    <izvorni_sadrzaj>NATURA ISA d.o.o.</izvorni_sadrzaj>
    <derivirana_varijabla naziv="DomainObject.Predmet.ProtustrankaNazivFormated_1">NATURA ISA d.o.o.</derivirana_varijabla>
  </DomainObject.Predmet.ProtustrankaNazivFormated>
  <DomainObject.Predmet.ProtustrankaNazivFormatedOIB>
    <izvorni_sadrzaj>NATURA ISA d.o.o., OIB 33041190079</izvorni_sadrzaj>
    <derivirana_varijabla naziv="DomainObject.Predmet.ProtustrankaNazivFormatedOIB_1">NATURA ISA d.o.o., OIB 33041190079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NATURA ISA d.o.o.</item>
    </izvorni_sadrzaj>
    <derivirana_varijabla naziv="DomainObject.Predmet.ProtuStrankaListFormated_1">
      <item>NATURA ISA d.o.o.</item>
    </derivirana_varijabla>
  </DomainObject.Predmet.ProtuStrankaListFormated>
  <DomainObject.Predmet.ProtuStrankaListFormatedOIB>
    <izvorni_sadrzaj>
      <item>NATURA ISA d.o.o., OIB 33041190079</item>
    </izvorni_sadrzaj>
    <derivirana_varijabla naziv="DomainObject.Predmet.ProtuStrankaListFormatedOIB_1">
      <item>NATURA ISA d.o.o., OIB 33041190079</item>
    </derivirana_varijabla>
  </DomainObject.Predmet.ProtuStrankaListFormatedOIB>
  <DomainObject.Predmet.ProtuStrankaListFormatedWithAdress>
    <izvorni_sadrzaj>
      <item>NATURA ISA d.o.o., Martićeva 67, 10000 Zagreb</item>
    </izvorni_sadrzaj>
    <derivirana_varijabla naziv="DomainObject.Predmet.ProtuStrankaListFormatedWithAdress_1">
      <item>NATURA ISA d.o.o., Martićeva 67, 10000 Zagreb</item>
    </derivirana_varijabla>
  </DomainObject.Predmet.ProtuStrankaListFormatedWithAdress>
  <DomainObject.Predmet.ProtuStrankaListFormatedWithAdressOIB>
    <izvorni_sadrzaj>
      <item>NATURA ISA d.o.o., OIB 33041190079, Martićeva 67, 10000 Zagreb</item>
    </izvorni_sadrzaj>
    <derivirana_varijabla naziv="DomainObject.Predmet.ProtuStrankaListFormatedWithAdressOIB_1">
      <item>NATURA ISA d.o.o., OIB 33041190079, Martićeva 67, 10000 Zagreb</item>
    </derivirana_varijabla>
  </DomainObject.Predmet.ProtuStrankaListFormatedWithAdressOIB>
  <DomainObject.Predmet.ProtuStrankaListNazivFormated>
    <izvorni_sadrzaj>
      <item>NATURA ISA d.o.o.</item>
    </izvorni_sadrzaj>
    <derivirana_varijabla naziv="DomainObject.Predmet.ProtuStrankaListNazivFormated_1">
      <item>NATURA ISA d.o.o.</item>
    </derivirana_varijabla>
  </DomainObject.Predmet.ProtuStrankaListNazivFormated>
  <DomainObject.Predmet.ProtuStrankaListNazivFormatedOIB>
    <izvorni_sadrzaj>
      <item>NATURA ISA d.o.o., OIB 33041190079</item>
    </izvorni_sadrzaj>
    <derivirana_varijabla naziv="DomainObject.Predmet.ProtuStrankaListNazivFormatedOIB_1">
      <item>NATURA ISA d.o.o., OIB 33041190079</item>
    </derivirana_varijabla>
  </DomainObject.Predmet.ProtuStrankaListNazivFormatedOIB>
  <DomainObject.Predmet.OstaliListFormated>
    <izvorni_sadrzaj>
      <item>Zoran Hrvaćanin</item>
      <item>PRIVREDNA BANKA ZAGREB - DIONIČKO DRUŠTVO</item>
    </izvorni_sadrzaj>
    <derivirana_varijabla naziv="DomainObject.Predmet.OstaliListFormated_1">
      <item>Zoran Hrvaćanin</item>
      <item>PRIVREDNA BANKA ZAGREB - DIONIČKO DRUŠTVO</item>
    </derivirana_varijabla>
  </DomainObject.Predmet.OstaliListFormated>
  <DomainObject.Predmet.OstaliListFormatedOIB>
    <izvorni_sadrzaj>
      <item>Zoran Hrvaćanin, OIB 22106522681</item>
      <item>PRIVREDNA BANKA ZAGREB - DIONIČKO DRUŠTVO, OIB 02535697732</item>
    </izvorni_sadrzaj>
    <derivirana_varijabla naziv="DomainObject.Predmet.OstaliListFormatedOIB_1">
      <item>Zoran Hrvaćanin, OIB 22106522681</item>
      <item>PRIVREDNA BANKA ZAGREB - DIONIČKO DRUŠTVO, OIB 02535697732</item>
    </derivirana_varijabla>
  </DomainObject.Predmet.OstaliListFormatedOIB>
  <DomainObject.Predmet.OstaliListFormatedWithAdress>
    <izvorni_sadrzaj>
      <item>Zoran Hrvaćanin, Ulica Slavoljuba Bulvana 14, 10000 Zagreb</item>
      <item>PRIVREDNA BANKA ZAGREB - DIONIČKO DRUŠTVO, Radnička cesta 50, 10000 Zagreb</item>
    </izvorni_sadrzaj>
    <derivirana_varijabla naziv="DomainObject.Predmet.OstaliListFormatedWithAdress_1">
      <item>Zoran Hrvaćanin, Ulica Slavoljuba Bulvana 14, 10000 Zagreb</item>
      <item>PRIVREDNA BANKA ZAGREB - DIONIČKO DRUŠTVO, Radnička cesta 50, 10000 Zagreb</item>
    </derivirana_varijabla>
  </DomainObject.Predmet.OstaliListFormatedWithAdress>
  <DomainObject.Predmet.OstaliListFormatedWithAdressOIB>
    <izvorni_sadrzaj>
      <item>Zoran Hrvaćanin, OIB 22106522681, Ulica Slavoljuba Bulvana 14, 10000 Zagreb</item>
      <item>PRIVREDNA BANKA ZAGREB - DIONIČKO DRUŠTVO, OIB 02535697732, Radnička cesta 50, 10000 Zagreb</item>
    </izvorni_sadrzaj>
    <derivirana_varijabla naziv="DomainObject.Predmet.OstaliListFormatedWithAdressOIB_1">
      <item>Zoran Hrvaćanin, OIB 22106522681, Ulica Slavoljuba Bulvana 14, 10000 Zagreb</item>
      <item>PRIVREDNA BANKA ZAGREB - DIONIČKO DRUŠTVO, OIB 02535697732, Radnička cesta 50, 10000 Zagreb</item>
    </derivirana_varijabla>
  </DomainObject.Predmet.OstaliListFormatedWithAdressOIB>
  <DomainObject.Predmet.OstaliListNazivFormated>
    <izvorni_sadrzaj>
      <item>Zoran Hrvaćanin</item>
      <item>PRIVREDNA BANKA ZAGREB - DIONIČKO DRUŠTVO</item>
    </izvorni_sadrzaj>
    <derivirana_varijabla naziv="DomainObject.Predmet.OstaliListNazivFormated_1">
      <item>Zoran Hrvaćanin</item>
      <item>PRIVREDNA BANKA ZAGREB - DIONIČKO DRUŠTVO</item>
    </derivirana_varijabla>
  </DomainObject.Predmet.OstaliListNazivFormated>
  <DomainObject.Predmet.OstaliListNazivFormatedOIB>
    <izvorni_sadrzaj>
      <item>Zoran Hrvaćanin, OIB 22106522681</item>
      <item>PRIVREDNA BANKA ZAGREB - DIONIČKO DRUŠTVO, OIB 02535697732</item>
    </izvorni_sadrzaj>
    <derivirana_varijabla naziv="DomainObject.Predmet.OstaliListNazivFormatedOIB_1">
      <item>Zoran Hrvaćanin, OIB 22106522681</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St-1438/2017-31</izvorni_sadrzaj>
    <derivirana_varijabla naziv="DomainObject.PoslovniBrojDokumenta_1">St-1438/2017-31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NATURA ISA d.o.o.</izvorni_sadrzaj>
    <derivirana_varijabla naziv="DomainObject.Predmet.ProtustrankaIDrugi_1">NATURA ISA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NATURA ISA d.o.o., OIB 33041190079, Martićeva 67, 10000 Zagreb</izvorni_sadrzaj>
    <derivirana_varijabla naziv="DomainObject.Predmet.ProtustrankaIDrugiAdressOIB_1">NATURA ISA d.o.o., OIB 33041190079,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NATURA ISA d.o.o.</item>
      <item>Zoran Hrvaćanin</item>
      <item>PRIVREDNA BANKA ZAGREB - DIONIČKO DRUŠTVO</item>
    </izvorni_sadrzaj>
    <derivirana_varijabla naziv="DomainObject.Predmet.SudioniciListNaziv_1">
      <item>FINA Regionalni centar Zagreb</item>
      <item>NATURA ISA d.o.o.</item>
      <item>Zoran Hrvaćanin</item>
      <item>PRIVREDNA BANKA ZAGREB - DIONIČKO DRUŠTVO</item>
    </derivirana_varijabla>
  </DomainObject.Predmet.SudioniciListNaziv>
  <DomainObject.Predmet.SudioniciListAdressOIB>
    <izvorni_sadrzaj>
      <item>FINA Regionalni centar Zagreb, OIB 85821130368, Trg svibanjskih žrtava 1995. br. 1,10000 Zagreb</item>
      <item>NATURA ISA d.o.o., OIB 33041190079, Martićeva 67,10000 Zagreb</item>
      <item>Zoran Hrvaćanin, OIB 22106522681, Ulica Slavoljuba Bulvana 14,10000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br. 1,10000 Zagreb</item>
      <item>NATURA ISA d.o.o., OIB 33041190079, Martićeva 67,10000 Zagreb</item>
      <item>Zoran Hrvaćanin, OIB 22106522681, Ulica Slavoljuba Bulvana 14,10000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33041190079</item>
      <item>, OIB 22106522681</item>
      <item>, OIB 02535697732</item>
    </izvorni_sadrzaj>
    <derivirana_varijabla naziv="DomainObject.Predmet.SudioniciListNazivOIB_1">
      <item>, OIB 85821130368</item>
      <item>, OIB 33041190079</item>
      <item>, OIB 22106522681</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6FFCA7-F19C-4BD5-818E-4F9280CC35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2055</properties:Words>
  <properties:Characters>11868</properties:Characters>
  <properties:Lines>486</properties:Lines>
  <properties:Paragraphs>196</properties:Paragraphs>
  <properties:TotalTime>121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13925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2018-03-12T09:18:00Z</dcterms:created>
  <dc:creator>nmarkovic</dc:creator>
  <cp:lastModifiedBy>Katarina Drndelić</cp:lastModifiedBy>
  <cp:lastPrinted>2018-03-15T09:20:00Z</cp:lastPrinted>
  <dcterms:modified xmlns:xsi="http://www.w3.org/2001/XMLSchema-instance" xsi:type="dcterms:W3CDTF">2018-03-15T09:24:00Z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St-1438/2017-31 / Zapisnik - Ispitno ročište (1438-17 natura isa - ispitno roč.docx)</vt:lpwstr>
  </prop:property>
  <prop:property name="CC_coloring" pid="4" fmtid="{D5CDD505-2E9C-101B-9397-08002B2CF9AE}">
    <vt:bool>false</vt:bool>
  </prop:property>
  <prop:property name="BrojStranica" pid="5" fmtid="{D5CDD505-2E9C-101B-9397-08002B2CF9AE}">
    <vt:i4>7</vt:i4>
  </prop:property>
</prop:Properties>
</file>