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f7d6" w14:paraId="b06f7d6" w:rsidRDefault="002037FC" w:rsidP="002037FC" w:rsidR="002037F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7FC" w:rsidP="002037FC" w:rsidR="002037F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037FC" w:rsidP="002037FC" w:rsidR="002037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037FC" w:rsidP="002037FC" w:rsidR="002037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037FC" w:rsidP="002037FC" w:rsidR="002037F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037FC" w:rsidP="002037FC" w:rsidR="002037F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037FC" w:rsidP="002037FC" w:rsidR="002037FC" w:rsidRPr="005D578C">
      <w:pPr>
        <w:jc w:val="center"/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037FC" w:rsidP="002037FC" w:rsidR="002037FC" w:rsidRPr="005D578C">
      <w:pPr>
        <w:rPr>
          <w:rFonts w:cs="Times New Roman" w:eastAsia="Times New Roman"/>
          <w:szCs w:val="24"/>
        </w:rPr>
      </w:pPr>
    </w:p>
    <w:p w:rsidRDefault="002037FC" w:rsidP="002037FC" w:rsidR="002037F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CONSILIUM 15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Pula, Mletačka 12</w:t>
      </w:r>
      <w:r w:rsidRPr="002C2F41">
        <w:rPr>
          <w:rFonts w:cs="Times New Roman" w:eastAsia="Times New Roman"/>
        </w:rPr>
        <w:t xml:space="preserve">, OIB </w:t>
      </w:r>
      <w:r w:rsidRPr="002037FC">
        <w:rPr>
          <w:rFonts w:cs="Times New Roman" w:eastAsia="Times New Roman"/>
        </w:rPr>
        <w:t>98156239328</w:t>
      </w:r>
      <w:r w:rsidRPr="002C2F41">
        <w:rPr>
          <w:rFonts w:cs="Times New Roman" w:eastAsia="Times New Roman"/>
        </w:rPr>
        <w:t xml:space="preserve">, MBS </w:t>
      </w:r>
      <w:r w:rsidR="007E4D8D">
        <w:rPr>
          <w:rFonts w:cs="Times New Roman" w:eastAsia="Times New Roman"/>
        </w:rPr>
        <w:t>040339724</w:t>
      </w:r>
      <w:r>
        <w:rPr>
          <w:rFonts w:cs="Times New Roman" w:eastAsia="Times New Roman"/>
          <w:szCs w:val="24"/>
        </w:rPr>
        <w:t>, 11. siječnja 2017.</w:t>
      </w:r>
    </w:p>
    <w:p w:rsidRDefault="002037FC" w:rsidP="002037FC" w:rsidR="002037FC" w:rsidRPr="005D578C">
      <w:pPr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037FC" w:rsidP="002037FC" w:rsidR="002037FC" w:rsidRPr="005D578C">
      <w:pPr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CONSILIUM 15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Pula, Mletačka 12</w:t>
      </w:r>
      <w:r w:rsidRPr="002C2F41">
        <w:rPr>
          <w:rFonts w:cs="Times New Roman" w:eastAsia="Times New Roman"/>
        </w:rPr>
        <w:t xml:space="preserve">, OIB </w:t>
      </w:r>
      <w:r w:rsidRPr="002037FC">
        <w:rPr>
          <w:rFonts w:cs="Times New Roman" w:eastAsia="Times New Roman"/>
        </w:rPr>
        <w:t>98156239328</w:t>
      </w:r>
      <w:r w:rsidRPr="002C2F41">
        <w:rPr>
          <w:rFonts w:cs="Times New Roman" w:eastAsia="Times New Roman"/>
        </w:rPr>
        <w:t xml:space="preserve">, MBS </w:t>
      </w:r>
      <w:r w:rsidR="007E4D8D">
        <w:rPr>
          <w:rFonts w:cs="Times New Roman" w:eastAsia="Times New Roman"/>
        </w:rPr>
        <w:t>040339724</w:t>
      </w:r>
      <w:r>
        <w:rPr>
          <w:rFonts w:cs="Times New Roman" w:eastAsia="Times New Roman"/>
          <w:szCs w:val="24"/>
        </w:rPr>
        <w:t>.</w:t>
      </w:r>
    </w:p>
    <w:p w:rsidRDefault="002037FC" w:rsidP="002037FC" w:rsidR="002037FC" w:rsidRPr="005D578C">
      <w:pPr>
        <w:rPr>
          <w:rFonts w:cs="Times New Roman" w:eastAsia="Times New Roman"/>
          <w:szCs w:val="24"/>
        </w:rPr>
      </w:pPr>
    </w:p>
    <w:p w:rsidRDefault="002037FC" w:rsidP="002037FC" w:rsidR="002037F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2037FC" w:rsidP="002037FC" w:rsidR="002037FC">
      <w:pPr>
        <w:rPr>
          <w:rFonts w:cs="Times New Roman" w:eastAsia="Times New Roman"/>
          <w:szCs w:val="20"/>
        </w:rPr>
      </w:pPr>
    </w:p>
    <w:p w:rsidRDefault="002037FC" w:rsidP="002037FC" w:rsidR="002037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CONSILIUM 15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Pula, Mletačka 12</w:t>
      </w:r>
      <w:r w:rsidRPr="002C2F41">
        <w:rPr>
          <w:rFonts w:cs="Times New Roman" w:eastAsia="Times New Roman"/>
        </w:rPr>
        <w:t xml:space="preserve">, OIB </w:t>
      </w:r>
      <w:r w:rsidRPr="002037FC">
        <w:rPr>
          <w:rFonts w:cs="Times New Roman" w:eastAsia="Times New Roman"/>
        </w:rPr>
        <w:t>98156239328</w:t>
      </w:r>
      <w:r w:rsidRPr="002C2F41">
        <w:rPr>
          <w:rFonts w:cs="Times New Roman" w:eastAsia="Times New Roman"/>
        </w:rPr>
        <w:t xml:space="preserve">, MBS </w:t>
      </w:r>
      <w:r w:rsidR="007E4D8D">
        <w:rPr>
          <w:rFonts w:cs="Times New Roman" w:eastAsia="Times New Roman"/>
        </w:rPr>
        <w:t>040339724</w:t>
      </w:r>
      <w:r>
        <w:rPr>
          <w:rFonts w:cs="Times New Roman" w:eastAsia="Times New Roman"/>
          <w:szCs w:val="24"/>
        </w:rPr>
        <w:t>.</w:t>
      </w:r>
    </w:p>
    <w:p w:rsidRDefault="002037FC" w:rsidP="002037FC" w:rsidR="002037FC">
      <w:pPr>
        <w:ind w:firstLine="709"/>
        <w:rPr>
          <w:rFonts w:cs="Times New Roman" w:eastAsia="Times New Roman"/>
          <w:szCs w:val="24"/>
        </w:rPr>
      </w:pPr>
    </w:p>
    <w:p w:rsidRDefault="002037FC" w:rsidP="002037FC" w:rsidR="002037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CONSILIUM 15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Pula, Mletačka 12</w:t>
      </w:r>
      <w:r w:rsidRPr="002C2F41">
        <w:rPr>
          <w:rFonts w:cs="Times New Roman" w:eastAsia="Times New Roman"/>
        </w:rPr>
        <w:t xml:space="preserve">, OIB </w:t>
      </w:r>
      <w:r w:rsidRPr="002037FC">
        <w:rPr>
          <w:rFonts w:cs="Times New Roman" w:eastAsia="Times New Roman"/>
        </w:rPr>
        <w:t>98156239328</w:t>
      </w:r>
      <w:r w:rsidRPr="002C2F41">
        <w:rPr>
          <w:rFonts w:cs="Times New Roman" w:eastAsia="Times New Roman"/>
        </w:rPr>
        <w:t xml:space="preserve">, MBS </w:t>
      </w:r>
      <w:r w:rsidR="007E4D8D">
        <w:rPr>
          <w:rFonts w:cs="Times New Roman" w:eastAsia="Times New Roman"/>
        </w:rPr>
        <w:t>040339724</w:t>
      </w:r>
      <w:r>
        <w:rPr>
          <w:rFonts w:cs="Times New Roman" w:eastAsia="Times New Roman"/>
          <w:szCs w:val="24"/>
        </w:rPr>
        <w:t>.</w:t>
      </w:r>
    </w:p>
    <w:p w:rsidRDefault="002037FC" w:rsidP="002037FC" w:rsidR="002037FC">
      <w:pPr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037FC" w:rsidP="002037FC" w:rsidR="002037FC">
      <w:pPr>
        <w:ind w:firstLine="708"/>
        <w:rPr>
          <w:rFonts w:cs="Times New Roman" w:eastAsia="Times New Roman"/>
          <w:szCs w:val="24"/>
        </w:rPr>
      </w:pPr>
    </w:p>
    <w:p w:rsidRDefault="002037FC" w:rsidP="002037FC" w:rsidR="002037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E4D8D">
        <w:rPr>
          <w:rFonts w:cs="Times New Roman" w:eastAsia="Times New Roman"/>
          <w:szCs w:val="24"/>
        </w:rPr>
        <w:t>ovome sudu 27. listopada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CONSILIUM 15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2037FC" w:rsidP="002037FC" w:rsidR="002037F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25. </w:t>
      </w:r>
      <w:r w:rsidR="007E4D8D">
        <w:t xml:space="preserve">listopada </w:t>
      </w:r>
      <w:r>
        <w:t xml:space="preserve">2016. imao neizvršene osnove za plaćanje u neprekinutom razdoblju od 120 dana u ukupnom iznosu 17.793,95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</w:t>
      </w:r>
      <w:r w:rsidR="007E4D8D">
        <w:rPr>
          <w:rFonts w:eastAsiaTheme="minorHAnsi"/>
          <w:lang w:eastAsia="en-US"/>
        </w:rPr>
        <w:t>kladno čl. 430. SZ-a, 3. studenog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St-1056/2016-3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037FC" w:rsidP="002037FC" w:rsidR="002037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037FC" w:rsidP="002037FC" w:rsidR="002037F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037FC" w:rsidP="002037FC" w:rsidR="002037FC" w:rsidRPr="005D578C">
      <w:pPr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037FC" w:rsidP="002037FC" w:rsidR="002037FC">
      <w:pPr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037FC" w:rsidP="002037FC" w:rsidR="002037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2037FC" w:rsidP="002037FC" w:rsidR="002037FC">
      <w:pPr>
        <w:jc w:val="left"/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jc w:val="left"/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037FC" w:rsidP="002037FC" w:rsidR="002037F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037FC" w:rsidP="002037FC" w:rsidR="002037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037FC" w:rsidP="002037FC" w:rsidR="002037FC">
      <w:pPr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rPr>
          <w:rFonts w:cs="Times New Roman" w:eastAsia="Times New Roman"/>
          <w:szCs w:val="24"/>
        </w:rPr>
      </w:pPr>
    </w:p>
    <w:p w:rsidRDefault="002037FC" w:rsidP="002037FC" w:rsidR="002037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037FC" w:rsidP="002037FC" w:rsidR="002037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037FC" w:rsidP="002037FC" w:rsidR="002037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CONSILIUM 15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Pula, Mletačka 12</w:t>
      </w:r>
      <w:r>
        <w:rPr>
          <w:rFonts w:cs="Times New Roman" w:eastAsia="Times New Roman"/>
          <w:szCs w:val="24"/>
        </w:rPr>
        <w:t xml:space="preserve">, </w:t>
      </w:r>
    </w:p>
    <w:p w:rsidRDefault="002037FC" w:rsidP="002037FC" w:rsidR="002037F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037FC" w:rsidP="002037FC" w:rsidR="002037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r w:rsidR="007E4D8D">
        <w:rPr>
          <w:rFonts w:cs="Times New Roman" w:eastAsia="Times New Roman"/>
          <w:szCs w:val="24"/>
        </w:rPr>
        <w:t>Rovinjska 2,</w:t>
      </w:r>
    </w:p>
    <w:p w:rsidRDefault="002037FC" w:rsidP="002037FC" w:rsidR="002037F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2037FC" w:rsidP="002037FC" w:rsidR="002037F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037FC" w:rsidP="002037FC" w:rsidR="002037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7E4D8D">
        <w:rPr>
          <w:rFonts w:cs="Times New Roman" w:eastAsia="Times New Roman"/>
          <w:szCs w:val="24"/>
        </w:rPr>
        <w:t xml:space="preserve"> (elektronski)</w:t>
      </w:r>
      <w:r>
        <w:rPr>
          <w:rFonts w:cs="Times New Roman" w:eastAsia="Times New Roman"/>
          <w:szCs w:val="24"/>
        </w:rPr>
        <w:t>,</w:t>
      </w:r>
    </w:p>
    <w:p w:rsidRDefault="002037FC" w:rsidP="002037FC" w:rsidR="002037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7E4D8D">
        <w:rPr>
          <w:rFonts w:cs="Times New Roman" w:eastAsia="Times New Roman"/>
          <w:szCs w:val="24"/>
        </w:rPr>
        <w:t xml:space="preserve"> (elektronski)</w:t>
      </w:r>
      <w:r>
        <w:rPr>
          <w:rFonts w:cs="Times New Roman" w:eastAsia="Times New Roman"/>
          <w:szCs w:val="24"/>
        </w:rPr>
        <w:t>.</w:t>
      </w:r>
    </w:p>
    <w:p w:rsidRDefault="002037FC" w:rsidP="002037FC" w:rsidR="002037FC"/>
    <w:p w:rsidRDefault="002037FC" w:rsidP="002037FC" w:rsidR="002037FC"/>
    <w:p w:rsidRDefault="00EB3E86" w:rsidR="00387208"/>
    <w:sectPr w:rsidSect="002C2F41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7FC" w:rsidP="002037FC" w:rsidR="002037FC">
      <w:r>
        <w:separator/>
      </w:r>
    </w:p>
  </w:endnote>
  <w:endnote w:id="0" w:type="continuationSeparator">
    <w:p w:rsidRDefault="002037FC" w:rsidP="002037FC" w:rsidR="0020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7FC" w:rsidP="002037FC" w:rsidR="002037FC">
      <w:r>
        <w:separator/>
      </w:r>
    </w:p>
  </w:footnote>
  <w:footnote w:id="0" w:type="continuationSeparator">
    <w:p w:rsidRDefault="002037FC" w:rsidP="002037FC" w:rsidR="00203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7FC" w:rsidP="005F53FC" w:rsidR="005F53F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B3E8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St-1056/2016-4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7FC" w:rsidP="002037FC" w:rsidR="002037FC" w:rsidRPr="00970AE0">
    <w:pPr>
      <w:pStyle w:val="Zaglavlje"/>
      <w:jc w:val="right"/>
    </w:pPr>
    <w:r>
      <w:rPr>
        <w:szCs w:val="24"/>
      </w:rPr>
      <w:t>8 St-1056/2016-4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1A60"/>
    <w:rsid w:val="002037FC"/>
    <w:rsid w:val="0075528E"/>
    <w:rsid w:val="0079403F"/>
    <w:rsid w:val="007E4D8D"/>
    <w:rsid w:val="00EB3E86"/>
    <w:rsid w:val="00EE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7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37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037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37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7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37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37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E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3E8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3E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3E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7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37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037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37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7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37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37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E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3E8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3E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3E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15 j.d.o.o. PULA</izvorni_sadrzaj>
    <derivirana_varijabla naziv="DomainObject.Predmet.ProtustrankaFormated_1">  CONSILIUM 15 j.d.o.o. PULA</derivirana_varijabla>
  </DomainObject.Predmet.ProtustrankaFormated>
  <DomainObject.Predmet.ProtustrankaFormatedOIB>
    <izvorni_sadrzaj>  CONSILIUM 15 j.d.o.o. PULA, OIB 98156239328</izvorni_sadrzaj>
    <derivirana_varijabla naziv="DomainObject.Predmet.ProtustrankaFormatedOIB_1">  CONSILIUM 15 j.d.o.o. PULA, OIB 98156239328</derivirana_varijabla>
  </DomainObject.Predmet.ProtustrankaFormatedOIB>
  <DomainObject.Predmet.ProtustrankaFormatedWithAdress>
    <izvorni_sadrzaj> CONSILIUM 15 j.d.o.o. PULA, Mletačka 12, 52100 Pula</izvorni_sadrzaj>
    <derivirana_varijabla naziv="DomainObject.Predmet.ProtustrankaFormatedWithAdress_1"> CONSILIUM 15 j.d.o.o. PULA, Mletačka 12, 52100 Pula</derivirana_varijabla>
  </DomainObject.Predmet.ProtustrankaFormatedWithAdress>
  <DomainObject.Predmet.ProtustrankaFormatedWithAdressOIB>
    <izvorni_sadrzaj> CONSILIUM 15 j.d.o.o. PULA, OIB 98156239328, Mletačka 12, 52100 Pula</izvorni_sadrzaj>
    <derivirana_varijabla naziv="DomainObject.Predmet.ProtustrankaFormatedWithAdressOIB_1"> CONSILIUM 15 j.d.o.o. PULA, OIB 98156239328, Mletačka 12, 52100 Pula</derivirana_varijabla>
  </DomainObject.Predmet.ProtustrankaFormatedWithAdressOIB>
  <DomainObject.Predmet.ProtustrankaWithAdress>
    <izvorni_sadrzaj>CONSILIUM 15 j.d.o.o. PULA Mletačka 12, 52100 Pula</izvorni_sadrzaj>
    <derivirana_varijabla naziv="DomainObject.Predmet.ProtustrankaWithAdress_1">CONSILIUM 15 j.d.o.o. PULA Mletačka 12, 52100 Pula</derivirana_varijabla>
  </DomainObject.Predmet.ProtustrankaWithAdress>
  <DomainObject.Predmet.ProtustrankaWithAdressOIB>
    <izvorni_sadrzaj>CONSILIUM 15 j.d.o.o. PULA, OIB 98156239328, Mletačka 12, 52100 Pula</izvorni_sadrzaj>
    <derivirana_varijabla naziv="DomainObject.Predmet.ProtustrankaWithAdressOIB_1">CONSILIUM 15 j.d.o.o. PULA, OIB 98156239328, Mletačka 12, 52100 Pula</derivirana_varijabla>
  </DomainObject.Predmet.ProtustrankaWithAdressOIB>
  <DomainObject.Predmet.ProtustrankaNazivFormated>
    <izvorni_sadrzaj>CONSILIUM 15 j.d.o.o. PULA</izvorni_sadrzaj>
    <derivirana_varijabla naziv="DomainObject.Predmet.ProtustrankaNazivFormated_1">CONSILIUM 15 j.d.o.o. PULA</derivirana_varijabla>
  </DomainObject.Predmet.ProtustrankaNazivFormated>
  <DomainObject.Predmet.ProtustrankaNazivFormatedOIB>
    <izvorni_sadrzaj>CONSILIUM 15 j.d.o.o. PULA, OIB 98156239328</izvorni_sadrzaj>
    <derivirana_varijabla naziv="DomainObject.Predmet.ProtustrankaNazivFormatedOIB_1">CONSILIUM 15 j.d.o.o. PULA, OIB 98156239328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17793.95</izvorni_sadrzaj>
    <derivirana_varijabla naziv="DomainObject.Predmet.TrenutnaVrijednost_1">17793.95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CONSILIUM 15 j.d.o.o. PULA</item>
    </izvorni_sadrzaj>
    <derivirana_varijabla naziv="DomainObject.Predmet.ProtuStrankaListFormated_1">
      <item>CONSILIUM 15 j.d.o.o. PULA</item>
    </derivirana_varijabla>
  </DomainObject.Predmet.ProtuStrankaListFormated>
  <DomainObject.Predmet.ProtuStrankaListFormatedOIB>
    <izvorni_sadrzaj>
      <item>CONSILIUM 15 j.d.o.o. PULA, OIB 98156239328</item>
    </izvorni_sadrzaj>
    <derivirana_varijabla naziv="DomainObject.Predmet.ProtuStrankaListFormatedOIB_1">
      <item>CONSILIUM 15 j.d.o.o. PULA, OIB 98156239328</item>
    </derivirana_varijabla>
  </DomainObject.Predmet.ProtuStrankaListFormatedOIB>
  <DomainObject.Predmet.ProtuStrankaListFormatedWithAdress>
    <izvorni_sadrzaj>
      <item>CONSILIUM 15 j.d.o.o. PULA, Mletačka 12, 52100 Pula</item>
    </izvorni_sadrzaj>
    <derivirana_varijabla naziv="DomainObject.Predmet.ProtuStrankaListFormatedWithAdress_1">
      <item>CONSILIUM 15 j.d.o.o. PULA, Mletačka 12, 52100 Pula</item>
    </derivirana_varijabla>
  </DomainObject.Predmet.ProtuStrankaListFormatedWithAdress>
  <DomainObject.Predmet.ProtuStrankaListFormatedWithAdressOIB>
    <izvorni_sadrzaj>
      <item>CONSILIUM 15 j.d.o.o. PULA, OIB 98156239328, Mletačka 12, 52100 Pula</item>
    </izvorni_sadrzaj>
    <derivirana_varijabla naziv="DomainObject.Predmet.ProtuStrankaListFormatedWithAdressOIB_1">
      <item>CONSILIUM 15 j.d.o.o. PULA, OIB 98156239328, Mletačka 12, 52100 Pula</item>
    </derivirana_varijabla>
  </DomainObject.Predmet.ProtuStrankaListFormatedWithAdressOIB>
  <DomainObject.Predmet.ProtuStrankaListNazivFormated>
    <izvorni_sadrzaj>
      <item>CONSILIUM 15 j.d.o.o. PULA</item>
    </izvorni_sadrzaj>
    <derivirana_varijabla naziv="DomainObject.Predmet.ProtuStrankaListNazivFormated_1">
      <item>CONSILIUM 15 j.d.o.o. PULA</item>
    </derivirana_varijabla>
  </DomainObject.Predmet.ProtuStrankaListNazivFormated>
  <DomainObject.Predmet.ProtuStrankaListNazivFormatedOIB>
    <izvorni_sadrzaj>
      <item>CONSILIUM 15 j.d.o.o. PULA, OIB 98156239328</item>
    </izvorni_sadrzaj>
    <derivirana_varijabla naziv="DomainObject.Predmet.ProtuStrankaListNazivFormatedOIB_1">
      <item>CONSILIUM 15 j.d.o.o. PULA, OIB 98156239328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CONSILIUM 15 j.d.o.o. PULA</izvorni_sadrzaj>
    <derivirana_varijabla naziv="DomainObject.Predmet.ProtustrankaIDrugi_1">CONSILIUM 15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CONSILIUM 15 j.d.o.o. PULA, OIB 98156239328, Mletačka 12, 52100 Pula</izvorni_sadrzaj>
    <derivirana_varijabla naziv="DomainObject.Predmet.ProtustrankaIDrugiAdressOIB_1">CONSILIUM 15 j.d.o.o. PULA, OIB 98156239328,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CONSILIUM 15 j.d.o.o. PULA</item>
    </izvorni_sadrzaj>
    <derivirana_varijabla naziv="DomainObject.Predmet.SudioniciListNaziv_1">
      <item>FINANCIJSKA AGENCIJA, RC RIJEKA, PODRUŽNICA PULA, PULA</item>
      <item>CONSILIUM 15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CONSILIUM 15 j.d.o.o. PULA, OIB 98156239328, Mletačka 12,52100 Pula</item>
    </izvorni_sadrzaj>
    <derivirana_varijabla naziv="DomainObject.Predmet.SudioniciListAdressOIB_1">
      <item>FINANCIJSKA AGENCIJA, RC RIJEKA, PODRUŽNICA PULA, PULA, OIB 85821130368, Ulica grada Vukovara 70,10000 Zagreb</item>
      <item>CONSILIUM 15 j.d.o.o. PULA, OIB 98156239328,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98156239328</item>
    </izvorni_sadrzaj>
    <derivirana_varijabla naziv="DomainObject.Predmet.SudioniciListNazivOIB_1">
      <item>, OIB 85821130368</item>
      <item>, OIB 98156239328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3609</properties:Characters>
  <properties:Lines>87</properties:Lines>
  <properties:Paragraphs>31</properties:Paragraphs>
  <properties:TotalTime>8</properties:TotalTime>
  <properties:ScaleCrop>false</properties:ScaleCrop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2017-01-03T11:53:00Z</dcterms:created>
  <dc:creator>Mihaela Kaligari</dc:creator>
  <dc:description/>
  <cp:keywords/>
  <cp:lastModifiedBy>Hani Udovičić</cp:lastModifiedBy>
  <cp:lastPrinted>2017-01-11T07:19:00Z</cp:lastPrinted>
  <dcterms:modified xmlns:xsi="http://www.w3.org/2001/XMLSchema-instance" xsi:type="dcterms:W3CDTF">2017-01-11T07:19:00Z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