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AB4865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AB4865">
              <w:rPr>
                <w:noProof/>
                <w:sz w:val="24"/>
                <w:szCs w:val="24"/>
              </w:rPr>
              <w:t>1531/2016</w:t>
            </w:r>
          </w:p>
        </w:tc>
      </w:tr>
    </w:tbl>
    <w:p w14:textId="9f58c77" w14:paraId="9f58c77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0C220D" w:rsidRPr="000C220D">
        <w:rPr>
          <w:lang w:val="hr-HR"/>
        </w:rPr>
        <w:t xml:space="preserve">u postupku povodom prijedloga za otvaranje stečajnog postupka nad dužnikom </w:t>
      </w:r>
      <w:r w:rsidR="00410A8F">
        <w:rPr>
          <w:lang w:val="hr-HR"/>
        </w:rPr>
        <w:t>KALIN USLUGE d.o.o., OIB: 66712410735, Gaje Radunića 12, Kaštel Novi</w:t>
      </w:r>
      <w:r w:rsidR="00C459D9" w:rsidRPr="00C459D9">
        <w:rPr>
          <w:lang w:val="hr-HR"/>
        </w:rPr>
        <w:t xml:space="preserve">, </w:t>
      </w:r>
      <w:r w:rsidR="00410A8F">
        <w:rPr>
          <w:szCs w:val="24"/>
          <w:lang w:val="hr-HR"/>
        </w:rPr>
        <w:t>2</w:t>
      </w:r>
      <w:r w:rsidR="00863D15">
        <w:rPr>
          <w:szCs w:val="24"/>
          <w:lang w:val="hr-HR"/>
        </w:rPr>
        <w:t>1</w:t>
      </w:r>
      <w:r w:rsidR="00410A8F">
        <w:rPr>
          <w:szCs w:val="24"/>
          <w:lang w:val="hr-HR"/>
        </w:rPr>
        <w:t>. rujna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D2F07">
        <w:rPr>
          <w:rFonts w:cs="Times New Roman" w:eastAsia="Times New Roman"/>
          <w:szCs w:val="24"/>
          <w:lang w:eastAsia="hr-HR"/>
        </w:rPr>
        <w:t>rasprave o pretpostavkama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410A8F">
        <w:rPr>
          <w:rFonts w:cs="Times New Roman" w:eastAsia="Times New Roman"/>
          <w:szCs w:val="24"/>
          <w:lang w:eastAsia="hr-HR"/>
        </w:rPr>
        <w:t>23. listopada</w:t>
      </w:r>
      <w:r w:rsidR="0091425A">
        <w:rPr>
          <w:rFonts w:cs="Times New Roman" w:eastAsia="Times New Roman"/>
          <w:szCs w:val="24"/>
          <w:lang w:eastAsia="hr-HR"/>
        </w:rPr>
        <w:t xml:space="preserve"> </w:t>
      </w:r>
      <w:r w:rsidR="00D46953">
        <w:rPr>
          <w:rFonts w:cs="Times New Roman" w:eastAsia="Times New Roman"/>
          <w:szCs w:val="24"/>
          <w:lang w:eastAsia="hr-HR"/>
        </w:rPr>
        <w:t>2018.</w:t>
      </w:r>
      <w:r>
        <w:t xml:space="preserve"> </w:t>
      </w:r>
      <w:r w:rsidRPr="00564E07">
        <w:t>u</w:t>
      </w:r>
      <w:r>
        <w:t xml:space="preserve"> </w:t>
      </w:r>
      <w:r w:rsidR="00410A8F">
        <w:t>8,30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06579E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CE6546" w:rsidP="00CE6546" w:rsidR="00CE6546">
      <w:pPr>
        <w:spacing w:before="220"/>
        <w:ind w:firstLine="703"/>
        <w:jc w:val="both"/>
      </w:pPr>
      <w:r w:rsidRPr="009A3E42">
        <w:t>Upozorava se zakonski zastupnik dužnika da će sud, u slučaju njegovog neopravdanog izostanka na iduće ročište, odrediti njegovo prisilno dovođenje po nadležnoj policijskoj upravi.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faxa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3F2305">
        <w:rPr>
          <w:szCs w:val="24"/>
        </w:rPr>
        <w:t>21</w:t>
      </w:r>
      <w:r w:rsidR="00410A8F">
        <w:rPr>
          <w:szCs w:val="24"/>
        </w:rPr>
        <w:t>. rujna</w:t>
      </w:r>
      <w:r w:rsidR="00D46953">
        <w:rPr>
          <w:szCs w:val="24"/>
        </w:rPr>
        <w:t xml:space="preserve">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  <w:r w:rsidR="0033617D">
        <w:t>,v.r.</w:t>
      </w:r>
    </w:p>
    <w:p w:rsidRDefault="0033617D" w:rsidP="0087214A" w:rsidR="0033617D">
      <w:pPr>
        <w:ind w:left="6372"/>
        <w:jc w:val="center"/>
      </w:pPr>
      <w:r>
        <w:t>Za toč.otpr.-ovl. službenik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  <w:r w:rsidR="004E32C7">
        <w:t>po punomoćniku</w:t>
      </w:r>
    </w:p>
    <w:p w:rsidRDefault="00D46953" w:rsidP="00B0249E" w:rsidR="00B0249E">
      <w:r>
        <w:t>-</w:t>
      </w:r>
      <w:r w:rsidR="00B0249E">
        <w:t xml:space="preserve"> zastupni</w:t>
      </w:r>
      <w:r w:rsidR="0006579E">
        <w:t>ku</w:t>
      </w:r>
      <w:r>
        <w:t xml:space="preserve"> po zakonu</w:t>
      </w:r>
      <w:r w:rsidR="00B0249E">
        <w:t xml:space="preserve"> dužnika </w:t>
      </w:r>
    </w:p>
    <w:p w:rsidRDefault="00D46953" w:rsidP="00B0249E" w:rsidR="00D46953">
      <w:r>
        <w:t>- privremenom stečajnom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 w:rsidRPr="00564E07">
      <w:r>
        <w:lastRenderedPageBreak/>
        <w:t>- u spis</w:t>
      </w:r>
    </w:p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71C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D96"/>
    <w:rsid w:val="000C220D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3617D"/>
    <w:rsid w:val="00381069"/>
    <w:rsid w:val="003C2F22"/>
    <w:rsid w:val="003F2305"/>
    <w:rsid w:val="00410A8F"/>
    <w:rsid w:val="00417EA6"/>
    <w:rsid w:val="00461484"/>
    <w:rsid w:val="00474407"/>
    <w:rsid w:val="00487D82"/>
    <w:rsid w:val="004C051F"/>
    <w:rsid w:val="004D0ED0"/>
    <w:rsid w:val="004E32C7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63D15"/>
    <w:rsid w:val="0087214A"/>
    <w:rsid w:val="00875420"/>
    <w:rsid w:val="00891C1A"/>
    <w:rsid w:val="008A3C4C"/>
    <w:rsid w:val="008B157B"/>
    <w:rsid w:val="00913AC2"/>
    <w:rsid w:val="0091425A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AB4865"/>
    <w:rsid w:val="00B0249E"/>
    <w:rsid w:val="00B41D97"/>
    <w:rsid w:val="00B7506F"/>
    <w:rsid w:val="00BA0EB6"/>
    <w:rsid w:val="00BB0EC2"/>
    <w:rsid w:val="00C3171C"/>
    <w:rsid w:val="00C459D9"/>
    <w:rsid w:val="00C52CA1"/>
    <w:rsid w:val="00C87988"/>
    <w:rsid w:val="00C91135"/>
    <w:rsid w:val="00CD66ED"/>
    <w:rsid w:val="00CD7749"/>
    <w:rsid w:val="00CE6546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KALIN USLUGE  d.o.o. za graditeljstvo, usluge i trgovinu</izvorni_sadrzaj>
    <derivirana_varijabla naziv="DomainObject.Predmet.ProtustrankaFormated_1">  KALIN USLUGE  d.o.o. za graditeljstvo, usluge i trgovinu</derivirana_varijabla>
  </DomainObject.Predmet.ProtustrankaFormated>
  <DomainObject.Predmet.ProtustrankaFormatedOIB>
    <izvorni_sadrzaj>  KALIN USLUGE  d.o.o. za graditeljstvo, usluge i trgovinu, OIB 66712410735</izvorni_sadrzaj>
    <derivirana_varijabla naziv="DomainObject.Predmet.ProtustrankaFormatedOIB_1">  KALIN USLUGE  d.o.o. za graditeljstvo, usluge i trgovinu, OIB 66712410735</derivirana_varijabla>
  </DomainObject.Predmet.ProtustrankaFormatedOIB>
  <DomainObject.Predmet.ProtustrankaFormatedWithAdress>
    <izvorni_sadrzaj> KALIN USLUGE  d.o.o. za graditeljstvo, usluge i trgovinu, Gaje Radunića 12, 21217 Kaštel Novi</izvorni_sadrzaj>
    <derivirana_varijabla naziv="DomainObject.Predmet.ProtustrankaFormatedWithAdress_1"> KALIN USLUGE  d.o.o. za graditeljstvo, usluge i trgovinu, Gaje Radunića 12, 21217 Kaštel Novi</derivirana_varijabla>
  </DomainObject.Predmet.ProtustrankaFormatedWithAdress>
  <DomainObject.Predmet.ProtustrankaFormatedWithAdressOIB>
    <izvorni_sadrzaj> KALIN USLUGE  d.o.o. za graditeljstvo, usluge i trgovinu, OIB 66712410735, Gaje Radunića 12, 21217 Kaštel Novi</izvorni_sadrzaj>
    <derivirana_varijabla naziv="DomainObject.Predmet.ProtustrankaFormatedWithAdressOIB_1"> KALIN USLUGE  d.o.o. za graditeljstvo, usluge i trgovinu, OIB 66712410735, Gaje Radunića 12, 21217 Kaštel Novi</derivirana_varijabla>
  </DomainObject.Predmet.ProtustrankaFormatedWithAdressOIB>
  <DomainObject.Predmet.ProtustrankaWithAdress>
    <izvorni_sadrzaj>KALIN USLUGE  d.o.o. za graditeljstvo, usluge i trgovinu Gaje Radunića 12, 21217 Kaštel Novi</izvorni_sadrzaj>
    <derivirana_varijabla naziv="DomainObject.Predmet.ProtustrankaWithAdress_1">KALIN USLUGE  d.o.o. za graditeljstvo, usluge i trgovinu Gaje Radunića 12, 21217 Kaštel Novi</derivirana_varijabla>
  </DomainObject.Predmet.ProtustrankaWithAdress>
  <DomainObject.Predmet.ProtustrankaWithAdressOIB>
    <izvorni_sadrzaj>KALIN USLUGE  d.o.o. za graditeljstvo, usluge i trgovinu, OIB 66712410735, Gaje Radunića 12, 21217 Kaštel Novi</izvorni_sadrzaj>
    <derivirana_varijabla naziv="DomainObject.Predmet.ProtustrankaWithAdressOIB_1">KALIN USLUGE  d.o.o. za graditeljstvo, usluge i trgovinu, OIB 66712410735, Gaje Radunića 12, 21217 Kaštel Novi</derivirana_varijabla>
  </DomainObject.Predmet.ProtustrankaWithAdressOIB>
  <DomainObject.Predmet.ProtustrankaNazivFormated>
    <izvorni_sadrzaj>KALIN USLUGE  d.o.o. za graditeljstvo, usluge i trgovinu</izvorni_sadrzaj>
    <derivirana_varijabla naziv="DomainObject.Predmet.ProtustrankaNazivFormated_1">KALIN USLUGE  d.o.o. za graditeljstvo, usluge i trgovinu</derivirana_varijabla>
  </DomainObject.Predmet.ProtustrankaNazivFormated>
  <DomainObject.Predmet.ProtustrankaNazivFormatedOIB>
    <izvorni_sadrzaj>KALIN USLUGE  d.o.o. za graditeljstvo, usluge i trgovinu, OIB 66712410735</izvorni_sadrzaj>
    <derivirana_varijabla naziv="DomainObject.Predmet.ProtustrankaNazivFormatedOIB_1">KALIN USLUGE  d.o.o. za graditeljstvo, usluge i trgovinu, OIB 66712410735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1800009.64</izvorni_sadrzaj>
    <derivirana_varijabla naziv="DomainObject.Predmet.TrenutnaVrijednost_1">1800009.64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KALIN USLUGE  d.o.o. za graditeljstvo, usluge i trgovinu</item>
    </izvorni_sadrzaj>
    <derivirana_varijabla naziv="DomainObject.Predmet.ProtuStrankaListFormated_1">
      <item>KALIN USLUGE  d.o.o. za graditeljstvo, usluge i trgovinu</item>
    </derivirana_varijabla>
  </DomainObject.Predmet.ProtuStrankaListFormated>
  <DomainObject.Predmet.ProtuStrankaListFormatedOIB>
    <izvorni_sadrzaj>
      <item>KALIN USLUGE  d.o.o. za graditeljstvo, usluge i trgovinu, OIB 66712410735</item>
    </izvorni_sadrzaj>
    <derivirana_varijabla naziv="DomainObject.Predmet.ProtuStrankaListFormatedOIB_1">
      <item>KALIN USLUGE  d.o.o. za graditeljstvo, usluge i trgovinu, OIB 66712410735</item>
    </derivirana_varijabla>
  </DomainObject.Predmet.ProtuStrankaListFormatedOIB>
  <DomainObject.Predmet.ProtuStrankaListFormatedWithAdress>
    <izvorni_sadrzaj>
      <item>KALIN USLUGE  d.o.o. za graditeljstvo, usluge i trgovinu, Gaje Radunića 12, 21217 Kaštel Novi</item>
    </izvorni_sadrzaj>
    <derivirana_varijabla naziv="DomainObject.Predmet.ProtuStrankaListFormatedWithAdress_1">
      <item>KALIN USLUGE  d.o.o. za graditeljstvo, usluge i trgovinu, Gaje Radunića 12, 21217 Kaštel Novi</item>
    </derivirana_varijabla>
  </DomainObject.Predmet.ProtuStrankaListFormatedWithAdress>
  <DomainObject.Predmet.ProtuStrankaListFormatedWithAdressOIB>
    <izvorni_sadrzaj>
      <item>KALIN USLUGE  d.o.o. za graditeljstvo, usluge i trgovinu, OIB 66712410735, Gaje Radunića 12, 21217 Kaštel Novi</item>
    </izvorni_sadrzaj>
    <derivirana_varijabla naziv="DomainObject.Predmet.ProtuStrankaListFormatedWithAdressOIB_1">
      <item>KALIN USLUGE  d.o.o. za graditeljstvo, usluge i trgovinu, OIB 66712410735, Gaje Radunića 12, 21217 Kaštel Novi</item>
    </derivirana_varijabla>
  </DomainObject.Predmet.ProtuStrankaListFormatedWithAdressOIB>
  <DomainObject.Predmet.ProtuStrankaListNazivFormated>
    <izvorni_sadrzaj>
      <item>KALIN USLUGE  d.o.o. za graditeljstvo, usluge i trgovinu</item>
    </izvorni_sadrzaj>
    <derivirana_varijabla naziv="DomainObject.Predmet.ProtuStrankaListNazivFormated_1">
      <item>KALIN USLUGE  d.o.o. za graditeljstvo, usluge i trgovinu</item>
    </derivirana_varijabla>
  </DomainObject.Predmet.ProtuStrankaListNazivFormated>
  <DomainObject.Predmet.ProtuStrankaListNazivFormatedOIB>
    <izvorni_sadrzaj>
      <item>KALIN USLUGE  d.o.o. za graditeljstvo, usluge i trgovinu, OIB 66712410735</item>
    </izvorni_sadrzaj>
    <derivirana_varijabla naziv="DomainObject.Predmet.ProtuStrankaListNazivFormatedOIB_1">
      <item>KALIN USLUGE  d.o.o. za graditeljstvo, usluge i trgovinu, OIB 66712410735</item>
    </derivirana_varijabla>
  </DomainObject.Predmet.ProtuStrankaListNazivFormatedOIB>
  <DomainObject.Predmet.OstaliListFormated>
    <izvorni_sadrzaj>
      <item>Stipica Dadić</item>
    </izvorni_sadrzaj>
    <derivirana_varijabla naziv="DomainObject.Predmet.OstaliListFormated_1">
      <item>Stipica Dadić</item>
    </derivirana_varijabla>
  </DomainObject.Predmet.OstaliListFormated>
  <DomainObject.Predmet.OstaliListFormatedOIB>
    <izvorni_sadrzaj>
      <item>Stipica Dadić, OIB 82935660641</item>
    </izvorni_sadrzaj>
    <derivirana_varijabla naziv="DomainObject.Predmet.OstaliListFormatedOIB_1">
      <item>Stipica Dadić, OIB 82935660641</item>
    </derivirana_varijabla>
  </DomainObject.Predmet.OstaliListFormatedOIB>
  <DomainObject.Predmet.OstaliListFormatedWithAdress>
    <izvorni_sadrzaj>
      <item>Stipica Dadić, Gaje Radunića 12, 21217 Kaštel Novi</item>
    </izvorni_sadrzaj>
    <derivirana_varijabla naziv="DomainObject.Predmet.OstaliListFormatedWithAdress_1">
      <item>Stipica Dadić, Gaje Radunića 12, 21217 Kaštel Novi</item>
    </derivirana_varijabla>
  </DomainObject.Predmet.OstaliListFormatedWithAdress>
  <DomainObject.Predmet.OstaliListFormatedWithAdressOIB>
    <izvorni_sadrzaj>
      <item>Stipica Dadić, OIB 82935660641, Gaje Radunića 12, 21217 Kaštel Novi</item>
    </izvorni_sadrzaj>
    <derivirana_varijabla naziv="DomainObject.Predmet.OstaliListFormatedWithAdressOIB_1">
      <item>Stipica Dadić, OIB 82935660641, Gaje Radunića 12, 21217 Kaštel Novi</item>
    </derivirana_varijabla>
  </DomainObject.Predmet.OstaliListFormatedWithAdressOIB>
  <DomainObject.Predmet.OstaliListNazivFormated>
    <izvorni_sadrzaj>
      <item>Stipica Dadić</item>
    </izvorni_sadrzaj>
    <derivirana_varijabla naziv="DomainObject.Predmet.OstaliListNazivFormated_1">
      <item>Stipica Dadić</item>
    </derivirana_varijabla>
  </DomainObject.Predmet.OstaliListNazivFormated>
  <DomainObject.Predmet.OstaliListNazivFormatedOIB>
    <izvorni_sadrzaj>
      <item>Stipica Dadić, OIB 82935660641</item>
    </izvorni_sadrzaj>
    <derivirana_varijabla naziv="DomainObject.Predmet.OstaliListNazivFormatedOIB_1">
      <item>Stipica Dadić, OIB 82935660641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KALIN USLUGE  d.o.o. za graditeljstvo, usluge i trgovinu</izvorni_sadrzaj>
    <derivirana_varijabla naziv="DomainObject.Predmet.ProtustrankaIDrugi_1">KALIN USLUGE  d.o.o. za graditeljstvo,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KALIN USLUGE  d.o.o. za graditeljstvo, usluge i trgovinu, OIB 66712410735, Gaje Radunića 12, 21217 Kaštel Novi</izvorni_sadrzaj>
    <derivirana_varijabla naziv="DomainObject.Predmet.ProtustrankaIDrugiAdressOIB_1">KALIN USLUGE  d.o.o. za graditeljstvo, usluge i trgovinu, OIB 66712410735, Gaje Radunića 12,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KALIN USLUGE  d.o.o. za graditeljstvo, usluge i trgovinu</item>
      <item>FINANCIJSKA AGENCIJA, RC SPLIT</item>
      <item>Stipica Dadić</item>
    </izvorni_sadrzaj>
    <derivirana_varijabla naziv="DomainObject.Predmet.SudioniciListNaziv_1">
      <item>KALIN USLUGE  d.o.o. za graditeljstvo, usluge i trgovinu</item>
      <item>FINANCIJSKA AGENCIJA, RC SPLIT</item>
      <item>Stipica Dadić</item>
    </derivirana_varijabla>
  </DomainObject.Predmet.SudioniciListNaziv>
  <DomainObject.Predmet.SudioniciListAdressOIB>
    <izvorni_sadrzaj>
      <item>KALIN USLUGE  d.o.o. za graditeljstvo, usluge i trgovinu, OIB 66712410735, Gaje Radunića 12,21217 Kaštel Novi</item>
      <item>FINANCIJSKA AGENCIJA, RC SPLIT, OIB 85821130368, Mažuranićevo šetalište 24 b,21000 Split</item>
      <item>Stipica Dadić, OIB 82935660641, Gaje Radunića 12,21217 Kaštel Novi</item>
    </izvorni_sadrzaj>
    <derivirana_varijabla naziv="DomainObject.Predmet.SudioniciListAdressOIB_1">
      <item>KALIN USLUGE  d.o.o. za graditeljstvo, usluge i trgovinu, OIB 66712410735, Gaje Radunića 12,21217 Kaštel Novi</item>
      <item>FINANCIJSKA AGENCIJA, RC SPLIT, OIB 85821130368, Mažuranićevo šetalište 24 b,21000 Split</item>
      <item>Stipica Dadić, OIB 82935660641, Gaje Radunića 12,21217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66712410735</item>
      <item>, OIB 85821130368</item>
      <item>, OIB 82935660641</item>
    </izvorni_sadrzaj>
    <derivirana_varijabla naziv="DomainObject.Predmet.SudioniciListNazivOIB_1">
      <item>, OIB 66712410735</item>
      <item>, OIB 85821130368</item>
      <item>, OIB 82935660641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F3E1E-3F32-497A-8593-49CFCD12D5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1313</properties:Characters>
  <properties:Lines>49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2018-09-19T12:47:00Z</dcterms:created>
  <dc:creator>Katarina Mikulić</dc:creator>
  <cp:lastModifiedBy>Ana Golub Gruić</cp:lastModifiedBy>
  <cp:lastPrinted>2018-09-21T08:25:00Z</cp:lastPrinted>
  <dcterms:modified xmlns:xsi="http://www.w3.org/2001/XMLSchema-instance" xsi:type="dcterms:W3CDTF">2018-09-21T08:27:00Z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(St-1531-16 zaključak - određivanje ročišta + upozorenje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