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68e179" w14:paraId="b68e179" w:rsidRDefault="005A4811" w:rsidP="0011454F" w:rsidR="005A4811" w:rsidRPr="00514E94">
      <w:pPr>
        <w:jc w:val="right"/>
        <w15:collapsed w:val="false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3 St-</w:t>
      </w:r>
      <w:r w:rsidR="00085B30">
        <w:rPr>
          <w:rFonts w:hAnsi="Times New Roman" w:ascii="Times New Roman"/>
          <w:sz w:val="24"/>
        </w:rPr>
        <w:t>2050/13</w:t>
      </w:r>
      <w:r w:rsidR="00AF0FD9">
        <w:rPr>
          <w:rFonts w:hAnsi="Times New Roman" w:ascii="Times New Roman"/>
          <w:sz w:val="24"/>
        </w:rPr>
        <w:t>-331</w:t>
      </w:r>
    </w:p>
    <w:p w:rsidRDefault="0011454F" w:rsidP="005A4811" w:rsidR="0011454F" w:rsidRPr="00514E94">
      <w:pPr>
        <w:rPr>
          <w:rFonts w:hAnsi="Times New Roman" w:ascii="Times New Roman"/>
          <w:sz w:val="24"/>
        </w:rPr>
      </w:pPr>
    </w:p>
    <w:p w:rsidRDefault="003652A3" w:rsidP="003652A3" w:rsidR="00A358F5" w:rsidRPr="00514E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514E94">
      <w:pPr>
        <w:rPr>
          <w:rFonts w:hAnsi="Times New Roman" w:ascii="Times New Roman"/>
          <w:sz w:val="24"/>
        </w:rPr>
      </w:pPr>
    </w:p>
    <w:p w:rsidRDefault="005A4811" w:rsidP="005A4811" w:rsidR="005A4811" w:rsidRPr="00514E94">
      <w:pPr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  <w:t>Trgovački sud u Zagrebu</w:t>
      </w:r>
      <w:r w:rsidR="0011454F" w:rsidRPr="00514E94">
        <w:rPr>
          <w:rFonts w:hAnsi="Times New Roman" w:ascii="Times New Roman"/>
          <w:sz w:val="24"/>
        </w:rPr>
        <w:t xml:space="preserve">, </w:t>
      </w:r>
      <w:r w:rsidRPr="00514E94">
        <w:rPr>
          <w:rFonts w:hAnsi="Times New Roman" w:ascii="Times New Roman"/>
          <w:sz w:val="24"/>
        </w:rPr>
        <w:t>po su</w:t>
      </w:r>
      <w:r w:rsidR="0011454F" w:rsidRPr="00514E94">
        <w:rPr>
          <w:rFonts w:hAnsi="Times New Roman" w:ascii="Times New Roman"/>
          <w:sz w:val="24"/>
        </w:rPr>
        <w:t>d</w:t>
      </w:r>
      <w:r w:rsidRPr="00514E94">
        <w:rPr>
          <w:rFonts w:hAnsi="Times New Roman" w:ascii="Times New Roman"/>
          <w:sz w:val="24"/>
        </w:rPr>
        <w:t>cu Mihaelu Kovačiću, u stečajnom postupku nad dužnikom</w:t>
      </w:r>
      <w:r w:rsidR="00027480" w:rsidRPr="00027480">
        <w:rPr>
          <w:rFonts w:hAnsi="Times New Roman" w:ascii="Times New Roman"/>
          <w:b/>
          <w:sz w:val="24"/>
        </w:rPr>
        <w:t xml:space="preserve"> </w:t>
      </w:r>
      <w:r w:rsidR="00085B30" w:rsidRPr="00085B30">
        <w:rPr>
          <w:rFonts w:hAnsi="Times New Roman" w:ascii="Times New Roman"/>
          <w:sz w:val="24"/>
        </w:rPr>
        <w:t>TEMPO d.d. u stečaju, Zagreb, Strojarska cesta 12</w:t>
      </w:r>
      <w:r w:rsidR="000C3253">
        <w:rPr>
          <w:rFonts w:hAnsi="Times New Roman" w:ascii="Times New Roman"/>
          <w:sz w:val="24"/>
        </w:rPr>
        <w:t>/</w:t>
      </w:r>
      <w:r w:rsidR="00085B30" w:rsidRPr="00085B30">
        <w:rPr>
          <w:rFonts w:hAnsi="Times New Roman" w:ascii="Times New Roman"/>
          <w:sz w:val="24"/>
        </w:rPr>
        <w:t>B, OIB: 16001962270</w:t>
      </w:r>
      <w:r w:rsidR="00085B30">
        <w:rPr>
          <w:rFonts w:hAnsi="Times New Roman" w:ascii="Times New Roman"/>
          <w:sz w:val="24"/>
        </w:rPr>
        <w:t>, 14. ožujka</w:t>
      </w:r>
      <w:r w:rsidR="00027480">
        <w:rPr>
          <w:rFonts w:hAnsi="Times New Roman" w:ascii="Times New Roman"/>
          <w:sz w:val="24"/>
        </w:rPr>
        <w:t xml:space="preserve"> 201</w:t>
      </w:r>
      <w:r w:rsidR="00085B30">
        <w:rPr>
          <w:rFonts w:hAnsi="Times New Roman" w:ascii="Times New Roman"/>
          <w:sz w:val="24"/>
        </w:rPr>
        <w:t>7</w:t>
      </w:r>
      <w:r w:rsidR="00027480">
        <w:rPr>
          <w:rFonts w:hAnsi="Times New Roman" w:ascii="Times New Roman"/>
          <w:sz w:val="24"/>
        </w:rPr>
        <w:t>.</w:t>
      </w:r>
    </w:p>
    <w:p w:rsidRDefault="00340B5A" w:rsidP="00E33BA1" w:rsidR="00340B5A" w:rsidRPr="00514E94">
      <w:pPr>
        <w:rPr>
          <w:rFonts w:hAnsi="Times New Roman" w:ascii="Times New Roman"/>
          <w:sz w:val="24"/>
        </w:rPr>
      </w:pPr>
    </w:p>
    <w:p w:rsidRDefault="00280822" w:rsidP="0036625F" w:rsidR="005419C8" w:rsidRPr="00514E94">
      <w:pPr>
        <w:jc w:val="center"/>
        <w:rPr>
          <w:rFonts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>z a k lj u č i o</w:t>
      </w:r>
      <w:r w:rsidR="00001B5A" w:rsidRPr="00514E94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514E94">
      <w:pPr>
        <w:jc w:val="center"/>
        <w:rPr>
          <w:rFonts w:hAnsi="Times New Roman" w:ascii="Times New Roman"/>
          <w:b/>
          <w:sz w:val="24"/>
        </w:rPr>
      </w:pPr>
    </w:p>
    <w:p w:rsidRDefault="00027480" w:rsidP="003E4285" w:rsidR="003E4285" w:rsidRPr="003E4285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027480">
        <w:rPr>
          <w:rFonts w:cs="Tahoma" w:hAnsi="Times New Roman" w:ascii="Times New Roman"/>
          <w:sz w:val="24"/>
        </w:rPr>
        <w:t>Potvrđuje se da</w:t>
      </w:r>
      <w:r w:rsidR="0001428A">
        <w:rPr>
          <w:rFonts w:cs="Tahoma" w:hAnsi="Times New Roman" w:ascii="Times New Roman"/>
          <w:sz w:val="24"/>
        </w:rPr>
        <w:t xml:space="preserve"> su kupci </w:t>
      </w:r>
      <w:r w:rsidR="003E4285" w:rsidRPr="003E4285">
        <w:rPr>
          <w:rFonts w:cs="Tahoma" w:hAnsi="Times New Roman" w:ascii="Times New Roman"/>
          <w:sz w:val="24"/>
        </w:rPr>
        <w:t xml:space="preserve">PERANOVIĆ d.o.o. Dugo Selo, Lukarišće, Lukarska 9/C, OIB: 86174461174 i STAS d.o.o. Dugo Selo, Ul. F. Blažinca 27, OIB: 71567077819,  u cijelosti </w:t>
      </w:r>
      <w:r w:rsidR="002C343C">
        <w:rPr>
          <w:rFonts w:cs="Tahoma" w:hAnsi="Times New Roman" w:ascii="Times New Roman"/>
          <w:sz w:val="24"/>
        </w:rPr>
        <w:t>(</w:t>
      </w:r>
      <w:r w:rsidR="00644771">
        <w:rPr>
          <w:rFonts w:cs="Tahoma" w:hAnsi="Times New Roman" w:ascii="Times New Roman"/>
          <w:sz w:val="24"/>
        </w:rPr>
        <w:t>solidarno</w:t>
      </w:r>
      <w:r w:rsidR="002C343C">
        <w:rPr>
          <w:rFonts w:cs="Tahoma" w:hAnsi="Times New Roman" w:ascii="Times New Roman"/>
          <w:sz w:val="24"/>
        </w:rPr>
        <w:t>)</w:t>
      </w:r>
      <w:r w:rsidR="00644771">
        <w:rPr>
          <w:rFonts w:cs="Tahoma" w:hAnsi="Times New Roman" w:ascii="Times New Roman"/>
          <w:sz w:val="24"/>
        </w:rPr>
        <w:t xml:space="preserve"> </w:t>
      </w:r>
      <w:r w:rsidR="003E4285" w:rsidRPr="003E4285">
        <w:rPr>
          <w:rFonts w:cs="Tahoma" w:hAnsi="Times New Roman" w:ascii="Times New Roman"/>
          <w:sz w:val="24"/>
        </w:rPr>
        <w:t>uplati</w:t>
      </w:r>
      <w:r w:rsidR="00644771">
        <w:rPr>
          <w:rFonts w:cs="Tahoma" w:hAnsi="Times New Roman" w:ascii="Times New Roman"/>
          <w:sz w:val="24"/>
        </w:rPr>
        <w:t>li</w:t>
      </w:r>
      <w:r w:rsidR="003E4285" w:rsidRPr="003E4285">
        <w:rPr>
          <w:rFonts w:cs="Tahoma" w:hAnsi="Times New Roman" w:ascii="Times New Roman"/>
          <w:sz w:val="24"/>
        </w:rPr>
        <w:t xml:space="preserve"> kupovninu u iznosu od </w:t>
      </w:r>
      <w:r w:rsidR="00644771">
        <w:rPr>
          <w:rFonts w:cs="Tahoma" w:hAnsi="Times New Roman" w:ascii="Times New Roman"/>
          <w:sz w:val="24"/>
        </w:rPr>
        <w:t>7.110.000,00</w:t>
      </w:r>
      <w:r w:rsidR="003E4285" w:rsidRPr="003E4285">
        <w:rPr>
          <w:rFonts w:cs="Tahoma" w:hAnsi="Times New Roman" w:ascii="Times New Roman"/>
          <w:sz w:val="24"/>
        </w:rPr>
        <w:t xml:space="preserve"> kuna prema pravomo</w:t>
      </w:r>
      <w:r w:rsidR="003E4285" w:rsidRPr="003E4285">
        <w:rPr>
          <w:rFonts w:cs="Tahoma" w:hAnsi="Times New Roman" w:ascii="Times New Roman" w:hint="eastAsia"/>
          <w:sz w:val="24"/>
        </w:rPr>
        <w:t>ć</w:t>
      </w:r>
      <w:r w:rsidR="003E4285" w:rsidRPr="003E4285">
        <w:rPr>
          <w:rFonts w:cs="Tahoma" w:hAnsi="Times New Roman" w:ascii="Times New Roman"/>
          <w:sz w:val="24"/>
        </w:rPr>
        <w:t>nom rješenju o dosudi ovoga suda posl. broj St-2050/13-3</w:t>
      </w:r>
      <w:r w:rsidR="00644771">
        <w:rPr>
          <w:rFonts w:cs="Tahoma" w:hAnsi="Times New Roman" w:ascii="Times New Roman"/>
          <w:sz w:val="24"/>
        </w:rPr>
        <w:t>09</w:t>
      </w:r>
      <w:r w:rsidR="003E4285" w:rsidRPr="003E4285">
        <w:rPr>
          <w:rFonts w:cs="Tahoma" w:hAnsi="Times New Roman" w:ascii="Times New Roman"/>
          <w:sz w:val="24"/>
        </w:rPr>
        <w:t xml:space="preserve"> od </w:t>
      </w:r>
      <w:r w:rsidR="00644771">
        <w:rPr>
          <w:rFonts w:cs="Tahoma" w:hAnsi="Times New Roman" w:ascii="Times New Roman"/>
          <w:sz w:val="24"/>
        </w:rPr>
        <w:t>9</w:t>
      </w:r>
      <w:r w:rsidR="003E4285" w:rsidRPr="003E4285">
        <w:rPr>
          <w:rFonts w:cs="Tahoma" w:hAnsi="Times New Roman" w:ascii="Times New Roman"/>
          <w:sz w:val="24"/>
        </w:rPr>
        <w:t>. velja</w:t>
      </w:r>
      <w:r w:rsidR="003E4285" w:rsidRPr="003E4285">
        <w:rPr>
          <w:rFonts w:cs="Tahoma" w:hAnsi="Times New Roman" w:ascii="Times New Roman" w:hint="eastAsia"/>
          <w:sz w:val="24"/>
        </w:rPr>
        <w:t>č</w:t>
      </w:r>
      <w:r w:rsidR="003E4285" w:rsidRPr="003E4285">
        <w:rPr>
          <w:rFonts w:cs="Tahoma" w:hAnsi="Times New Roman" w:ascii="Times New Roman"/>
          <w:sz w:val="24"/>
        </w:rPr>
        <w:t xml:space="preserve">e 2017. </w:t>
      </w:r>
    </w:p>
    <w:p w:rsidRDefault="00027480" w:rsidP="00644771" w:rsidR="004C4416" w:rsidRPr="003E4285">
      <w:pPr>
        <w:numPr>
          <w:ilvl w:val="0"/>
          <w:numId w:val="6"/>
        </w:numPr>
        <w:spacing w:after="240" w:before="240"/>
        <w:rPr>
          <w:rFonts w:cs="Tahoma" w:hAnsi="Times New Roman" w:ascii="Times New Roman"/>
          <w:sz w:val="24"/>
        </w:rPr>
      </w:pPr>
      <w:r w:rsidRPr="003E4285">
        <w:rPr>
          <w:rFonts w:hAnsi="Times New Roman" w:ascii="Times New Roman"/>
          <w:sz w:val="24"/>
        </w:rPr>
        <w:t xml:space="preserve">Na nekretnini stečajnog dužnika </w:t>
      </w:r>
      <w:r w:rsidR="00B976CB" w:rsidRPr="003E4285">
        <w:rPr>
          <w:rFonts w:hAnsi="Times New Roman" w:ascii="Times New Roman"/>
          <w:sz w:val="24"/>
        </w:rPr>
        <w:t xml:space="preserve">(potonji vlasnik) </w:t>
      </w:r>
      <w:r w:rsidRPr="003E4285">
        <w:rPr>
          <w:rFonts w:hAnsi="Times New Roman" w:ascii="Times New Roman"/>
          <w:sz w:val="24"/>
        </w:rPr>
        <w:t xml:space="preserve">upisanoj u </w:t>
      </w:r>
      <w:r w:rsidR="000C3253" w:rsidRPr="003E4285">
        <w:rPr>
          <w:rFonts w:hAnsi="Times New Roman" w:ascii="Times New Roman"/>
          <w:sz w:val="24"/>
        </w:rPr>
        <w:t xml:space="preserve">k.o. </w:t>
      </w:r>
      <w:r w:rsidR="004C4416" w:rsidRPr="003E4285">
        <w:rPr>
          <w:rFonts w:hAnsi="Times New Roman" w:ascii="Times New Roman"/>
          <w:sz w:val="24"/>
        </w:rPr>
        <w:t>Dugo Selo II</w:t>
      </w:r>
      <w:r w:rsidR="000C3253" w:rsidRPr="003E4285">
        <w:rPr>
          <w:rFonts w:hAnsi="Times New Roman" w:ascii="Times New Roman"/>
          <w:sz w:val="24"/>
        </w:rPr>
        <w:t xml:space="preserve">, </w:t>
      </w:r>
      <w:r w:rsidR="004C4416" w:rsidRPr="003E4285">
        <w:rPr>
          <w:rFonts w:hAnsi="Times New Roman" w:ascii="Times New Roman"/>
          <w:sz w:val="24"/>
        </w:rPr>
        <w:t>čkbr. 25</w:t>
      </w:r>
      <w:r w:rsidR="002C343C">
        <w:rPr>
          <w:rFonts w:hAnsi="Times New Roman" w:ascii="Times New Roman"/>
          <w:sz w:val="24"/>
        </w:rPr>
        <w:t>89</w:t>
      </w:r>
      <w:r w:rsidR="004C4416" w:rsidRPr="003E4285">
        <w:rPr>
          <w:rFonts w:hAnsi="Times New Roman" w:ascii="Times New Roman"/>
          <w:sz w:val="24"/>
        </w:rPr>
        <w:t xml:space="preserve"> -  </w:t>
      </w:r>
      <w:r w:rsidR="002C343C">
        <w:rPr>
          <w:rFonts w:hAnsi="Times New Roman" w:ascii="Times New Roman"/>
          <w:sz w:val="24"/>
        </w:rPr>
        <w:t>CIGLANA, ZGRADA I DVORIŠTE PUHOVEC</w:t>
      </w:r>
      <w:r w:rsidR="004C4416" w:rsidRPr="003E4285">
        <w:rPr>
          <w:rFonts w:hAnsi="Times New Roman" w:ascii="Times New Roman"/>
          <w:sz w:val="24"/>
        </w:rPr>
        <w:t xml:space="preserve"> od </w:t>
      </w:r>
      <w:r w:rsidR="002C343C">
        <w:rPr>
          <w:rFonts w:hAnsi="Times New Roman" w:ascii="Times New Roman"/>
          <w:sz w:val="24"/>
        </w:rPr>
        <w:t>34508</w:t>
      </w:r>
      <w:r w:rsidR="004C4416" w:rsidRPr="003E4285">
        <w:rPr>
          <w:rFonts w:hAnsi="Times New Roman" w:ascii="Times New Roman"/>
          <w:sz w:val="24"/>
        </w:rPr>
        <w:t xml:space="preserve"> m</w:t>
      </w:r>
      <w:r w:rsidR="004C4416" w:rsidRPr="003E4285">
        <w:rPr>
          <w:rFonts w:hAnsi="Times New Roman" w:ascii="Times New Roman"/>
          <w:sz w:val="24"/>
          <w:vertAlign w:val="superscript"/>
        </w:rPr>
        <w:t>2</w:t>
      </w:r>
      <w:r w:rsidR="004C4416" w:rsidRPr="003E4285">
        <w:rPr>
          <w:rFonts w:hAnsi="Times New Roman" w:ascii="Times New Roman"/>
          <w:sz w:val="24"/>
        </w:rPr>
        <w:t>, upisano</w:t>
      </w:r>
      <w:r w:rsidR="00B976CB" w:rsidRPr="003E4285">
        <w:rPr>
          <w:rFonts w:hAnsi="Times New Roman" w:ascii="Times New Roman"/>
          <w:sz w:val="24"/>
        </w:rPr>
        <w:t>j</w:t>
      </w:r>
      <w:r w:rsidR="004C4416" w:rsidRPr="003E4285">
        <w:rPr>
          <w:rFonts w:hAnsi="Times New Roman" w:ascii="Times New Roman"/>
          <w:sz w:val="24"/>
        </w:rPr>
        <w:t xml:space="preserve"> s pravom vlasništva </w:t>
      </w:r>
      <w:r w:rsidR="00B976CB" w:rsidRPr="003E4285">
        <w:rPr>
          <w:rFonts w:hAnsi="Times New Roman" w:ascii="Times New Roman"/>
          <w:sz w:val="24"/>
        </w:rPr>
        <w:t xml:space="preserve">na ime </w:t>
      </w:r>
      <w:r w:rsidR="004C4416" w:rsidRPr="003E4285">
        <w:rPr>
          <w:rFonts w:hAnsi="Times New Roman" w:ascii="Times New Roman"/>
          <w:sz w:val="24"/>
        </w:rPr>
        <w:t>Veneto banke d.d. Zagreb, Draškovićeva 58, OIB: 81712716992, kao fiducijarnog vlasnika</w:t>
      </w:r>
      <w:r w:rsidR="00B976CB" w:rsidRPr="003E4285">
        <w:rPr>
          <w:rFonts w:hAnsi="Times New Roman" w:ascii="Times New Roman"/>
          <w:sz w:val="24"/>
        </w:rPr>
        <w:t xml:space="preserve"> (prethodni vlasnik)</w:t>
      </w:r>
    </w:p>
    <w:p w:rsidRDefault="008D75FB" w:rsidP="006C569D" w:rsidR="00027480" w:rsidRPr="002C343C">
      <w:pPr>
        <w:spacing w:after="240"/>
        <w:ind w:left="567"/>
        <w:rPr>
          <w:rFonts w:cs="Tahoma" w:hAnsi="Times New Roman" w:ascii="Times New Roman"/>
          <w:sz w:val="24"/>
        </w:rPr>
      </w:pPr>
      <w:r w:rsidRPr="008D75FB">
        <w:rPr>
          <w:rFonts w:hAnsi="Times New Roman" w:ascii="Times New Roman"/>
          <w:b/>
          <w:sz w:val="24"/>
        </w:rPr>
        <w:t xml:space="preserve">određuje se upis </w:t>
      </w:r>
      <w:r w:rsidR="000C3253">
        <w:rPr>
          <w:rFonts w:hAnsi="Times New Roman" w:ascii="Times New Roman"/>
          <w:b/>
          <w:sz w:val="24"/>
        </w:rPr>
        <w:t xml:space="preserve">prava </w:t>
      </w:r>
      <w:r w:rsidR="0088437E">
        <w:rPr>
          <w:rFonts w:hAnsi="Times New Roman" w:ascii="Times New Roman"/>
          <w:b/>
          <w:sz w:val="24"/>
        </w:rPr>
        <w:t>su</w:t>
      </w:r>
      <w:r w:rsidRPr="008D75FB">
        <w:rPr>
          <w:rFonts w:hAnsi="Times New Roman" w:ascii="Times New Roman"/>
          <w:b/>
          <w:sz w:val="24"/>
        </w:rPr>
        <w:t>vlasništva</w:t>
      </w:r>
      <w:r w:rsidR="002C343C">
        <w:rPr>
          <w:rFonts w:hAnsi="Times New Roman" w:ascii="Times New Roman"/>
          <w:b/>
          <w:sz w:val="24"/>
        </w:rPr>
        <w:t xml:space="preserve"> za korist: </w:t>
      </w:r>
      <w:r w:rsidR="002C343C" w:rsidRPr="002C343C">
        <w:rPr>
          <w:rFonts w:hAnsi="Times New Roman" w:ascii="Times New Roman"/>
          <w:sz w:val="24"/>
        </w:rPr>
        <w:t>1. PERANOVIĆ d.o.o. Dugo Selo, Lukarišće, Lukarska 9/C, OIB: 86174461174</w:t>
      </w:r>
      <w:r w:rsidR="0088437E">
        <w:rPr>
          <w:rFonts w:hAnsi="Times New Roman" w:ascii="Times New Roman"/>
          <w:sz w:val="24"/>
        </w:rPr>
        <w:t>, kao suvlasniku u omjeru od 3/5 suvlasničkog djela</w:t>
      </w:r>
      <w:r w:rsidR="002C343C" w:rsidRPr="002C343C">
        <w:rPr>
          <w:rFonts w:hAnsi="Times New Roman" w:ascii="Times New Roman"/>
          <w:sz w:val="24"/>
        </w:rPr>
        <w:t xml:space="preserve"> i 2. STAS d.o.o. Dugo Selo, Ul. F. Blažinca 27, OIB: 71567077819,</w:t>
      </w:r>
      <w:r w:rsidR="0088437E">
        <w:rPr>
          <w:rFonts w:hAnsi="Times New Roman" w:ascii="Times New Roman"/>
          <w:sz w:val="24"/>
        </w:rPr>
        <w:t xml:space="preserve"> kao suvlasniku u omjeru od 2/5 suvlasničkog dijela. </w:t>
      </w:r>
    </w:p>
    <w:p w:rsidRDefault="00201460" w:rsidP="00235EB3" w:rsidR="008D75FB" w:rsidRPr="008D75FB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N</w:t>
      </w:r>
      <w:r w:rsidR="00346A90" w:rsidRPr="00514E94">
        <w:rPr>
          <w:rFonts w:cs="Tahoma" w:hAnsi="Times New Roman" w:ascii="Times New Roman"/>
          <w:sz w:val="24"/>
        </w:rPr>
        <w:t>a nekretnin</w:t>
      </w:r>
      <w:r w:rsidR="00235EB3" w:rsidRPr="00514E94">
        <w:rPr>
          <w:rFonts w:cs="Tahoma" w:hAnsi="Times New Roman" w:ascii="Times New Roman"/>
          <w:sz w:val="24"/>
        </w:rPr>
        <w:t xml:space="preserve">i </w:t>
      </w:r>
      <w:r w:rsidR="00346A90" w:rsidRPr="00514E94">
        <w:rPr>
          <w:rFonts w:cs="Tahoma" w:hAnsi="Times New Roman" w:ascii="Times New Roman"/>
          <w:sz w:val="24"/>
        </w:rPr>
        <w:t>stečajnog dužnika iz toč. II.</w:t>
      </w:r>
      <w:r w:rsidR="00CA7EBA" w:rsidRPr="00514E94">
        <w:rPr>
          <w:rFonts w:cs="Tahoma" w:hAnsi="Times New Roman" w:ascii="Times New Roman"/>
          <w:sz w:val="24"/>
        </w:rPr>
        <w:t xml:space="preserve"> </w:t>
      </w:r>
      <w:r w:rsidR="00346A90" w:rsidRPr="00514E94">
        <w:rPr>
          <w:rFonts w:cs="Tahoma" w:hAnsi="Times New Roman" w:ascii="Times New Roman"/>
          <w:sz w:val="24"/>
        </w:rPr>
        <w:t xml:space="preserve">ovog zaključka određuje se </w:t>
      </w:r>
      <w:r w:rsidR="00346A90" w:rsidRPr="00514E94">
        <w:rPr>
          <w:rFonts w:cs="Tahoma" w:hAnsi="Times New Roman" w:ascii="Times New Roman"/>
          <w:b/>
          <w:sz w:val="24"/>
        </w:rPr>
        <w:t>upis brisanja</w:t>
      </w:r>
      <w:r w:rsidR="008D75FB">
        <w:rPr>
          <w:rFonts w:cs="Tahoma" w:hAnsi="Times New Roman" w:ascii="Times New Roman"/>
          <w:b/>
          <w:sz w:val="24"/>
        </w:rPr>
        <w:t>:</w:t>
      </w:r>
    </w:p>
    <w:p w:rsidRDefault="008D75FB" w:rsidP="008D75FB" w:rsidR="008D75FB">
      <w:pPr>
        <w:ind w:left="567"/>
        <w:rPr>
          <w:rFonts w:cs="Tahoma" w:hAnsi="Times New Roman" w:ascii="Times New Roman"/>
          <w:b/>
          <w:sz w:val="24"/>
        </w:rPr>
      </w:pPr>
    </w:p>
    <w:p w:rsidRDefault="00024954" w:rsidP="008D75FB" w:rsidR="00024954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</w:t>
      </w:r>
      <w:r w:rsidR="001D3FBC" w:rsidRPr="00514E94">
        <w:rPr>
          <w:rFonts w:cs="Tahoma" w:hAnsi="Times New Roman" w:ascii="Times New Roman"/>
          <w:sz w:val="24"/>
        </w:rPr>
        <w:t>zabilježbe rješenja o</w:t>
      </w:r>
      <w:r w:rsidR="000C3253">
        <w:rPr>
          <w:rFonts w:cs="Tahoma" w:hAnsi="Times New Roman" w:ascii="Times New Roman"/>
          <w:sz w:val="24"/>
        </w:rPr>
        <w:t xml:space="preserve"> otvaranju postupka predstečajne nagodbe nad dužnikom, </w:t>
      </w:r>
    </w:p>
    <w:p w:rsidRDefault="00024954" w:rsidP="008D75FB" w:rsidR="0088437E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0C3253">
        <w:rPr>
          <w:rFonts w:cs="Tahoma" w:hAnsi="Times New Roman" w:ascii="Times New Roman"/>
          <w:sz w:val="24"/>
        </w:rPr>
        <w:t>proveden</w:t>
      </w:r>
      <w:r w:rsidR="0001428A">
        <w:rPr>
          <w:rFonts w:cs="Tahoma" w:hAnsi="Times New Roman" w:ascii="Times New Roman"/>
          <w:sz w:val="24"/>
        </w:rPr>
        <w:t>e</w:t>
      </w:r>
      <w:r w:rsidR="000C3253">
        <w:rPr>
          <w:rFonts w:cs="Tahoma" w:hAnsi="Times New Roman" w:ascii="Times New Roman"/>
          <w:sz w:val="24"/>
        </w:rPr>
        <w:t xml:space="preserve"> pod Z-</w:t>
      </w:r>
      <w:r>
        <w:rPr>
          <w:rFonts w:cs="Tahoma" w:hAnsi="Times New Roman" w:ascii="Times New Roman"/>
          <w:sz w:val="24"/>
        </w:rPr>
        <w:t>849/13,</w:t>
      </w:r>
    </w:p>
    <w:p w:rsidRDefault="0088437E" w:rsidP="008D75FB" w:rsidR="00E84C22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prava zaloga radi osiguranja tražbine založnog vjerovnika Perša Zorice iz Zagreba, </w:t>
      </w:r>
      <w:r w:rsidR="00E84C22">
        <w:rPr>
          <w:rFonts w:cs="Tahoma" w:hAnsi="Times New Roman" w:ascii="Times New Roman"/>
          <w:sz w:val="24"/>
        </w:rPr>
        <w:t xml:space="preserve"> </w:t>
      </w:r>
    </w:p>
    <w:p w:rsidRDefault="00E84C22" w:rsidP="008D75FB" w:rsidR="000C3253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88437E">
        <w:rPr>
          <w:rFonts w:cs="Tahoma" w:hAnsi="Times New Roman" w:ascii="Times New Roman"/>
          <w:sz w:val="24"/>
        </w:rPr>
        <w:t xml:space="preserve">Hrvatskog </w:t>
      </w:r>
      <w:r>
        <w:rPr>
          <w:rFonts w:cs="Tahoma" w:hAnsi="Times New Roman" w:ascii="Times New Roman"/>
          <w:sz w:val="24"/>
        </w:rPr>
        <w:t>s</w:t>
      </w:r>
      <w:r w:rsidR="0088437E">
        <w:rPr>
          <w:rFonts w:cs="Tahoma" w:hAnsi="Times New Roman" w:ascii="Times New Roman"/>
          <w:sz w:val="24"/>
        </w:rPr>
        <w:t>okola 73</w:t>
      </w:r>
      <w:r>
        <w:rPr>
          <w:rFonts w:cs="Tahoma" w:hAnsi="Times New Roman" w:ascii="Times New Roman"/>
          <w:sz w:val="24"/>
        </w:rPr>
        <w:t>, provedenog pod Z-362/05,</w:t>
      </w:r>
      <w:r w:rsidR="001D3FBC" w:rsidRPr="00514E94">
        <w:rPr>
          <w:rFonts w:cs="Tahoma" w:hAnsi="Times New Roman" w:ascii="Times New Roman"/>
          <w:sz w:val="24"/>
        </w:rPr>
        <w:t xml:space="preserve"> </w:t>
      </w:r>
    </w:p>
    <w:p w:rsidRDefault="000C3253" w:rsidP="008D75FB" w:rsidR="000C3253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 zabilježbe otvaranj</w:t>
      </w:r>
      <w:r w:rsidR="00024954">
        <w:rPr>
          <w:rFonts w:cs="Tahoma" w:hAnsi="Times New Roman" w:ascii="Times New Roman"/>
          <w:sz w:val="24"/>
        </w:rPr>
        <w:t>a</w:t>
      </w:r>
      <w:r>
        <w:rPr>
          <w:rFonts w:cs="Tahoma" w:hAnsi="Times New Roman" w:ascii="Times New Roman"/>
          <w:sz w:val="24"/>
        </w:rPr>
        <w:t xml:space="preserve"> stečajnog postupka</w:t>
      </w:r>
      <w:r w:rsidR="00024954">
        <w:rPr>
          <w:rFonts w:cs="Tahoma" w:hAnsi="Times New Roman" w:ascii="Times New Roman"/>
          <w:sz w:val="24"/>
        </w:rPr>
        <w:t xml:space="preserve"> nad dužnikom</w:t>
      </w:r>
      <w:r w:rsidR="000E5FB9">
        <w:rPr>
          <w:rFonts w:cs="Tahoma" w:hAnsi="Times New Roman" w:ascii="Times New Roman"/>
          <w:sz w:val="24"/>
        </w:rPr>
        <w:t>,</w:t>
      </w:r>
      <w:r w:rsidR="00024954">
        <w:rPr>
          <w:rFonts w:cs="Tahoma" w:hAnsi="Times New Roman" w:ascii="Times New Roman"/>
          <w:sz w:val="24"/>
        </w:rPr>
        <w:t xml:space="preserve"> </w:t>
      </w:r>
      <w:r w:rsidR="000E5FB9">
        <w:rPr>
          <w:rFonts w:cs="Tahoma" w:hAnsi="Times New Roman" w:ascii="Times New Roman"/>
          <w:sz w:val="24"/>
        </w:rPr>
        <w:t>proveden</w:t>
      </w:r>
      <w:r w:rsidR="0001428A">
        <w:rPr>
          <w:rFonts w:cs="Tahoma" w:hAnsi="Times New Roman" w:ascii="Times New Roman"/>
          <w:sz w:val="24"/>
        </w:rPr>
        <w:t>e</w:t>
      </w:r>
      <w:r w:rsidR="000E5FB9">
        <w:rPr>
          <w:rFonts w:cs="Tahoma" w:hAnsi="Times New Roman" w:ascii="Times New Roman"/>
          <w:sz w:val="24"/>
        </w:rPr>
        <w:t xml:space="preserve"> pod Z-</w:t>
      </w:r>
      <w:r w:rsidR="00024954">
        <w:rPr>
          <w:rFonts w:cs="Tahoma" w:hAnsi="Times New Roman" w:ascii="Times New Roman"/>
          <w:sz w:val="24"/>
        </w:rPr>
        <w:t>2057/15</w:t>
      </w:r>
      <w:r w:rsidR="000E5FB9">
        <w:rPr>
          <w:rFonts w:cs="Tahoma" w:hAnsi="Times New Roman" w:ascii="Times New Roman"/>
          <w:sz w:val="24"/>
        </w:rPr>
        <w:t>,</w:t>
      </w:r>
    </w:p>
    <w:p w:rsidRDefault="00024954" w:rsidP="00024954" w:rsidR="00E84C22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- zabilježbe da je prijenos prava vlasništva sa Temp</w:t>
      </w:r>
      <w:r w:rsidR="00E84C22">
        <w:rPr>
          <w:rFonts w:cs="Tahoma" w:hAnsi="Times New Roman" w:ascii="Times New Roman"/>
          <w:sz w:val="24"/>
        </w:rPr>
        <w:t>o</w:t>
      </w:r>
      <w:r>
        <w:rPr>
          <w:rFonts w:cs="Tahoma" w:hAnsi="Times New Roman" w:ascii="Times New Roman"/>
          <w:sz w:val="24"/>
        </w:rPr>
        <w:t xml:space="preserve"> </w:t>
      </w:r>
      <w:r w:rsidR="00E84C22">
        <w:rPr>
          <w:rFonts w:cs="Tahoma" w:hAnsi="Times New Roman" w:ascii="Times New Roman"/>
          <w:sz w:val="24"/>
        </w:rPr>
        <w:t xml:space="preserve">d.d. Zagreb, Boškovićeva 5,  </w:t>
      </w:r>
    </w:p>
    <w:p w:rsidRDefault="00E84C22" w:rsidP="00024954" w:rsidR="00E84C22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izvršen </w:t>
      </w:r>
      <w:r w:rsidR="00024954">
        <w:rPr>
          <w:rFonts w:cs="Tahoma" w:hAnsi="Times New Roman" w:ascii="Times New Roman"/>
          <w:sz w:val="24"/>
        </w:rPr>
        <w:t>radi osig</w:t>
      </w:r>
      <w:r>
        <w:rPr>
          <w:rFonts w:cs="Tahoma" w:hAnsi="Times New Roman" w:ascii="Times New Roman"/>
          <w:sz w:val="24"/>
        </w:rPr>
        <w:t>uranja</w:t>
      </w:r>
      <w:r w:rsidR="00024954">
        <w:rPr>
          <w:rFonts w:cs="Tahoma" w:hAnsi="Times New Roman" w:ascii="Times New Roman"/>
          <w:sz w:val="24"/>
        </w:rPr>
        <w:t xml:space="preserve"> novč. tražbine do</w:t>
      </w:r>
      <w:r>
        <w:rPr>
          <w:rFonts w:cs="Tahoma" w:hAnsi="Times New Roman" w:ascii="Times New Roman"/>
          <w:sz w:val="24"/>
        </w:rPr>
        <w:t xml:space="preserve"> iznosa od </w:t>
      </w:r>
      <w:r w:rsidR="00024954">
        <w:rPr>
          <w:rFonts w:cs="Tahoma" w:hAnsi="Times New Roman" w:ascii="Times New Roman"/>
          <w:sz w:val="24"/>
        </w:rPr>
        <w:t>18.000.000,00 kn spp, proveden</w:t>
      </w:r>
      <w:r w:rsidR="0001428A">
        <w:rPr>
          <w:rFonts w:cs="Tahoma" w:hAnsi="Times New Roman" w:ascii="Times New Roman"/>
          <w:sz w:val="24"/>
        </w:rPr>
        <w:t>e</w:t>
      </w:r>
      <w:r w:rsidR="00024954">
        <w:rPr>
          <w:rFonts w:cs="Tahoma" w:hAnsi="Times New Roman" w:ascii="Times New Roman"/>
          <w:sz w:val="24"/>
        </w:rPr>
        <w:t xml:space="preserve"> </w:t>
      </w:r>
      <w:r>
        <w:rPr>
          <w:rFonts w:cs="Tahoma" w:hAnsi="Times New Roman" w:ascii="Times New Roman"/>
          <w:sz w:val="24"/>
        </w:rPr>
        <w:t xml:space="preserve"> </w:t>
      </w:r>
    </w:p>
    <w:p w:rsidRDefault="00E84C22" w:rsidP="00024954" w:rsidR="008D75FB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024954">
        <w:rPr>
          <w:rFonts w:cs="Tahoma" w:hAnsi="Times New Roman" w:ascii="Times New Roman"/>
          <w:sz w:val="24"/>
        </w:rPr>
        <w:t>pod Z-1885/06,</w:t>
      </w:r>
    </w:p>
    <w:p w:rsidRDefault="00024954" w:rsidP="00024954" w:rsidR="00024954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zabilježbe daljnje tražbine u iznosu od 875.000 EUR u kn/protuvr. po srednjem tečaju </w:t>
      </w:r>
    </w:p>
    <w:p w:rsidRDefault="00024954" w:rsidP="00024954" w:rsidR="00024954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HNB na dan plaćanja te spp na već prenesenom pravu vlasništva, proveden</w:t>
      </w:r>
      <w:r w:rsidR="0001428A">
        <w:rPr>
          <w:rFonts w:cs="Tahoma" w:hAnsi="Times New Roman" w:ascii="Times New Roman"/>
          <w:sz w:val="24"/>
        </w:rPr>
        <w:t>e</w:t>
      </w:r>
      <w:r>
        <w:rPr>
          <w:rFonts w:cs="Tahoma" w:hAnsi="Times New Roman" w:ascii="Times New Roman"/>
          <w:sz w:val="24"/>
        </w:rPr>
        <w:t xml:space="preserve"> pod </w:t>
      </w:r>
    </w:p>
    <w:p w:rsidRDefault="00024954" w:rsidP="00024954" w:rsidR="00024954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Z-2522/10,</w:t>
      </w:r>
    </w:p>
    <w:p w:rsidRDefault="00024954" w:rsidP="00024954" w:rsidR="00024954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- zabilježbe daljnje tražbine u iznosu od 525.000 EUR u kn/protuvr. po srednjem tečaju </w:t>
      </w:r>
    </w:p>
    <w:p w:rsidRDefault="00024954" w:rsidP="00024954" w:rsidR="0001428A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lastRenderedPageBreak/>
        <w:t xml:space="preserve">  HNB za EUR važećem na dan plaćanja i sporedne tražbine  na već prenesenom pravu </w:t>
      </w:r>
    </w:p>
    <w:p w:rsidRDefault="0001428A" w:rsidP="00024954" w:rsidR="00024954">
      <w:pPr>
        <w:ind w:left="567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 </w:t>
      </w:r>
      <w:r w:rsidR="00024954">
        <w:rPr>
          <w:rFonts w:cs="Tahoma" w:hAnsi="Times New Roman" w:ascii="Times New Roman"/>
          <w:sz w:val="24"/>
        </w:rPr>
        <w:t>vlasništva, proveden</w:t>
      </w:r>
      <w:r>
        <w:rPr>
          <w:rFonts w:cs="Tahoma" w:hAnsi="Times New Roman" w:ascii="Times New Roman"/>
          <w:sz w:val="24"/>
        </w:rPr>
        <w:t>e</w:t>
      </w:r>
      <w:r w:rsidR="00024954">
        <w:rPr>
          <w:rFonts w:cs="Tahoma" w:hAnsi="Times New Roman" w:ascii="Times New Roman"/>
          <w:sz w:val="24"/>
        </w:rPr>
        <w:t xml:space="preserve"> pod Z-2087/11</w:t>
      </w:r>
      <w:r>
        <w:rPr>
          <w:rFonts w:cs="Tahoma" w:hAnsi="Times New Roman" w:ascii="Times New Roman"/>
          <w:sz w:val="24"/>
        </w:rPr>
        <w:t>.</w:t>
      </w:r>
    </w:p>
    <w:p w:rsidRDefault="00024954" w:rsidP="00024954" w:rsidR="00024954">
      <w:pPr>
        <w:ind w:left="567"/>
        <w:rPr>
          <w:rFonts w:cs="Tahoma" w:hAnsi="Times New Roman" w:ascii="Times New Roman"/>
          <w:sz w:val="24"/>
        </w:rPr>
      </w:pPr>
    </w:p>
    <w:p w:rsidRDefault="006C569D" w:rsidP="001D3FBC" w:rsid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Nekretnina stečajnog dužnika iz toč. II. ovog zaključka predaj</w:t>
      </w:r>
      <w:r w:rsidR="000E5FB9">
        <w:rPr>
          <w:rFonts w:cs="Tahoma" w:hAnsi="Times New Roman" w:ascii="Times New Roman"/>
          <w:sz w:val="24"/>
        </w:rPr>
        <w:t>e</w:t>
      </w:r>
      <w:r w:rsidRPr="003652A3">
        <w:rPr>
          <w:rFonts w:cs="Tahoma" w:hAnsi="Times New Roman" w:ascii="Times New Roman"/>
          <w:sz w:val="24"/>
        </w:rPr>
        <w:t xml:space="preserve"> se u </w:t>
      </w:r>
      <w:r w:rsidR="00E84C22">
        <w:rPr>
          <w:rFonts w:cs="Tahoma" w:hAnsi="Times New Roman" w:ascii="Times New Roman"/>
          <w:sz w:val="24"/>
        </w:rPr>
        <w:t>su</w:t>
      </w:r>
      <w:r w:rsidRPr="003652A3">
        <w:rPr>
          <w:rFonts w:cs="Tahoma" w:hAnsi="Times New Roman" w:ascii="Times New Roman"/>
          <w:sz w:val="24"/>
        </w:rPr>
        <w:t>posjed kupc</w:t>
      </w:r>
      <w:r w:rsidR="00E84C22">
        <w:rPr>
          <w:rFonts w:cs="Tahoma" w:hAnsi="Times New Roman" w:ascii="Times New Roman"/>
          <w:sz w:val="24"/>
        </w:rPr>
        <w:t>ima</w:t>
      </w:r>
      <w:r w:rsidR="000E5FB9">
        <w:rPr>
          <w:rFonts w:cs="Tahoma" w:hAnsi="Times New Roman" w:ascii="Times New Roman"/>
          <w:sz w:val="24"/>
        </w:rPr>
        <w:t xml:space="preserve"> </w:t>
      </w:r>
      <w:r w:rsidRPr="003652A3">
        <w:rPr>
          <w:rFonts w:cs="Tahoma" w:hAnsi="Times New Roman" w:ascii="Times New Roman"/>
          <w:sz w:val="24"/>
        </w:rPr>
        <w:t xml:space="preserve"> </w:t>
      </w:r>
      <w:r w:rsidR="00B37CF9" w:rsidRPr="00B37CF9">
        <w:rPr>
          <w:rFonts w:cs="Tahoma" w:hAnsi="Times New Roman" w:ascii="Times New Roman"/>
          <w:sz w:val="24"/>
        </w:rPr>
        <w:t>PERANOVIĆ d.o.o. Dugo Selo, Lukarišće, Lukarska 9/C, OIB: 86174461174 i STAS d.o.o. Dugo Selo, Ul. F. Blažinca 27, OIB: 71567077819</w:t>
      </w:r>
      <w:r w:rsidR="00B37CF9">
        <w:rPr>
          <w:rFonts w:cs="Tahoma" w:hAnsi="Times New Roman" w:ascii="Times New Roman"/>
          <w:sz w:val="24"/>
        </w:rPr>
        <w:t>.</w:t>
      </w:r>
    </w:p>
    <w:p w:rsidRDefault="003B519F" w:rsidP="001D3FBC" w:rsidR="001D3FBC" w:rsidRPr="003652A3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3652A3">
        <w:rPr>
          <w:rFonts w:cs="Tahoma" w:hAnsi="Times New Roman" w:ascii="Times New Roman"/>
          <w:sz w:val="24"/>
        </w:rPr>
        <w:t>P</w:t>
      </w:r>
      <w:r w:rsidR="001D3FBC" w:rsidRPr="003652A3">
        <w:rPr>
          <w:rFonts w:cs="Tahoma" w:hAnsi="Times New Roman" w:ascii="Times New Roman"/>
          <w:sz w:val="24"/>
        </w:rPr>
        <w:t>rovedba upisa iz toč. II.</w:t>
      </w:r>
      <w:r w:rsidR="00235EB3" w:rsidRPr="003652A3">
        <w:rPr>
          <w:rFonts w:cs="Tahoma" w:hAnsi="Times New Roman" w:ascii="Times New Roman"/>
          <w:sz w:val="24"/>
        </w:rPr>
        <w:t xml:space="preserve"> i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>III.</w:t>
      </w:r>
      <w:r w:rsidR="0017159D" w:rsidRPr="003652A3">
        <w:rPr>
          <w:rFonts w:cs="Tahoma" w:hAnsi="Times New Roman" w:ascii="Times New Roman"/>
          <w:sz w:val="24"/>
        </w:rPr>
        <w:t xml:space="preserve"> </w:t>
      </w:r>
      <w:r w:rsidR="001D3FBC" w:rsidRPr="003652A3">
        <w:rPr>
          <w:rFonts w:cs="Tahoma" w:hAnsi="Times New Roman" w:ascii="Times New Roman"/>
          <w:sz w:val="24"/>
        </w:rPr>
        <w:t xml:space="preserve">ovog zaključka povjerava se </w:t>
      </w:r>
      <w:r w:rsidR="0001428A">
        <w:rPr>
          <w:rFonts w:cs="Tahoma" w:hAnsi="Times New Roman" w:ascii="Times New Roman"/>
          <w:sz w:val="24"/>
        </w:rPr>
        <w:t xml:space="preserve">Općinskom građanskom sudu u Zagrebu - </w:t>
      </w:r>
      <w:r w:rsidR="001D3FBC" w:rsidRPr="003652A3">
        <w:rPr>
          <w:rFonts w:cs="Tahoma" w:hAnsi="Times New Roman" w:ascii="Times New Roman"/>
          <w:sz w:val="24"/>
        </w:rPr>
        <w:t xml:space="preserve">Zemljišnoknjižnom odjelu </w:t>
      </w:r>
      <w:r w:rsidR="0001428A">
        <w:rPr>
          <w:rFonts w:cs="Tahoma" w:hAnsi="Times New Roman" w:ascii="Times New Roman"/>
          <w:sz w:val="24"/>
        </w:rPr>
        <w:t>Dugo Selo.</w:t>
      </w:r>
    </w:p>
    <w:p w:rsidRDefault="00BC429A" w:rsidP="00BC429A" w:rsidR="00BC429A" w:rsidRPr="00514E94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>Obrazloženje</w:t>
      </w:r>
    </w:p>
    <w:p w:rsidRDefault="00CE4D39" w:rsidP="00CE4D39" w:rsidR="00CE4D39" w:rsidRPr="00514E94">
      <w:pPr>
        <w:rPr>
          <w:rFonts w:cs="Tahoma" w:hAnsi="Times New Roman" w:ascii="Times New Roman"/>
          <w:sz w:val="24"/>
        </w:rPr>
      </w:pPr>
    </w:p>
    <w:p w:rsidRDefault="001D3FBC" w:rsidP="00CE4D39" w:rsidR="001D3FBC" w:rsidRPr="00514E94">
      <w:pPr>
        <w:rPr>
          <w:rFonts w:cs="Tahoma" w:hAnsi="Times New Roman" w:ascii="Times New Roman"/>
          <w:sz w:val="24"/>
        </w:rPr>
      </w:pPr>
      <w:r w:rsidRPr="00514E94">
        <w:rPr>
          <w:rFonts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 xml:space="preserve">Budući da je rješenje o dosudi ovoga suda </w:t>
      </w:r>
      <w:r w:rsidR="000E5FB9">
        <w:rPr>
          <w:rFonts w:cs="Tahoma" w:hAnsi="Times New Roman" w:ascii="Times New Roman"/>
          <w:sz w:val="24"/>
        </w:rPr>
        <w:t xml:space="preserve">navedeno u stavku I. izreke </w:t>
      </w:r>
      <w:r w:rsidRPr="00514E94">
        <w:rPr>
          <w:rFonts w:cs="Tahoma" w:hAnsi="Times New Roman" w:ascii="Times New Roman"/>
          <w:sz w:val="24"/>
        </w:rPr>
        <w:t>postalo pravomoćno</w:t>
      </w:r>
      <w:r w:rsidR="00A77093" w:rsidRPr="00514E94">
        <w:rPr>
          <w:rFonts w:cs="Tahoma" w:hAnsi="Times New Roman" w:ascii="Times New Roman"/>
          <w:sz w:val="24"/>
        </w:rPr>
        <w:t xml:space="preserve"> </w:t>
      </w:r>
      <w:r w:rsidR="00970A43" w:rsidRPr="00514E94">
        <w:rPr>
          <w:rFonts w:cs="Tahoma" w:hAnsi="Times New Roman" w:ascii="Times New Roman"/>
          <w:sz w:val="24"/>
        </w:rPr>
        <w:t xml:space="preserve">te </w:t>
      </w:r>
      <w:r w:rsidR="00B37CF9">
        <w:rPr>
          <w:rFonts w:cs="Tahoma" w:hAnsi="Times New Roman" w:ascii="Times New Roman"/>
          <w:sz w:val="24"/>
        </w:rPr>
        <w:t xml:space="preserve">su </w:t>
      </w:r>
      <w:r w:rsidR="00970A43" w:rsidRPr="00514E94">
        <w:rPr>
          <w:rFonts w:cs="Tahoma" w:hAnsi="Times New Roman" w:ascii="Times New Roman"/>
          <w:sz w:val="24"/>
        </w:rPr>
        <w:t>kupc</w:t>
      </w:r>
      <w:r w:rsidR="00B37CF9">
        <w:rPr>
          <w:rFonts w:cs="Tahoma" w:hAnsi="Times New Roman" w:ascii="Times New Roman"/>
          <w:sz w:val="24"/>
        </w:rPr>
        <w:t>i kao suvlasnici</w:t>
      </w:r>
      <w:r w:rsidR="00970A43" w:rsidRPr="00514E94">
        <w:rPr>
          <w:rFonts w:cs="Tahoma" w:hAnsi="Times New Roman" w:ascii="Times New Roman"/>
          <w:sz w:val="24"/>
        </w:rPr>
        <w:t xml:space="preserve"> </w:t>
      </w:r>
      <w:r w:rsidR="00B37CF9">
        <w:rPr>
          <w:rFonts w:cs="Tahoma" w:hAnsi="Times New Roman" w:ascii="Times New Roman"/>
          <w:sz w:val="24"/>
        </w:rPr>
        <w:t xml:space="preserve">solidarno </w:t>
      </w:r>
      <w:r w:rsidR="003B519F" w:rsidRPr="00514E94">
        <w:rPr>
          <w:rFonts w:cs="Tahoma" w:hAnsi="Times New Roman" w:ascii="Times New Roman"/>
          <w:sz w:val="24"/>
        </w:rPr>
        <w:t xml:space="preserve">u roku i </w:t>
      </w:r>
      <w:r w:rsidRPr="00514E94">
        <w:rPr>
          <w:rFonts w:cs="Tahoma" w:hAnsi="Times New Roman" w:ascii="Times New Roman"/>
          <w:sz w:val="24"/>
        </w:rPr>
        <w:t>u cijelosti uplati</w:t>
      </w:r>
      <w:r w:rsidR="00970A43" w:rsidRPr="00514E94">
        <w:rPr>
          <w:rFonts w:cs="Tahoma" w:hAnsi="Times New Roman" w:ascii="Times New Roman"/>
          <w:sz w:val="24"/>
        </w:rPr>
        <w:t>o</w:t>
      </w:r>
      <w:r w:rsidRPr="00514E94">
        <w:rPr>
          <w:rFonts w:cs="Tahoma" w:hAnsi="Times New Roman" w:ascii="Times New Roman"/>
          <w:sz w:val="24"/>
        </w:rPr>
        <w:t xml:space="preserve"> preostali iznos kupovnine prema rješenju o dosudi, temeljem članka 10</w:t>
      </w:r>
      <w:r w:rsidR="00AA04CA" w:rsidRPr="00514E94">
        <w:rPr>
          <w:rFonts w:cs="Tahoma" w:hAnsi="Times New Roman" w:ascii="Times New Roman"/>
          <w:sz w:val="24"/>
        </w:rPr>
        <w:t>8. stavak 3. i 4. Ovršnog zakona (NN 112/12)</w:t>
      </w:r>
      <w:r w:rsidR="00970A43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u svezi s člankom 164. stavak 1. </w:t>
      </w:r>
      <w:r w:rsidR="003652A3">
        <w:rPr>
          <w:rFonts w:cs="Tahoma" w:hAnsi="Times New Roman" w:ascii="Times New Roman"/>
          <w:sz w:val="24"/>
        </w:rPr>
        <w:t xml:space="preserve"> </w:t>
      </w:r>
      <w:r w:rsidR="003652A3" w:rsidRPr="003652A3">
        <w:rPr>
          <w:rFonts w:cs="Tahoma" w:hAnsi="Times New Roman" w:ascii="Times New Roman"/>
          <w:sz w:val="24"/>
        </w:rPr>
        <w:t>Stečajnog zakona (NN 44/96, 29/99, 129/00, 123/03, 82/06, 116/10, 25/12, 133/12 i 45/13 – odluka Ustavnog suda</w:t>
      </w:r>
      <w:r w:rsidR="00AA04CA" w:rsidRPr="00514E94">
        <w:rPr>
          <w:rFonts w:cs="Tahoma" w:hAnsi="Times New Roman" w:ascii="Times New Roman"/>
          <w:sz w:val="24"/>
        </w:rPr>
        <w:t>)</w:t>
      </w:r>
      <w:r w:rsidR="006C569D">
        <w:rPr>
          <w:rFonts w:cs="Tahoma" w:hAnsi="Times New Roman" w:ascii="Times New Roman"/>
          <w:sz w:val="24"/>
        </w:rPr>
        <w:t>,</w:t>
      </w:r>
      <w:r w:rsidR="00970A43" w:rsidRPr="00514E94">
        <w:rPr>
          <w:rFonts w:hAnsi="Times New Roman" w:ascii="Times New Roman"/>
          <w:sz w:val="24"/>
        </w:rPr>
        <w:t xml:space="preserve"> </w:t>
      </w:r>
      <w:r w:rsidR="006C569D">
        <w:rPr>
          <w:rFonts w:hAnsi="Times New Roman" w:ascii="Times New Roman"/>
          <w:sz w:val="24"/>
        </w:rPr>
        <w:t xml:space="preserve">odlučeno je kao u izreci. </w:t>
      </w:r>
      <w:r w:rsidRPr="00514E94">
        <w:rPr>
          <w:rFonts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ab/>
      </w:r>
    </w:p>
    <w:p w:rsidRDefault="00BC429A" w:rsidP="00CE4D39" w:rsidR="00BC429A" w:rsidRPr="00514E94">
      <w:pPr>
        <w:rPr>
          <w:rFonts w:cs="Tahoma" w:hAnsi="Times New Roman" w:ascii="Times New Roman"/>
          <w:sz w:val="24"/>
        </w:rPr>
      </w:pPr>
    </w:p>
    <w:p w:rsidRDefault="00310AAD" w:rsidP="00D2504B" w:rsidR="00310AAD" w:rsidRPr="00514E94">
      <w:pPr>
        <w:jc w:val="center"/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 xml:space="preserve">U </w:t>
      </w:r>
      <w:r w:rsidR="0011454F" w:rsidRPr="00514E94">
        <w:rPr>
          <w:rFonts w:cs="Tahoma" w:hAnsi="Times New Roman" w:ascii="Times New Roman"/>
          <w:sz w:val="24"/>
        </w:rPr>
        <w:t>Zagrebu</w:t>
      </w:r>
      <w:r w:rsidRPr="00514E94">
        <w:rPr>
          <w:rFonts w:cs="Tahoma" w:hAnsi="Times New Roman" w:ascii="Times New Roman"/>
          <w:sz w:val="24"/>
        </w:rPr>
        <w:t xml:space="preserve">, </w:t>
      </w:r>
      <w:r w:rsidR="00545C08">
        <w:rPr>
          <w:rFonts w:cs="Tahoma" w:hAnsi="Times New Roman" w:ascii="Times New Roman"/>
          <w:sz w:val="24"/>
        </w:rPr>
        <w:t>14. ožujka</w:t>
      </w:r>
      <w:r w:rsidR="00D138CB" w:rsidRPr="00514E94">
        <w:rPr>
          <w:rFonts w:cs="Tahoma" w:hAnsi="Times New Roman" w:ascii="Times New Roman"/>
          <w:sz w:val="24"/>
        </w:rPr>
        <w:t xml:space="preserve"> 201</w:t>
      </w:r>
      <w:r w:rsidR="00545C08">
        <w:rPr>
          <w:rFonts w:cs="Tahoma" w:hAnsi="Times New Roman" w:ascii="Times New Roman"/>
          <w:sz w:val="24"/>
        </w:rPr>
        <w:t>7</w:t>
      </w:r>
      <w:r w:rsidR="00D138CB" w:rsidRPr="00514E9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514E94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514E94">
      <w:pPr>
        <w:rPr>
          <w:rFonts w:cs="Tahoma" w:hAnsi="Times New Roman" w:ascii="Times New Roman"/>
          <w:sz w:val="24"/>
        </w:rPr>
      </w:pP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Pr="00514E94">
        <w:rPr>
          <w:rFonts w:cs="Tahoma" w:hAnsi="Times New Roman" w:ascii="Times New Roman"/>
          <w:sz w:val="24"/>
        </w:rPr>
        <w:tab/>
      </w:r>
      <w:r w:rsidR="00D2504B">
        <w:rPr>
          <w:rFonts w:cs="Tahoma" w:hAnsi="Times New Roman" w:ascii="Times New Roman"/>
          <w:sz w:val="24"/>
        </w:rPr>
        <w:t xml:space="preserve">  </w:t>
      </w:r>
      <w:r w:rsidRPr="00514E94">
        <w:rPr>
          <w:rFonts w:cs="Tahoma" w:hAnsi="Times New Roman" w:ascii="Times New Roman"/>
          <w:sz w:val="24"/>
        </w:rPr>
        <w:tab/>
      </w:r>
      <w:r w:rsidR="00F04195" w:rsidRPr="00514E94">
        <w:rPr>
          <w:rFonts w:cs="Tahoma" w:hAnsi="Times New Roman" w:ascii="Times New Roman"/>
          <w:sz w:val="24"/>
        </w:rPr>
        <w:t xml:space="preserve">     </w:t>
      </w:r>
      <w:r w:rsidR="00235EB3" w:rsidRPr="00514E94">
        <w:rPr>
          <w:rFonts w:cs="Tahoma" w:hAnsi="Times New Roman" w:ascii="Times New Roman"/>
          <w:sz w:val="24"/>
        </w:rPr>
        <w:t xml:space="preserve"> </w:t>
      </w:r>
      <w:r w:rsidR="00D2504B">
        <w:rPr>
          <w:rFonts w:cs="Tahoma" w:hAnsi="Times New Roman" w:ascii="Times New Roman"/>
          <w:sz w:val="24"/>
        </w:rPr>
        <w:t xml:space="preserve">  </w:t>
      </w:r>
      <w:r w:rsidR="00545C08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S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U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D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A</w:t>
      </w:r>
      <w:r w:rsidR="00F04195" w:rsidRPr="00514E94">
        <w:rPr>
          <w:rFonts w:cs="Tahoma" w:hAnsi="Times New Roman" w:ascii="Times New Roman"/>
          <w:sz w:val="24"/>
        </w:rPr>
        <w:t xml:space="preserve"> </w:t>
      </w:r>
      <w:r w:rsidRPr="00514E94">
        <w:rPr>
          <w:rFonts w:cs="Tahoma" w:hAnsi="Times New Roman" w:ascii="Times New Roman"/>
          <w:sz w:val="24"/>
        </w:rPr>
        <w:t>C:</w:t>
      </w:r>
    </w:p>
    <w:p w:rsidRDefault="00545C08" w:rsidP="00310AAD" w:rsidR="00310AAD" w:rsidRPr="00514E94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 </w:t>
      </w:r>
      <w:r w:rsidR="00310AAD" w:rsidRPr="00514E94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3B519F" w:rsidRPr="00514E94">
        <w:rPr>
          <w:rFonts w:cs="Tahoma" w:hAnsi="Times New Roman" w:ascii="Times New Roman"/>
          <w:sz w:val="24"/>
        </w:rPr>
        <w:t xml:space="preserve">                  MIH</w:t>
      </w:r>
      <w:r w:rsidR="00310AAD" w:rsidRPr="00514E94">
        <w:rPr>
          <w:rFonts w:cs="Tahoma" w:hAnsi="Times New Roman" w:ascii="Times New Roman"/>
          <w:sz w:val="24"/>
        </w:rPr>
        <w:t>AEL KOVAČIĆ</w:t>
      </w:r>
      <w:r w:rsidR="00AF0FD9">
        <w:rPr>
          <w:rFonts w:cs="Tahoma" w:hAnsi="Times New Roman" w:ascii="Times New Roman"/>
          <w:sz w:val="24"/>
        </w:rPr>
        <w:t>, v.r.</w:t>
      </w:r>
      <w:r w:rsidR="00310AAD" w:rsidRPr="00514E94">
        <w:rPr>
          <w:rFonts w:cs="Tahoma" w:hAnsi="Times New Roman" w:ascii="Times New Roman"/>
          <w:sz w:val="24"/>
        </w:rPr>
        <w:t xml:space="preserve"> </w:t>
      </w:r>
    </w:p>
    <w:p w:rsidRDefault="00545C08" w:rsidP="00482439" w:rsidR="00545C08">
      <w:pPr>
        <w:rPr>
          <w:rFonts w:hAnsi="Times New Roman" w:ascii="Times New Roman"/>
          <w:sz w:val="24"/>
        </w:rPr>
      </w:pPr>
    </w:p>
    <w:p w:rsidRDefault="00545C08" w:rsidP="00482439" w:rsidR="00545C08">
      <w:pPr>
        <w:rPr>
          <w:rFonts w:hAnsi="Times New Roman" w:ascii="Times New Roman"/>
          <w:sz w:val="24"/>
        </w:rPr>
      </w:pPr>
    </w:p>
    <w:p w:rsidRDefault="00D2504B" w:rsidP="00482439" w:rsidR="00D2504B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AF0FD9" w:rsidP="00970A43" w:rsidR="00AF0FD9">
      <w:pPr>
        <w:jc w:val="left"/>
        <w:rPr>
          <w:rFonts w:cs="Tahoma" w:hAnsi="Times New Roman" w:ascii="Times New Roman"/>
          <w:sz w:val="24"/>
        </w:rPr>
      </w:pPr>
    </w:p>
    <w:p w:rsidRDefault="00AF0FD9" w:rsidP="00970A43" w:rsidR="00AF0FD9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AF0FD9" w:rsidP="00970A43" w:rsidR="00AF0FD9" w:rsidRPr="00514E94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AF0FD9">
      <w:pPr>
        <w:rPr>
          <w:rFonts w:cs="Tahoma" w:hAnsi="Times New Roman" w:ascii="Times New Roman"/>
          <w:color w:themeColor="background1" w:val="FFFFFF"/>
          <w:sz w:val="24"/>
        </w:rPr>
      </w:pPr>
      <w:r w:rsidRPr="00AF0FD9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545C08" w:rsidP="00310AAD" w:rsidR="00545C08" w:rsidRPr="00AF0FD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F0FD9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p w:rsidRDefault="00545C08" w:rsidP="00310AAD" w:rsidR="00310AAD" w:rsidRPr="00AF0FD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F0FD9">
        <w:rPr>
          <w:rFonts w:cs="Tahoma" w:hAnsi="Times New Roman" w:ascii="Times New Roman"/>
          <w:color w:themeColor="background1" w:val="FFFFFF"/>
          <w:sz w:val="24"/>
        </w:rPr>
        <w:t>Stečajnom dužniku, na adresu sjedišta</w:t>
      </w:r>
      <w:r w:rsidR="00C2297B" w:rsidRPr="00AF0FD9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1165B7" w:rsidP="00310AAD" w:rsidR="001165B7" w:rsidRPr="00AF0FD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F0FD9">
        <w:rPr>
          <w:rFonts w:cs="Tahoma" w:hAnsi="Times New Roman" w:ascii="Times New Roman"/>
          <w:color w:themeColor="background1" w:val="FFFFFF"/>
          <w:sz w:val="24"/>
        </w:rPr>
        <w:t>Kupc</w:t>
      </w:r>
      <w:r w:rsidR="00B37CF9" w:rsidRPr="00AF0FD9">
        <w:rPr>
          <w:rFonts w:cs="Tahoma" w:hAnsi="Times New Roman" w:ascii="Times New Roman"/>
          <w:color w:themeColor="background1" w:val="FFFFFF"/>
          <w:sz w:val="24"/>
        </w:rPr>
        <w:t xml:space="preserve">ima Peranović d.o.o. i Stas d.o.o., </w:t>
      </w:r>
      <w:r w:rsidR="00545C08" w:rsidRPr="00AF0FD9">
        <w:rPr>
          <w:rFonts w:cs="Tahoma" w:hAnsi="Times New Roman" w:ascii="Times New Roman"/>
          <w:color w:themeColor="background1" w:val="FFFFFF"/>
          <w:sz w:val="24"/>
        </w:rPr>
        <w:t>na adresu sjedišta</w:t>
      </w:r>
    </w:p>
    <w:p w:rsidRDefault="00545C08" w:rsidP="00310AAD" w:rsidR="00D0573F" w:rsidRPr="00AF0FD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F0FD9">
        <w:rPr>
          <w:rFonts w:cs="Tahoma" w:hAnsi="Times New Roman" w:ascii="Times New Roman"/>
          <w:color w:themeColor="background1" w:val="FFFFFF"/>
          <w:sz w:val="24"/>
        </w:rPr>
        <w:t>Razlučnom vjerovniku: Veneto banka d.d. Zagreb, Draškovićeva 58</w:t>
      </w:r>
    </w:p>
    <w:p w:rsidRDefault="00D0573F" w:rsidP="00D0573F" w:rsidR="00D0573F" w:rsidRPr="00AF0FD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F0FD9">
        <w:rPr>
          <w:rFonts w:cs="Tahoma" w:hAnsi="Times New Roman" w:ascii="Times New Roman"/>
          <w:color w:themeColor="background1" w:val="FFFFFF"/>
          <w:sz w:val="24"/>
        </w:rPr>
        <w:t xml:space="preserve">Razlučnom vjerovniku: Zorica Perša, po pun. </w:t>
      </w:r>
      <w:r w:rsidR="00545C08" w:rsidRPr="00AF0FD9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Pr="00AF0FD9">
        <w:rPr>
          <w:rFonts w:cs="Tahoma" w:hAnsi="Times New Roman" w:ascii="Times New Roman"/>
          <w:color w:themeColor="background1" w:val="FFFFFF"/>
          <w:sz w:val="24"/>
        </w:rPr>
        <w:t>Zvonimiru Perša, odvjetniku u Zagrebu, Tkalčićeva 20</w:t>
      </w:r>
    </w:p>
    <w:p w:rsidRDefault="00545C08" w:rsidP="00310AAD" w:rsidR="00AA04CA" w:rsidRPr="00AF0FD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F0FD9">
        <w:rPr>
          <w:rFonts w:cs="Tahoma" w:hAnsi="Times New Roman" w:ascii="Times New Roman"/>
          <w:color w:themeColor="background1" w:val="FFFFFF"/>
          <w:sz w:val="24"/>
        </w:rPr>
        <w:t>RH, Ministarstvo financija, Porezna uprava u Karlovcu</w:t>
      </w:r>
    </w:p>
    <w:p w:rsidRDefault="00D0573F" w:rsidP="008C1DF4" w:rsidR="0001428A" w:rsidRPr="00AF0FD9">
      <w:pPr>
        <w:rPr>
          <w:rFonts w:cs="Tahoma" w:hAnsi="Times New Roman" w:ascii="Times New Roman"/>
          <w:color w:themeColor="background1" w:val="FFFFFF"/>
          <w:sz w:val="24"/>
        </w:rPr>
      </w:pPr>
      <w:r w:rsidRPr="00AF0FD9">
        <w:rPr>
          <w:rFonts w:cs="Tahoma" w:hAnsi="Times New Roman" w:ascii="Times New Roman"/>
          <w:color w:themeColor="background1" w:val="FFFFFF"/>
          <w:sz w:val="24"/>
        </w:rPr>
        <w:t>7</w:t>
      </w:r>
      <w:r w:rsidR="008C1DF4" w:rsidRPr="00AF0FD9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121B10" w:rsidRPr="00AF0FD9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235EB3" w:rsidRPr="00AF0FD9">
        <w:rPr>
          <w:rFonts w:cs="Tahoma" w:hAnsi="Times New Roman" w:ascii="Times New Roman"/>
          <w:color w:themeColor="background1" w:val="FFFFFF"/>
          <w:sz w:val="24"/>
        </w:rPr>
        <w:t xml:space="preserve"> </w:t>
      </w:r>
      <w:r w:rsidR="00970A43" w:rsidRPr="00AF0FD9">
        <w:rPr>
          <w:rFonts w:cs="Tahoma" w:hAnsi="Times New Roman" w:ascii="Times New Roman"/>
          <w:color w:themeColor="background1" w:val="FFFFFF"/>
          <w:sz w:val="24"/>
        </w:rPr>
        <w:t>Općinskom</w:t>
      </w:r>
      <w:r w:rsidR="0001428A" w:rsidRPr="00AF0FD9">
        <w:rPr>
          <w:rFonts w:cs="Tahoma" w:hAnsi="Times New Roman" w:ascii="Times New Roman"/>
          <w:color w:themeColor="background1" w:val="FFFFFF"/>
          <w:sz w:val="24"/>
        </w:rPr>
        <w:t xml:space="preserve"> građanskom s</w:t>
      </w:r>
      <w:r w:rsidR="00970A43" w:rsidRPr="00AF0FD9">
        <w:rPr>
          <w:rFonts w:cs="Tahoma" w:hAnsi="Times New Roman" w:ascii="Times New Roman"/>
          <w:color w:themeColor="background1" w:val="FFFFFF"/>
          <w:sz w:val="24"/>
        </w:rPr>
        <w:t xml:space="preserve">udu u </w:t>
      </w:r>
      <w:r w:rsidR="0001428A" w:rsidRPr="00AF0FD9">
        <w:rPr>
          <w:rFonts w:cs="Tahoma" w:hAnsi="Times New Roman" w:ascii="Times New Roman"/>
          <w:color w:themeColor="background1" w:val="FFFFFF"/>
          <w:sz w:val="24"/>
        </w:rPr>
        <w:t>Zagrebu</w:t>
      </w:r>
      <w:r w:rsidR="00970A43" w:rsidRPr="00AF0FD9">
        <w:rPr>
          <w:rFonts w:cs="Tahoma" w:hAnsi="Times New Roman" w:ascii="Times New Roman"/>
          <w:color w:themeColor="background1" w:val="FFFFFF"/>
          <w:sz w:val="24"/>
        </w:rPr>
        <w:t xml:space="preserve"> – Zemljišnoknjižni odjel</w:t>
      </w:r>
      <w:r w:rsidR="0001428A" w:rsidRPr="00AF0FD9">
        <w:rPr>
          <w:rFonts w:cs="Tahoma" w:hAnsi="Times New Roman" w:ascii="Times New Roman"/>
          <w:color w:themeColor="background1" w:val="FFFFFF"/>
          <w:sz w:val="24"/>
        </w:rPr>
        <w:t xml:space="preserve"> Dugo Selo</w:t>
      </w:r>
      <w:r w:rsidR="00970A43" w:rsidRPr="00AF0FD9">
        <w:rPr>
          <w:rFonts w:cs="Tahoma" w:hAnsi="Times New Roman" w:ascii="Times New Roman"/>
          <w:color w:themeColor="background1" w:val="FFFFFF"/>
          <w:sz w:val="24"/>
        </w:rPr>
        <w:t>, uz rj</w:t>
      </w:r>
      <w:r w:rsidR="00235EB3" w:rsidRPr="00AF0FD9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970A43" w:rsidRPr="00AF0FD9">
        <w:rPr>
          <w:rFonts w:cs="Tahoma" w:hAnsi="Times New Roman" w:ascii="Times New Roman"/>
          <w:color w:themeColor="background1" w:val="FFFFFF"/>
          <w:sz w:val="24"/>
        </w:rPr>
        <w:t xml:space="preserve">o </w:t>
      </w:r>
    </w:p>
    <w:p w:rsidRDefault="0001428A" w:rsidP="008C1DF4" w:rsidR="00235EB3" w:rsidRPr="00AF0FD9">
      <w:pPr>
        <w:rPr>
          <w:rFonts w:cs="Tahoma" w:hAnsi="Times New Roman" w:ascii="Times New Roman"/>
          <w:color w:themeColor="background1" w:val="FFFFFF"/>
          <w:sz w:val="24"/>
        </w:rPr>
      </w:pPr>
      <w:r w:rsidRPr="00AF0FD9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="00970A43" w:rsidRPr="00AF0FD9">
        <w:rPr>
          <w:rFonts w:cs="Tahoma" w:hAnsi="Times New Roman" w:ascii="Times New Roman"/>
          <w:color w:themeColor="background1" w:val="FFFFFF"/>
          <w:sz w:val="24"/>
        </w:rPr>
        <w:t>dosudi (s klauzulom pravom.)</w:t>
      </w:r>
    </w:p>
    <w:sectPr w:rsidSect="00EA52A1" w:rsidR="00235EB3" w:rsidRPr="00AF0FD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EC9" w:rsidR="00E86EC9">
      <w:r>
        <w:separator/>
      </w:r>
    </w:p>
  </w:endnote>
  <w:endnote w:id="0" w:type="continuationSeparator">
    <w:p w:rsidRDefault="00E86EC9" w:rsidR="00E86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EC9" w:rsidR="00E86EC9">
      <w:r>
        <w:separator/>
      </w:r>
    </w:p>
  </w:footnote>
  <w:footnote w:id="0" w:type="continuationSeparator">
    <w:p w:rsidRDefault="00E86EC9" w:rsidR="00E86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C15053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6C569D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0E5FB9">
      <w:rPr>
        <w:rFonts w:hAnsi="Times New Roman" w:ascii="Times New Roman"/>
        <w:szCs w:val="22"/>
      </w:rPr>
      <w:t>2050/13</w:t>
    </w:r>
    <w:r w:rsidR="00AF0FD9">
      <w:rPr>
        <w:rFonts w:hAnsi="Times New Roman" w:ascii="Times New Roman"/>
        <w:szCs w:val="22"/>
      </w:rPr>
      <w:t>-331</w:t>
    </w:r>
  </w:p>
  <w:p w:rsidRDefault="004B2E31" w:rsidR="004B2E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FFF64AF4"/>
    <w:lvl w:tplc="732CD048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30"/>
    <w:rsid w:val="00001B5A"/>
    <w:rsid w:val="0001428A"/>
    <w:rsid w:val="0001639B"/>
    <w:rsid w:val="00024954"/>
    <w:rsid w:val="00027480"/>
    <w:rsid w:val="0003508D"/>
    <w:rsid w:val="00037791"/>
    <w:rsid w:val="00062DD1"/>
    <w:rsid w:val="00070CB4"/>
    <w:rsid w:val="000764D8"/>
    <w:rsid w:val="00085B30"/>
    <w:rsid w:val="00085E0B"/>
    <w:rsid w:val="000A046A"/>
    <w:rsid w:val="000A5A68"/>
    <w:rsid w:val="000C3253"/>
    <w:rsid w:val="000D010B"/>
    <w:rsid w:val="000D24BB"/>
    <w:rsid w:val="000E5FB9"/>
    <w:rsid w:val="0010635B"/>
    <w:rsid w:val="0011454F"/>
    <w:rsid w:val="001165B7"/>
    <w:rsid w:val="00121B10"/>
    <w:rsid w:val="001241C1"/>
    <w:rsid w:val="00153260"/>
    <w:rsid w:val="00164FDA"/>
    <w:rsid w:val="0017159D"/>
    <w:rsid w:val="00177A30"/>
    <w:rsid w:val="001D3FBC"/>
    <w:rsid w:val="001D52CD"/>
    <w:rsid w:val="001D6BB1"/>
    <w:rsid w:val="001E575C"/>
    <w:rsid w:val="00201460"/>
    <w:rsid w:val="00201E9E"/>
    <w:rsid w:val="002165CE"/>
    <w:rsid w:val="00235EB3"/>
    <w:rsid w:val="0024257C"/>
    <w:rsid w:val="0027705E"/>
    <w:rsid w:val="00280822"/>
    <w:rsid w:val="00296403"/>
    <w:rsid w:val="002A3948"/>
    <w:rsid w:val="002A7325"/>
    <w:rsid w:val="002B2A2A"/>
    <w:rsid w:val="002C1105"/>
    <w:rsid w:val="002C343C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60318"/>
    <w:rsid w:val="003652A3"/>
    <w:rsid w:val="0036625F"/>
    <w:rsid w:val="003B3623"/>
    <w:rsid w:val="003B4319"/>
    <w:rsid w:val="003B519F"/>
    <w:rsid w:val="003C3ECA"/>
    <w:rsid w:val="003D21F3"/>
    <w:rsid w:val="003D51D1"/>
    <w:rsid w:val="003E4285"/>
    <w:rsid w:val="003E4384"/>
    <w:rsid w:val="003F3D25"/>
    <w:rsid w:val="003F62A9"/>
    <w:rsid w:val="003F74DA"/>
    <w:rsid w:val="00407EFC"/>
    <w:rsid w:val="00426E64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2E31"/>
    <w:rsid w:val="004B38AD"/>
    <w:rsid w:val="004C4416"/>
    <w:rsid w:val="004F4D02"/>
    <w:rsid w:val="0050163A"/>
    <w:rsid w:val="005054F0"/>
    <w:rsid w:val="00514E94"/>
    <w:rsid w:val="005419C8"/>
    <w:rsid w:val="00545C0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6008F9"/>
    <w:rsid w:val="00642359"/>
    <w:rsid w:val="00644771"/>
    <w:rsid w:val="00667F76"/>
    <w:rsid w:val="006B72D9"/>
    <w:rsid w:val="006C0F1C"/>
    <w:rsid w:val="006C569D"/>
    <w:rsid w:val="006E1347"/>
    <w:rsid w:val="006E52BB"/>
    <w:rsid w:val="0070227B"/>
    <w:rsid w:val="007160D0"/>
    <w:rsid w:val="00724546"/>
    <w:rsid w:val="00736971"/>
    <w:rsid w:val="0076682C"/>
    <w:rsid w:val="007B75AF"/>
    <w:rsid w:val="007E0A65"/>
    <w:rsid w:val="007E3B92"/>
    <w:rsid w:val="007E70CC"/>
    <w:rsid w:val="007F048E"/>
    <w:rsid w:val="008217D5"/>
    <w:rsid w:val="00846BB3"/>
    <w:rsid w:val="0088437E"/>
    <w:rsid w:val="008A516D"/>
    <w:rsid w:val="008B6BCE"/>
    <w:rsid w:val="008C1DF4"/>
    <w:rsid w:val="008C4232"/>
    <w:rsid w:val="008D75FB"/>
    <w:rsid w:val="008F7361"/>
    <w:rsid w:val="009245AD"/>
    <w:rsid w:val="00940327"/>
    <w:rsid w:val="00957E52"/>
    <w:rsid w:val="00961C6D"/>
    <w:rsid w:val="00970A43"/>
    <w:rsid w:val="00971D49"/>
    <w:rsid w:val="00973546"/>
    <w:rsid w:val="009F6435"/>
    <w:rsid w:val="00A10CCA"/>
    <w:rsid w:val="00A23DC2"/>
    <w:rsid w:val="00A358F5"/>
    <w:rsid w:val="00A62482"/>
    <w:rsid w:val="00A74130"/>
    <w:rsid w:val="00A75025"/>
    <w:rsid w:val="00A77093"/>
    <w:rsid w:val="00A92FC2"/>
    <w:rsid w:val="00AA04CA"/>
    <w:rsid w:val="00AB0009"/>
    <w:rsid w:val="00AB1309"/>
    <w:rsid w:val="00AC30C2"/>
    <w:rsid w:val="00AC4BAE"/>
    <w:rsid w:val="00AD361A"/>
    <w:rsid w:val="00AF0FD9"/>
    <w:rsid w:val="00B31B82"/>
    <w:rsid w:val="00B36118"/>
    <w:rsid w:val="00B37CF9"/>
    <w:rsid w:val="00B52117"/>
    <w:rsid w:val="00B53969"/>
    <w:rsid w:val="00B5633F"/>
    <w:rsid w:val="00B77104"/>
    <w:rsid w:val="00B976CB"/>
    <w:rsid w:val="00BA6505"/>
    <w:rsid w:val="00BC2141"/>
    <w:rsid w:val="00BC429A"/>
    <w:rsid w:val="00BC5D96"/>
    <w:rsid w:val="00BD1838"/>
    <w:rsid w:val="00C011C5"/>
    <w:rsid w:val="00C03A19"/>
    <w:rsid w:val="00C15053"/>
    <w:rsid w:val="00C172D4"/>
    <w:rsid w:val="00C2297B"/>
    <w:rsid w:val="00C32C1D"/>
    <w:rsid w:val="00C40290"/>
    <w:rsid w:val="00C43637"/>
    <w:rsid w:val="00C531B2"/>
    <w:rsid w:val="00C7149E"/>
    <w:rsid w:val="00C74832"/>
    <w:rsid w:val="00C75BD2"/>
    <w:rsid w:val="00C806EE"/>
    <w:rsid w:val="00C93F35"/>
    <w:rsid w:val="00CA7EBA"/>
    <w:rsid w:val="00CE4D39"/>
    <w:rsid w:val="00CE585D"/>
    <w:rsid w:val="00CF419D"/>
    <w:rsid w:val="00CF57A2"/>
    <w:rsid w:val="00D0573F"/>
    <w:rsid w:val="00D07094"/>
    <w:rsid w:val="00D138CB"/>
    <w:rsid w:val="00D2504B"/>
    <w:rsid w:val="00D54DB0"/>
    <w:rsid w:val="00DA048F"/>
    <w:rsid w:val="00DA3BB4"/>
    <w:rsid w:val="00DA5863"/>
    <w:rsid w:val="00DB5644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84C22"/>
    <w:rsid w:val="00E86EC9"/>
    <w:rsid w:val="00E9081A"/>
    <w:rsid w:val="00EA52A1"/>
    <w:rsid w:val="00EA6308"/>
    <w:rsid w:val="00EC7CC7"/>
    <w:rsid w:val="00ED7A5F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5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0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05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0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0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5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0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05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0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0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580</properties:Words>
  <properties:Characters>3075</properties:Characters>
  <properties:Lines>84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2017-03-14T11:49:00Z</dcterms:created>
  <dc:creator>MK</dc:creator>
  <cp:lastModifiedBy>Sonja Pilić</cp:lastModifiedBy>
  <cp:lastPrinted>2017-03-14T12:42:00Z</cp:lastPrinted>
  <dcterms:modified xmlns:xsi="http://www.w3.org/2001/XMLSchema-instance" xsi:type="dcterms:W3CDTF">2017-03-14T13:39:00Z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