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49aafcb" w14:paraId="49aafcb" w:rsidRDefault="007E13E1" w:rsidP="007E13E1" w:rsidR="007E13E1">
      <w:pPr>
        <w:jc w:val="right"/>
        <w15:collapsed w:val="false"/>
      </w:pPr>
      <w:r>
        <w:br w:clear="all" w:type="textWrapping"/>
      </w:r>
      <w:r w:rsidR="00514686">
        <w:t>Poslovni broj: 4.</w:t>
      </w:r>
      <w:r>
        <w:t>St-</w:t>
      </w:r>
      <w:r w:rsidR="00E00484">
        <w:t>282</w:t>
      </w:r>
      <w:r w:rsidR="004F4777">
        <w:t>/2017-</w:t>
      </w:r>
      <w:r w:rsidR="00E00484">
        <w:t>18</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E00484" w:rsidRPr="000045DE">
        <w:rPr>
          <w:szCs w:val="24"/>
        </w:rPr>
        <w:t>PANIS KARABAŠ, d.o.o. Solin, Zoranićeva 37, OIB: 00815085390</w:t>
      </w:r>
      <w:r w:rsidR="00C81C12">
        <w:rPr>
          <w:lang w:val="hr-HR"/>
        </w:rPr>
        <w:t>,</w:t>
      </w:r>
      <w:r w:rsidR="00634348">
        <w:rPr>
          <w:lang w:val="hr-HR"/>
        </w:rPr>
        <w:t xml:space="preserve"> </w:t>
      </w:r>
      <w:r w:rsidR="004F4777">
        <w:rPr>
          <w:lang w:val="hr-HR"/>
        </w:rPr>
        <w:t>22</w:t>
      </w:r>
      <w:r w:rsidR="00195FC7">
        <w:rPr>
          <w:lang w:val="hr-HR"/>
        </w:rPr>
        <w:t>.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E00484" w:rsidRPr="000045DE">
        <w:t>PANIS KARABAŠ, d.o.o. Solin, Zoranićeva 37, OIB: 00815085390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F4777">
        <w:rPr>
          <w:szCs w:val="20"/>
          <w:lang w:eastAsia="hr-HR" w:val="en-AU"/>
        </w:rPr>
        <w:t>22</w:t>
      </w:r>
      <w:r w:rsidR="00591148">
        <w:rPr>
          <w:szCs w:val="20"/>
          <w:lang w:eastAsia="hr-HR" w:val="en-AU"/>
        </w:rPr>
        <w:t>. studenog</w:t>
      </w:r>
      <w:r w:rsidR="00224568">
        <w:rPr>
          <w:szCs w:val="20"/>
          <w:lang w:eastAsia="hr-HR" w:val="en-AU"/>
        </w:rPr>
        <w:t xml:space="preserve"> 2018.</w:t>
      </w:r>
      <w:r w:rsidR="002D3D3D" w:rsidRPr="00C81C12">
        <w:rPr>
          <w:szCs w:val="20"/>
          <w:lang w:eastAsia="hr-HR" w:val="en-AU"/>
        </w:rPr>
        <w:t xml:space="preserve"> u </w:t>
      </w:r>
      <w:r w:rsidR="004F4777">
        <w:rPr>
          <w:szCs w:val="20"/>
          <w:lang w:eastAsia="hr-HR" w:val="en-AU"/>
        </w:rPr>
        <w:t>08:</w:t>
      </w:r>
      <w:r w:rsidR="00E00484">
        <w:rPr>
          <w:szCs w:val="20"/>
          <w:lang w:eastAsia="hr-HR" w:val="en-AU"/>
        </w:rPr>
        <w:t>30</w:t>
      </w:r>
      <w:r w:rsidRPr="00245E94">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E00484">
        <w:t xml:space="preserve">Mateo Puljić, </w:t>
      </w:r>
      <w:r w:rsidR="00E00484" w:rsidRPr="00D516B9">
        <w:t>Vesanovićeva 13</w:t>
      </w:r>
      <w:r w:rsidR="00E00484">
        <w:t>, Split, OIB:24219684702</w:t>
      </w:r>
      <w:r w:rsidR="00245E94">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E00484" w:rsidRPr="000045DE">
        <w:t>PANIS KARABAŠ, d.o.o. Solin, Zoranićeva 37, OIB: 00815085390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E00484" w:rsidP="00E00484" w:rsidR="00E00484">
      <w:pPr>
        <w:ind w:firstLine="708"/>
        <w:jc w:val="both"/>
      </w:pPr>
      <w:r>
        <w:t>Financijska agencija, Regionalni centar Split podnijela je ovom sudu 2. studenog 2015. na temelju odredbe članka 444. stavak 1. Stečajnog zakona (Narodne novine broj 71/15 i 104/17, dalje SZ), zahtjev za provedbu skraćenog stečajnog postupka nad dužnikom PANIS KARABAŠ, d.o.o. Solin.</w:t>
      </w:r>
    </w:p>
    <w:p w:rsidRDefault="00E00484" w:rsidP="00E00484" w:rsidR="00E00484">
      <w:pPr>
        <w:ind w:firstLine="708"/>
        <w:jc w:val="both"/>
      </w:pPr>
    </w:p>
    <w:p w:rsidRDefault="00E00484" w:rsidP="00E00484" w:rsidR="00E00484">
      <w:pPr>
        <w:ind w:firstLine="708"/>
        <w:jc w:val="both"/>
      </w:pPr>
      <w:r>
        <w:t>U podnesenom zahtjevu je navedeno da dužnik na 1. rujna 2015., u Očevidniku redoslijeda osnova za plaćanje, ima evidentirane neizvršene osnove za plaćanje u neprekinutom razdoblju od 898 dana u ukupnom iznosu od 595.827,45 kuna, kao i da prema podacima koji su dostavljeni od Hrvatskog zavoda za mirovinsko osiguranje dužnik nema zaposlenih.</w:t>
      </w:r>
    </w:p>
    <w:p w:rsidRDefault="00E00484" w:rsidP="00E00484" w:rsidR="00E00484">
      <w:pPr>
        <w:ind w:firstLine="708"/>
        <w:jc w:val="both"/>
      </w:pPr>
    </w:p>
    <w:p w:rsidRDefault="00E00484" w:rsidP="00E00484" w:rsidR="00E00484">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19. veljače 2016. objavio oglas s podacima o identifikaciji dužnika te ukupnom iznosu duga dužnika evidentiranog na temelju neizvršenih osnova za plaćanje. Isto tako tim oglasom su osobe ovlaštene za zastupanje dužnika pozvane da u roku </w:t>
      </w:r>
      <w:r>
        <w:lastRenderedPageBreak/>
        <w:t xml:space="preserve">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00484" w:rsidP="00E00484" w:rsidR="00E00484">
      <w:pPr>
        <w:ind w:firstLine="708"/>
        <w:jc w:val="both"/>
      </w:pPr>
    </w:p>
    <w:p w:rsidRDefault="00E00484" w:rsidP="00E00484" w:rsidR="00E00484">
      <w:pPr>
        <w:ind w:firstLine="708"/>
        <w:jc w:val="both"/>
      </w:pPr>
      <w:r>
        <w:t>Predlagatelj Republika Hrvatska, Ministarstvo financija je pravovremeno, 14. ožujka 2016. podnio ovom sudu prijedlog za otvaranje stečajnog postupka nad dužnikom. U tom prijedlogu, predlagatelj je naveo da prema dužniku ima dospjelih, a nepodmirenih tražbina u ukupnom iznosu od 214.873,85 kuna, čije postojanje proizlazi iz podataka Porezne uprave o stanju računa dužnika kao poreznog obveznika na dan 8. ožujka 2016., kao i da dužnik raspolaže imovinom koja je dostatna za namirenje troškova kako prethodnog, tako i otvorenog stečajnog postupka, a što da je razvidno iz godišnjih financijskih izvješća dužnika za 2012. Sukladno tome, predlagatelj – vjerovnik Republika Hrvatska je predložio sudu obustaviti skraćeni stečajni postupak i donijeti rješenje o pokretanju prethodnog postupka odnosno rješenje o otvaranju stečajnog postupka.</w:t>
      </w:r>
    </w:p>
    <w:p w:rsidRDefault="00E00484" w:rsidP="00E00484" w:rsidR="00E00484">
      <w:pPr>
        <w:ind w:firstLine="708"/>
        <w:jc w:val="both"/>
      </w:pPr>
    </w:p>
    <w:p w:rsidRDefault="00E00484" w:rsidP="00E00484" w:rsidR="00E00484">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12.St-1830/2015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E00484" w:rsidP="00E00484" w:rsidR="00E00484">
      <w:pPr>
        <w:ind w:firstLine="708"/>
        <w:jc w:val="both"/>
      </w:pPr>
    </w:p>
    <w:p w:rsidRDefault="00E00484" w:rsidP="00E00484" w:rsidR="00E00484">
      <w:pPr>
        <w:ind w:firstLine="708"/>
        <w:jc w:val="both"/>
      </w:pPr>
      <w:r>
        <w:t>Po pravomoćnosti rješenja ovog suda o obustavi skraćenog stečajnog postupka</w:t>
      </w:r>
      <w:r w:rsidRPr="00BF1E80">
        <w:t xml:space="preserve"> </w:t>
      </w:r>
      <w:r>
        <w:t>od 3. veljače 2017., ovaj predmet je zaveden po novi poslovni broj St-282/2017.</w:t>
      </w:r>
    </w:p>
    <w:p w:rsidRDefault="00E00484" w:rsidP="00E00484" w:rsidR="00E00484">
      <w:pPr>
        <w:ind w:firstLine="708"/>
        <w:jc w:val="both"/>
      </w:pPr>
    </w:p>
    <w:p w:rsidRDefault="00E00484" w:rsidP="00E00484" w:rsidR="00E00484">
      <w:pPr>
        <w:ind w:firstLine="708"/>
        <w:jc w:val="both"/>
      </w:pPr>
      <w:r>
        <w:t>R</w:t>
      </w:r>
      <w:r w:rsidRPr="006A49A6">
        <w:t xml:space="preserve">ješenjem </w:t>
      </w:r>
      <w:r>
        <w:t>ovog suda poslovni broj</w:t>
      </w:r>
      <w:r w:rsidRPr="006A49A6">
        <w:t xml:space="preserve"> </w:t>
      </w:r>
      <w:r>
        <w:t>4</w:t>
      </w:r>
      <w:r w:rsidRPr="006A49A6">
        <w:t>.St-</w:t>
      </w:r>
      <w:r>
        <w:t>282/2017</w:t>
      </w:r>
      <w:r w:rsidRPr="006A49A6">
        <w:t xml:space="preserve"> od </w:t>
      </w:r>
      <w:r>
        <w:t>21. rujna 2018. pokrenut je</w:t>
      </w:r>
      <w:r w:rsidRPr="006A49A6">
        <w:t xml:space="preserve"> prethodni postupak </w:t>
      </w:r>
      <w:r>
        <w:t>radi utvrđivanja uvjeta za otvaranje stečajnog postupka nad dužnikom</w:t>
      </w:r>
      <w:r w:rsidRPr="006A49A6">
        <w:t>.</w:t>
      </w:r>
    </w:p>
    <w:p w:rsidRDefault="00E00484" w:rsidP="00E00484" w:rsidR="00E00484">
      <w:pPr>
        <w:ind w:firstLine="708"/>
        <w:jc w:val="both"/>
      </w:pPr>
    </w:p>
    <w:p w:rsidRDefault="00E00484" w:rsidP="00E00484" w:rsidR="00E00484">
      <w:pPr>
        <w:ind w:firstLine="708"/>
        <w:jc w:val="both"/>
      </w:pPr>
      <w:r w:rsidRPr="00B15C97">
        <w:t xml:space="preserve">Na ročištu održanom </w:t>
      </w:r>
      <w:r>
        <w:t>5. listopada 2018.</w:t>
      </w:r>
      <w:r w:rsidRPr="00B15C97">
        <w:t xml:space="preserve"> zz dužnika </w:t>
      </w:r>
      <w:r>
        <w:t>Mirko Šipić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w:t>
      </w:r>
      <w:r w:rsidRPr="00B15C97">
        <w:t xml:space="preserve"> navedeno</w:t>
      </w:r>
      <w:r>
        <w:t xml:space="preserve"> osnovano prije otprilike 15 godina. Prije 5 godina prestalo je obavljati svoju djelatnost. Osnivač je bila njegova pokojna supruga, a on je bio direktor. Poslije smrti supruge prestao je obavljati poslove u društvu. Društvo se bavilo proizvodnjom kruha i peciva. Zaposlenika je bilo ovisno o potrebama posla. Od imovine postoje tri dostavna vozila. Jedno vozilo je prodano i to FORD, a preostala dva vozila su van upotrebe. Jedno vozilo je dao jednom kupcu na selo, a treće vozilo je vrlo staro. Društvo je proizvodnju obavljalo u prostoru koje je u njegovom privatnom vlasništvu. Vezano za blokadu FINE istaknuo da ne zna na što se ista odnosi. Istaknuo da je društvo ostalo dužno firmi Panex d.o.o. te ih je isto društvo blokiralo. Panis Karabaš d.o.o. ima potraživanja od drugih, ali mogućnost naplate ne postoji s obzirom da ta društva više ne postoje. </w:t>
      </w:r>
    </w:p>
    <w:p w:rsidRDefault="00E00484" w:rsidP="00E00484" w:rsidR="00E00484" w:rsidRPr="00FF7CC1">
      <w:pPr>
        <w:ind w:firstLine="708"/>
        <w:jc w:val="both"/>
      </w:pPr>
    </w:p>
    <w:p w:rsidRDefault="00E00484" w:rsidP="00E00484" w:rsidR="00E00484">
      <w:pPr>
        <w:ind w:firstLine="708"/>
        <w:jc w:val="both"/>
      </w:pPr>
      <w:r>
        <w:t xml:space="preserve">Na navedenom ročištu punomoćnica vjerovnika RH, Ministarstva financija je predložila da sud pozove osobe koje imaju pravni interes za redovitim provođenjem stečajnog postupka nad dužnikom na uplatu predujma za namirenje troškova prethodnog i otvorenog stečajnog postupka. </w:t>
      </w:r>
    </w:p>
    <w:p w:rsidRDefault="00E00484" w:rsidP="00E00484" w:rsidR="00E00484">
      <w:pPr>
        <w:ind w:firstLine="708"/>
        <w:jc w:val="both"/>
      </w:pPr>
    </w:p>
    <w:p w:rsidRDefault="00E00484" w:rsidP="00E00484" w:rsidR="00E00484">
      <w:pPr>
        <w:ind w:firstLine="708"/>
        <w:jc w:val="both"/>
      </w:pPr>
      <w:r>
        <w:t xml:space="preserve">Općinski sud u Splitu, zemljišnoknjižni odjel je 4. listopada 2018. u spis dostavio potvrdu iz koje je razvidno da dužnik nije upisan kao vlasnik nekretnina na području nadležnosti navedenog zemljišnoknjižnog odjela. </w:t>
      </w:r>
    </w:p>
    <w:p w:rsidRDefault="00E00484" w:rsidP="00E00484" w:rsidR="00E00484">
      <w:pPr>
        <w:ind w:firstLine="708"/>
        <w:jc w:val="both"/>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41 spisa) kojom se potvrđuje da dužnik na dan 4. listopada 2018., u Očevidniku redoslijeda osnova za plaćanje, ima evidentirane neizvršne osnove za plaćanje u neprekinutom razdoblju od 2026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E00484" w:rsidP="00E00484" w:rsidR="00E00484">
      <w:pPr>
        <w:ind w:firstLine="708"/>
        <w:jc w:val="both"/>
      </w:pPr>
    </w:p>
    <w:p w:rsidRDefault="00E00484" w:rsidP="00E00484" w:rsidR="00E00484">
      <w:pPr>
        <w:ind w:firstLine="708"/>
        <w:jc w:val="both"/>
      </w:pPr>
      <w:r>
        <w:t xml:space="preserve">Općinski sud u Splitu, poseban zemljišnoknjižni odjel u Solinu je 9. listopada 2018. u spis dostavio potvrdu iz koje je razvidno da dužnik nije upisan kao vlasnik nekretnina na području nadležnosti navedenog zemljišnoknjižnog odjela. </w:t>
      </w:r>
    </w:p>
    <w:p w:rsidRDefault="00E00484" w:rsidP="00E00484" w:rsidR="00E00484">
      <w:pPr>
        <w:ind w:firstLine="708"/>
        <w:jc w:val="both"/>
      </w:pPr>
    </w:p>
    <w:p w:rsidRDefault="00E00484" w:rsidP="00E00484" w:rsidR="00E00484">
      <w:pPr>
        <w:ind w:firstLine="708"/>
        <w:jc w:val="both"/>
      </w:pPr>
      <w:r>
        <w:t>Centar za vozila Hrvatske d.d. je 10. listopada 2018. u spis dostavio uvjerenje iz kojeg je razvidno da je dužnik evidentiran kao vlasnik vozila i to: teretnog automobila marke Zastava Poli, godina proizvodnje 1987., odjavljen 12. listopada 2004., teretnog automobila marke Citroen RD, godina proizvodnje 1989., odjavljen 5. srpnja 2012. te automobila marke Ford, godina proizvodnje 1998., odjavljen 29. kolovoza 2012.</w:t>
      </w:r>
    </w:p>
    <w:p w:rsidRDefault="00E00484" w:rsidP="00E00484" w:rsidR="00E00484">
      <w:pPr>
        <w:ind w:firstLine="708"/>
        <w:jc w:val="both"/>
      </w:pPr>
    </w:p>
    <w:p w:rsidRDefault="00E00484" w:rsidP="00E00484" w:rsidR="00E00484">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E00484">
        <w:rPr>
          <w:rFonts w:cs="Times New Roman" w:hAnsi="Times New Roman" w:ascii="Times New Roman"/>
          <w:sz w:val="24"/>
          <w:szCs w:val="24"/>
        </w:rPr>
        <w:t>282</w:t>
      </w:r>
      <w:r w:rsidR="004F4777">
        <w:rPr>
          <w:rFonts w:cs="Times New Roman" w:hAnsi="Times New Roman" w:ascii="Times New Roman"/>
          <w:sz w:val="24"/>
          <w:szCs w:val="24"/>
        </w:rPr>
        <w:t>/2017-</w:t>
      </w:r>
      <w:r w:rsidR="00E00484">
        <w:rPr>
          <w:rFonts w:cs="Times New Roman" w:hAnsi="Times New Roman" w:ascii="Times New Roman"/>
          <w:sz w:val="24"/>
          <w:szCs w:val="24"/>
        </w:rPr>
        <w:t>14</w:t>
      </w:r>
      <w:r w:rsidRPr="00B9502C">
        <w:rPr>
          <w:rFonts w:cs="Times New Roman" w:hAnsi="Times New Roman" w:ascii="Times New Roman"/>
          <w:sz w:val="24"/>
          <w:szCs w:val="24"/>
        </w:rPr>
        <w:t xml:space="preserve"> od </w:t>
      </w:r>
      <w:r w:rsidR="004F4777">
        <w:rPr>
          <w:rFonts w:cs="Times New Roman" w:hAnsi="Times New Roman" w:ascii="Times New Roman"/>
          <w:sz w:val="24"/>
          <w:szCs w:val="24"/>
        </w:rPr>
        <w:t>9.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E00484" w:rsidRPr="00E00484">
        <w:rPr>
          <w:rFonts w:cs="Times New Roman" w:hAnsi="Times New Roman" w:ascii="Times New Roman"/>
          <w:sz w:val="24"/>
          <w:szCs w:val="24"/>
        </w:rPr>
        <w:t>PANIS KARABAŠ, d.o.o. Solin, Zoranićeva 37, OIB: 00815085390</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4F4777">
        <w:rPr>
          <w:rFonts w:cs="Times New Roman" w:hAnsi="Times New Roman" w:ascii="Times New Roman"/>
          <w:sz w:val="24"/>
          <w:szCs w:val="24"/>
        </w:rPr>
        <w:t>9</w:t>
      </w:r>
      <w:r>
        <w:rPr>
          <w:rFonts w:cs="Times New Roman" w:hAnsi="Times New Roman" w:ascii="Times New Roman"/>
          <w:sz w:val="24"/>
          <w:szCs w:val="24"/>
        </w:rPr>
        <w:t xml:space="preserve">. </w:t>
      </w:r>
      <w:r w:rsidR="004F4777">
        <w:rPr>
          <w:rFonts w:cs="Times New Roman" w:hAnsi="Times New Roman" w:ascii="Times New Roman"/>
          <w:sz w:val="24"/>
          <w:szCs w:val="24"/>
        </w:rPr>
        <w:t>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4F4777">
        <w:t>21</w:t>
      </w:r>
      <w:r w:rsidR="00591148">
        <w:t>. studenog</w:t>
      </w:r>
      <w:r>
        <w:t xml:space="preserve"> 2018. dostavila potvrdu o neizvršenim osnovama za plaćanje iz koje je razvidno da su kod dužnika na dan </w:t>
      </w:r>
      <w:r w:rsidR="004F4777">
        <w:t>21</w:t>
      </w:r>
      <w:r w:rsidR="00591148">
        <w:t>. studenog</w:t>
      </w:r>
      <w:r>
        <w:t xml:space="preserve"> 2018. evidentirane neizvršene osnove za plaćanje u neprekinutom razdoblju od </w:t>
      </w:r>
      <w:r w:rsidR="00881CAD">
        <w:t>2074</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lastRenderedPageBreak/>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4F4777">
        <w:t>9. listopada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4F4777">
        <w:t>22</w:t>
      </w:r>
      <w:r w:rsidR="00591148">
        <w:t>. studenog</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356D61" w:rsidR="007E13E1">
        <w:trPr>
          <w:trHeight w:val="94"/>
        </w:trPr>
        <w:tc>
          <w:tcPr>
            <w:tcW w:type="dxa" w:w="4961"/>
          </w:tcPr>
          <w:p w:rsidRDefault="00407411" w:rsidP="00356D61" w:rsidR="007E13E1">
            <w:pPr>
              <w:jc w:val="center"/>
              <w:rPr>
                <w:bCs/>
              </w:rPr>
            </w:pPr>
            <w:r>
              <w:rPr>
                <w:bCs/>
              </w:rPr>
              <w:t>Katarina Mikulić,v.r.</w:t>
            </w:r>
          </w:p>
          <w:p w:rsidRDefault="00407411" w:rsidP="00356D61" w:rsidR="00407411">
            <w:pPr>
              <w:jc w:val="center"/>
              <w:rPr>
                <w:bCs/>
              </w:rPr>
            </w:pPr>
            <w:r>
              <w:rPr>
                <w:bCs/>
              </w:rPr>
              <w:t>za točnost otpravka-ovlašteni službenik</w:t>
            </w:r>
          </w:p>
          <w:p w:rsidRDefault="00407411" w:rsidP="00356D61" w:rsidR="00407411" w:rsidRPr="00140E54">
            <w:pPr>
              <w:jc w:val="center"/>
              <w:rPr>
                <w:bCs/>
              </w:rPr>
            </w:pPr>
            <w:r>
              <w:rPr>
                <w:bCs/>
              </w:rPr>
              <w:t xml:space="preserve">Ivana Hajder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407411" w:rsidRPr="00407411">
          <w:rPr>
            <w:noProof/>
            <w:lang w:val="hr-HR"/>
          </w:rPr>
          <w:t>4</w:t>
        </w:r>
        <w:r>
          <w:fldChar w:fldCharType="end"/>
        </w:r>
        <w:r w:rsidRPr="00F6688D">
          <w:t xml:space="preserve"> </w:t>
        </w:r>
        <w:r w:rsidR="00514686">
          <w:tab/>
        </w:r>
        <w:r w:rsidR="00514686">
          <w:tab/>
          <w:t>Poslovni broj: 4.</w:t>
        </w:r>
        <w:r>
          <w:t>St-</w:t>
        </w:r>
        <w:r w:rsidR="00E00484">
          <w:t>282</w:t>
        </w:r>
        <w:r w:rsidR="004F4777">
          <w:t>/2017-</w:t>
        </w:r>
        <w:r w:rsidR="00E00484">
          <w:t>18</w:t>
        </w:r>
      </w:p>
      <w:p w:rsidRDefault="00407411"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0741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St-282/2017</izvorni_sadrzaj>
    <derivirana_varijabla naziv="DomainObject.Predmet.OznakaBroj_1">St-282/2017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PANIS KARABAŠ, d.o.o. za proizvodnju i trgovinu zastupanog po punomoćniku Nevenko Jurišić</izvorni_sadrzaj>
    <derivirana_varijabla naziv="DomainObject.Predmet.ProtustrankaFormated_1">  PANIS KARABAŠ, d.o.o. za proizvodnju i trgovinu zastupanog po punomoćniku Nevenko Jurišić</derivirana_varijabla>
  </DomainObject.Predmet.ProtustrankaFormated>
  <DomainObject.Predmet.ProtustrankaFormatedOIB>
    <izvorni_sadrzaj>  PANIS KARABAŠ, d.o.o. za proizvodnju i trgovinu, OIB 00815085390 zastupanog po punomoćniku Nevenko Jurišić</izvorni_sadrzaj>
    <derivirana_varijabla naziv="DomainObject.Predmet.ProtustrankaFormatedOIB_1">  PANIS KARABAŠ, d.o.o. za proizvodnju i trgovinu, OIB 00815085390 zastupanog po punomoćniku Nevenko Jurišić</derivirana_varijabla>
  </DomainObject.Predmet.ProtustrankaFormatedOIB>
  <DomainObject.Predmet.ProtustrankaFormatedWithAdress>
    <izvorni_sadrzaj> PANIS KARABAŠ, d.o.o. za proizvodnju i trgovinu, Zoranićeva 37, 21210 Solin zastupanog po punomoćniku Nevenko Jurišić</izvorni_sadrzaj>
    <derivirana_varijabla naziv="DomainObject.Predmet.ProtustrankaFormatedWithAdress_1"> PANIS KARABAŠ, d.o.o. za proizvodnju i trgovinu, Zoranićeva 37, 21210 Solin zastupanog po punomoćniku Nevenko Jurišić</derivirana_varijabla>
  </DomainObject.Predmet.ProtustrankaFormatedWithAdress>
  <DomainObject.Predmet.ProtustrankaFormatedWithAdressOIB>
    <izvorni_sadrzaj> PANIS KARABAŠ, d.o.o. za proizvodnju i trgovinu, OIB 00815085390, Zoranićeva 37, 21210 Solin zastupanog po punomoćniku Nevenko Jurišić</izvorni_sadrzaj>
    <derivirana_varijabla naziv="DomainObject.Predmet.ProtustrankaFormatedWithAdressOIB_1"> PANIS KARABAŠ, d.o.o. za proizvodnju i trgovinu, OIB 00815085390, Zoranićeva 37, 21210 Solin zastupanog po punomoćniku Nevenko Jurišić</derivirana_varijabla>
  </DomainObject.Predmet.ProtustrankaFormatedWithAdressOIB>
  <DomainObject.Predmet.ProtustrankaWithAdress>
    <izvorni_sadrzaj>PANIS KARABAŠ, d.o.o. za proizvodnju i trgovinu Zoranićeva 37, 21210 Solin</izvorni_sadrzaj>
    <derivirana_varijabla naziv="DomainObject.Predmet.ProtustrankaWithAdress_1">PANIS KARABAŠ, d.o.o. za proizvodnju i trgovinu Zoranićeva 37, 21210 Solin</derivirana_varijabla>
  </DomainObject.Predmet.ProtustrankaWithAdress>
  <DomainObject.Predmet.ProtustrankaWithAdressOIB>
    <izvorni_sadrzaj>PANIS KARABAŠ, d.o.o. za proizvodnju i trgovinu, OIB 00815085390, Zoranićeva 37, 21210 Solin</izvorni_sadrzaj>
    <derivirana_varijabla naziv="DomainObject.Predmet.ProtustrankaWithAdressOIB_1">PANIS KARABAŠ, d.o.o. za proizvodnju i trgovinu, OIB 00815085390, Zoranićeva 37, 21210 Solin</derivirana_varijabla>
  </DomainObject.Predmet.ProtustrankaWithAdressOIB>
  <DomainObject.Predmet.ProtustrankaNazivFormated>
    <izvorni_sadrzaj>PANIS KARABAŠ, d.o.o. za proizvodnju i trgovinu</izvorni_sadrzaj>
    <derivirana_varijabla naziv="DomainObject.Predmet.ProtustrankaNazivFormated_1">PANIS KARABAŠ, d.o.o. za proizvodnju i trgovinu</derivirana_varijabla>
  </DomainObject.Predmet.ProtustrankaNazivFormated>
  <DomainObject.Predmet.ProtustrankaNazivFormatedOIB>
    <izvorni_sadrzaj>PANIS KARABAŠ, d.o.o. za proizvodnju i trgovinu, OIB 00815085390</izvorni_sadrzaj>
    <derivirana_varijabla naziv="DomainObject.Predmet.ProtustrankaNazivFormatedOIB_1">PANIS KARABAŠ, d.o.o. za proizvodnju i trgovinu, OIB 00815085390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PANIS KARABAŠ, d.o.o. za proizvodnju i trgovinu zastupanog po punomoćniku Nevenko Jurišić</item>
    </izvorni_sadrzaj>
    <derivirana_varijabla naziv="DomainObject.Predmet.ProtuStrankaListFormated_1">
      <item>PANIS KARABAŠ, d.o.o. za proizvodnju i trgovinu zastupanog po punomoćniku Nevenko Jurišić</item>
    </derivirana_varijabla>
  </DomainObject.Predmet.ProtuStrankaListFormated>
  <DomainObject.Predmet.ProtuStrankaListFormatedOIB>
    <izvorni_sadrzaj>
      <item>PANIS KARABAŠ, d.o.o. za proizvodnju i trgovinu, OIB 00815085390 zastupanog po punomoćniku Nevenko Jurišić</item>
    </izvorni_sadrzaj>
    <derivirana_varijabla naziv="DomainObject.Predmet.ProtuStrankaListFormatedOIB_1">
      <item>PANIS KARABAŠ, d.o.o. za proizvodnju i trgovinu, OIB 00815085390 zastupanog po punomoćniku Nevenko Jurišić</item>
    </derivirana_varijabla>
  </DomainObject.Predmet.ProtuStrankaListFormatedOIB>
  <DomainObject.Predmet.ProtuStrankaListFormatedWithAdress>
    <izvorni_sadrzaj>
      <item>PANIS KARABAŠ, d.o.o. za proizvodnju i trgovinu, Zoranićeva 37, 21210 Solin zastupanog po punomoćniku Nevenko Jurišić</item>
    </izvorni_sadrzaj>
    <derivirana_varijabla naziv="DomainObject.Predmet.ProtuStrankaListFormatedWithAdress_1">
      <item>PANIS KARABAŠ, d.o.o. za proizvodnju i trgovinu, Zoranićeva 37, 21210 Solin zastupanog po punomoćniku Nevenko Jurišić</item>
    </derivirana_varijabla>
  </DomainObject.Predmet.ProtuStrankaListFormatedWithAdress>
  <DomainObject.Predmet.ProtuStrankaListFormatedWithAdressOIB>
    <izvorni_sadrzaj>
      <item>PANIS KARABAŠ, d.o.o. za proizvodnju i trgovinu, OIB 00815085390, Zoranićeva 37, 21210 Solin zastupanog po punomoćniku Nevenko Jurišić</item>
    </izvorni_sadrzaj>
    <derivirana_varijabla naziv="DomainObject.Predmet.ProtuStrankaListFormatedWithAdressOIB_1">
      <item>PANIS KARABAŠ, d.o.o. za proizvodnju i trgovinu, OIB 00815085390, Zoranićeva 37, 21210 Solin zastupanog po punomoćniku Nevenko Jurišić</item>
    </derivirana_varijabla>
  </DomainObject.Predmet.ProtuStrankaListFormatedWithAdressOIB>
  <DomainObject.Predmet.ProtuStrankaListNazivFormated>
    <izvorni_sadrzaj>
      <item>PANIS KARABAŠ, d.o.o. za proizvodnju i trgovinu</item>
    </izvorni_sadrzaj>
    <derivirana_varijabla naziv="DomainObject.Predmet.ProtuStrankaListNazivFormated_1">
      <item>PANIS KARABAŠ, d.o.o. za proizvodnju i trgovinu</item>
    </derivirana_varijabla>
  </DomainObject.Predmet.ProtuStrankaListNazivFormated>
  <DomainObject.Predmet.ProtuStrankaListNazivFormatedOIB>
    <izvorni_sadrzaj>
      <item>PANIS KARABAŠ, d.o.o. za proizvodnju i trgovinu, OIB 00815085390</item>
    </izvorni_sadrzaj>
    <derivirana_varijabla naziv="DomainObject.Predmet.ProtuStrankaListNazivFormatedOIB_1">
      <item>PANIS KARABAŠ, d.o.o. za proizvodnju i trgovinu, OIB 00815085390</item>
    </derivirana_varijabla>
  </DomainObject.Predmet.ProtuStrankaListNazivFormatedOIB>
  <DomainObject.Predmet.OstaliListFormated>
    <izvorni_sadrzaj>
      <item>Županijsko državno odvjetništvo punomoćnik sudionika u postupku RH, Ministarstvo financija</item>
      <item>Mirko Šipić</item>
      <item>Nevenko Jurišić punomoćnik sudionika u postupku PANIS KARABAŠ, d.o.o. za proizvodnju i trgovinu</item>
    </izvorni_sadrzaj>
    <derivirana_varijabla naziv="DomainObject.Predmet.OstaliListFormated_1">
      <item>Županijsko državno odvjetništvo punomoćnik sudionika u postupku RH, Ministarstvo financija</item>
      <item>Mirko Šipić</item>
      <item>Nevenko Jurišić punomoćnik sudionika u postupku PANIS KARABAŠ, d.o.o. za proizvodnju i trgovinu</item>
    </derivirana_varijabla>
  </DomainObject.Predmet.OstaliListFormated>
  <DomainObject.Predmet.OstaliListFormatedOIB>
    <izvorni_sadrzaj>
      <item>Županijsko državno odvjetništvo, OIB 70793241859 punomoćnik sudionika u postupku RH, Ministarstvo financija</item>
      <item>Mirko Šipić, OIB 33673891473</item>
      <item>Nevenko Jurišić punomoćnik sudionika u postupku PANIS KARABAŠ, d.o.o. za proizvodnju i trgovinu</item>
    </izvorni_sadrzaj>
    <derivirana_varijabla naziv="DomainObject.Predmet.OstaliListFormatedOIB_1">
      <item>Županijsko državno odvjetništvo, OIB 70793241859 punomoćnik sudionika u postupku RH, Ministarstvo financija</item>
      <item>Mirko Šipić, OIB 33673891473</item>
      <item>Nevenko Jurišić punomoćnik sudionika u postupku PANIS KARABAŠ, d.o.o. za proizvodnju i trgovinu</item>
    </derivirana_varijabla>
  </DomainObject.Predmet.OstaliListFormatedOIB>
  <DomainObject.Predmet.OstaliListFormatedWithAdress>
    <izvorni_sadrzaj>
      <item>Županijsko državno odvjetništvo, Gundulićeva 29a, 21000 Split punomoćnik sudionika u postupku RH, Ministarstvo financija</item>
      <item>Mirko Šipić, Zoranićeva 37, 21210 Solin</item>
      <item>Nevenko Jurišić, Sukoišanska 19, 21000 Split punomoćnik sudionika u postupku PANIS KARABAŠ, d.o.o. za proizvodnju i trgovinu</item>
    </izvorni_sadrzaj>
    <derivirana_varijabla naziv="DomainObject.Predmet.OstaliListFormatedWithAdress_1">
      <item>Županijsko državno odvjetništvo, Gundulićeva 29a, 21000 Split punomoćnik sudionika u postupku RH, Ministarstvo financija</item>
      <item>Mirko Šipić, Zoranićeva 37, 21210 Solin</item>
      <item>Nevenko Jurišić, Sukoišanska 19, 21000 Split punomoćnik sudionika u postupku PANIS KARABAŠ, d.o.o. za proizvodnju i trgovinu</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Mirko Šipić, OIB 33673891473, Zoranićeva 37, 21210 Solin</item>
      <item>Nevenko Jurišić, Sukoišanska 19, 21000 Split punomoćnik sudionika u postupku PANIS KARABAŠ, d.o.o. za proizvodnju i trgovinu</item>
    </izvorni_sadrzaj>
    <derivirana_varijabla naziv="DomainObject.Predmet.OstaliListFormatedWithAdressOIB_1">
      <item>Županijsko državno odvjetništvo, OIB 70793241859, Gundulićeva 29a, 21000 Split punomoćnik sudionika u postupku RH, Ministarstvo financija</item>
      <item>Mirko Šipić, OIB 33673891473, Zoranićeva 37, 21210 Solin</item>
      <item>Nevenko Jurišić, Sukoišanska 19, 21000 Split punomoćnik sudionika u postupku PANIS KARABAŠ, d.o.o. za proizvodnju i trgovinu</item>
    </derivirana_varijabla>
  </DomainObject.Predmet.OstaliListFormatedWithAdressOIB>
  <DomainObject.Predmet.OstaliListNazivFormated>
    <izvorni_sadrzaj>
      <item>Županijsko državno odvjetništvo</item>
      <item>Mirko Šipić</item>
      <item>Nevenko Jurišić</item>
    </izvorni_sadrzaj>
    <derivirana_varijabla naziv="DomainObject.Predmet.OstaliListNazivFormated_1">
      <item>Županijsko državno odvjetništvo</item>
      <item>Mirko Šipić</item>
      <item>Nevenko Jurišić</item>
    </derivirana_varijabla>
  </DomainObject.Predmet.OstaliListNazivFormated>
  <DomainObject.Predmet.OstaliListNazivFormatedOIB>
    <izvorni_sadrzaj>
      <item>Županijsko državno odvjetništvo, OIB 70793241859</item>
      <item>Mirko Šipić, OIB 33673891473</item>
      <item>Nevenko Jurišić</item>
    </izvorni_sadrzaj>
    <derivirana_varijabla naziv="DomainObject.Predmet.OstaliListNazivFormatedOIB_1">
      <item>Županijsko državno odvjetništvo, OIB 70793241859</item>
      <item>Mirko Šipić, OIB 33673891473</item>
      <item>Nevenko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PANIS KARABAŠ, d.o.o. za proizvodnju i trgovinu</izvorni_sadrzaj>
    <derivirana_varijabla naziv="DomainObject.Predmet.ProtustrankaIDrugi_1">PANIS KARABAŠ, d.o.o. za proizvodnju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PANIS KARABAŠ, d.o.o. za proizvodnju i trgovinu, OIB 00815085390, Zoranićeva 37, 21210 Solin</izvorni_sadrzaj>
    <derivirana_varijabla naziv="DomainObject.Predmet.ProtustrankaIDrugiAdressOIB_1">PANIS KARABAŠ, d.o.o. za proizvodnju i trgovinu, OIB 00815085390,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PANIS KARABAŠ, d.o.o. za proizvodnju i trgovinu</item>
      <item>RH, Ministarstvo financija</item>
      <item>Županijsko državno odvjetništvo</item>
      <item>Mirko Šipić</item>
      <item>Nevenko Jurišić</item>
    </izvorni_sadrzaj>
    <derivirana_varijabla naziv="DomainObject.Predmet.SudioniciListNaziv_1">
      <item>PANIS KARABAŠ, d.o.o. za proizvodnju i trgovinu</item>
      <item>RH, Ministarstvo financija</item>
      <item>Županijsko državno odvjetništvo</item>
      <item>Mirko Šipić</item>
      <item>Nevenko Jurišić</item>
    </derivirana_varijabla>
  </DomainObject.Predmet.SudioniciListNaziv>
  <DomainObject.Predmet.SudioniciListAdressOIB>
    <izvorni_sadrzaj>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item>Nevenko Jurišić, Sukoišanska 19,21000 Split</item>
    </izvorni_sadrzaj>
    <derivirana_varijabla naziv="DomainObject.Predmet.SudioniciListAdressOIB_1">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item>Nevenko Jurišić,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00815085390</item>
      <item>, OIB 18683136487</item>
      <item>, OIB 70793241859</item>
      <item>, OIB 33673891473</item>
      <item>, OIB null</item>
    </izvorni_sadrzaj>
    <derivirana_varijabla naziv="DomainObject.Predmet.SudioniciListNazivOIB_1">
      <item>, OIB 00815085390</item>
      <item>, OIB 18683136487</item>
      <item>, OIB 70793241859</item>
      <item>, OIB 33673891473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2DEDEC-1076-45E7-8D7D-A103E158AB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1660</properties:Words>
  <properties:Characters>9322</properties:Characters>
  <properties:Lines>187</properties:Lines>
  <properties:Paragraphs>41</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2018-11-22T07:27:00Z</cp:lastPrinted>
  <dcterms:modified xmlns:xsi="http://www.w3.org/2001/XMLSchema-instance" xsi:type="dcterms:W3CDTF">2018-11-22T07:27:00Z</dcterms:modified>
  <cp:revision>126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