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a5024" w14:paraId="dfa5024" w:rsidRDefault="00937FF9" w:rsidP="00AD08AF" w:rsidR="00AD08AF" w:rsidRPr="00AD08AF">
      <w:pPr>
        <w:pStyle w:val="SudNaziv"/>
        <w15:collapsed w:val="false"/>
        <w:rPr>
          <w:rFonts w:cs="Times New Roman" w:eastAsia="Times New Roman"/>
          <w:b w:val="false"/>
          <w:lang w:eastAsia="hr-HR"/>
        </w:rPr>
      </w:pPr>
      <w:bookmarkStart w:name="_GoBack" w:id="0"/>
      <w:bookmarkEnd w:id="0"/>
      <w:r w:rsidRPr="00AD08AF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D08AF">
        <w:rPr>
          <w:rFonts w:cs="Times New Roman" w:eastAsia="Times New Roman"/>
          <w:b w:val="false"/>
          <w:lang w:eastAsia="hr-HR"/>
        </w:rPr>
        <w:t xml:space="preserve">    </w:t>
      </w:r>
      <w:r w:rsidR="00AD08AF" w:rsidRPr="00AD08AF">
        <w:rPr>
          <w:rFonts w:cs="Times New Roman" w:eastAsia="Times New Roman"/>
          <w:b w:val="false"/>
          <w:lang w:eastAsia="hr-HR"/>
        </w:rPr>
        <w:t>REP</w:t>
      </w:r>
      <w:r w:rsidR="00AD08AF" w:rsidRPr="00AD08AF">
        <w:rPr>
          <w:rFonts w:cs="Times New Roman" w:eastAsia="Times New Roman"/>
          <w:b w:val="false"/>
          <w:lang w:eastAsia="hr-HR"/>
        </w:rPr>
        <w:t>UBLIKA HRVATSKA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TRGOVAČKI SUD U ZAGREBU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        STALNA SLUŽBA 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   Karlovac, Ljudevita Šestića 4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R E P U B L I K A   H R V A T  S K A</w:t>
      </w: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R J E Š E N J E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RIJEKA DUBROVAČKA d.o.o. u stečaju, Zagreb, Draškovićeva 53, OIB: 78964339308, 26. listopada 2016.</w:t>
      </w: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r i j e š i o   j e</w:t>
      </w: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ab/>
        <w:t>Određuje se upis Stečajne mase stečajnog dužnika RIJEKA DUBROVAČKA d.o.o. u stečaju, Zagreb, Draškovićeva 53, OIB: 78964339308, u sudski registar.</w:t>
      </w:r>
    </w:p>
    <w:p w:rsidRDefault="00AD08AF" w:rsidP="00AD08AF" w:rsidR="00AD08AF" w:rsidRPr="00AD08A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Obrazloženje</w:t>
      </w:r>
    </w:p>
    <w:p w:rsidRDefault="00AD08AF" w:rsidP="00AD08AF" w:rsidR="00AD08AF" w:rsidRPr="00AD08A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Rješenjem ovog suda poslovni broj St-4241/15 od 15. ožujka 2016. otvoren je i istovremeno zaključen skraćeni stečajni postupak nad stečajnim dužnikom </w:t>
      </w:r>
      <w:r>
        <w:rPr>
          <w:rFonts w:cs="Times New Roman" w:eastAsia="Times New Roman"/>
          <w:lang w:eastAsia="hr-HR"/>
        </w:rPr>
        <w:t>R</w:t>
      </w:r>
      <w:r w:rsidRPr="00AD08AF">
        <w:rPr>
          <w:rFonts w:cs="Times New Roman" w:eastAsia="Times New Roman"/>
          <w:lang w:eastAsia="hr-HR"/>
        </w:rPr>
        <w:t>IJEKA DUBROVAČKA d.o.o. u stečaju, Zagreb, Draškovićeva 53, OIB: 78964339308, temeljem čl. 428. Stečajnog zakona (Narodne novine broj 71/15, dalje:SZ) u vezi čl. 431. SZ-a.</w:t>
      </w: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Ovosudnim rješenjem poslovni broj Tt-16/18858 od 1. srpnja 2016. dužnik je brisan iz sudskog registra.</w:t>
      </w: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Po prijedlogu vjerovnika ABANK d.d. (pravni sljednik Banke Celje d.d.) od 12. svibnja 2016. određen je nastavak postupka ovosudnim rješenjem St-4241/15 od 12. kolovoza 2016. radi naknadne diobe jer dužnik ima u vlasništvu nekretnine.  </w:t>
      </w: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Temeljem odredbe čl. 293. st. 4. SZ-a i odredbe čl. 133. st. 1. i 2. SZ-a odlučeno je kao u izreci.</w:t>
      </w: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U Karlovcu, 26. listopada 2016.</w:t>
      </w:r>
    </w:p>
    <w:p w:rsidRDefault="00AD08AF" w:rsidP="00AD08AF" w:rsidR="00AD08AF" w:rsidRPr="00AD08A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                                Stečajni sudac:</w:t>
      </w:r>
    </w:p>
    <w:p w:rsidRDefault="00AD08AF" w:rsidP="00AD08AF" w:rsidR="00AD08AF" w:rsidRPr="00AD08AF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                          Jadranka Mađeruh,v.r.</w:t>
      </w:r>
    </w:p>
    <w:p w:rsidRDefault="00AD08AF" w:rsidP="00AD08AF" w:rsidR="00AD08AF" w:rsidRPr="00AD08AF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AD08AF" w:rsidP="00AD08AF" w:rsidR="00AD08AF" w:rsidRPr="00AD08AF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lastRenderedPageBreak/>
        <w:t>Za točnost otpravka-ovlašteni službenik:</w:t>
      </w:r>
    </w:p>
    <w:p w:rsidRDefault="00AD08AF" w:rsidP="00AD08AF" w:rsidR="00AD08AF" w:rsidRPr="00AD08AF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 xml:space="preserve">             Draženka Prpić</w:t>
      </w:r>
    </w:p>
    <w:p w:rsidRDefault="00AD08AF" w:rsidP="00AD08AF" w:rsidR="00AD08AF" w:rsidRPr="00AD08AF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PRAVNA POUKA:</w:t>
      </w:r>
    </w:p>
    <w:p w:rsidRDefault="00AD08AF" w:rsidP="00AD08AF" w:rsidR="00AD08AF" w:rsidRPr="00AD08A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D08A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D08AF" w:rsidP="00AD08AF" w:rsidR="00AD08AF" w:rsidRPr="00AD08AF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left="4248"/>
        <w:jc w:val="center"/>
        <w:rPr>
          <w:rFonts w:cs="Times New Roman" w:eastAsia="Times New Roman"/>
          <w:lang w:eastAsia="hr-HR"/>
        </w:rPr>
      </w:pPr>
    </w:p>
    <w:p w:rsidRDefault="00AD08AF" w:rsidP="00AD08AF" w:rsidR="00AD08AF" w:rsidRPr="00AD08AF">
      <w:pPr>
        <w:spacing w:after="0"/>
        <w:ind w:left="36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99083549"/>
      <w:docPartObj>
        <w:docPartGallery w:val="Page Numbers (Top of Page)"/>
        <w:docPartUnique/>
      </w:docPartObj>
    </w:sdtPr>
    <w:sdtContent>
      <w:p w:rsidRDefault="00AD08AF" w:rsidR="00AD08A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D08AF" w:rsidR="008333A9">
    <w:pPr>
      <w:pStyle w:val="Zaglavlje"/>
    </w:pPr>
    <w:r>
      <w:t xml:space="preserve"> 1 St-6342/16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08AF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700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listopada 2016.</izvorni_sadrzaj>
    <derivirana_varijabla naziv="DomainObject.DatumDonosenjaOdluke_1">26.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St-6342/2016-2</izvorni_sadrzaj>
    <derivirana_varijabla naziv="DomainObject.Oznaka_1">St-6342/2016-2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RIJEKA DUBROVAČKA d.o.o.</izvorni_sadrzaj>
    <derivirana_varijabla naziv="DomainObject.Predmet.ProtustrankaFormated_1">  RIJEKA DUBROVAČKA d.o.o.</derivirana_varijabla>
  </DomainObject.Predmet.ProtustrankaFormated>
  <DomainObject.Predmet.ProtustrankaFormatedOIB>
    <izvorni_sadrzaj>  RIJEKA DUBROVAČKA d.o.o., OIB 78964339308</izvorni_sadrzaj>
    <derivirana_varijabla naziv="DomainObject.Predmet.ProtustrankaFormatedOIB_1">  RIJEKA DUBROVAČKA d.o.o., OIB 78964339308</derivirana_varijabla>
  </DomainObject.Predmet.ProtustrankaFormatedOIB>
  <DomainObject.Predmet.ProtustrankaFormatedWithAdress>
    <izvorni_sadrzaj> RIJEKA DUBROVAČKA d.o.o., Draškovićeva 53, 10000 Zagreb</izvorni_sadrzaj>
    <derivirana_varijabla naziv="DomainObject.Predmet.ProtustrankaFormatedWithAdress_1"> RIJEKA DUBROVAČKA d.o.o., Draškovićeva 53, 10000 Zagreb</derivirana_varijabla>
  </DomainObject.Predmet.ProtustrankaFormatedWithAdress>
  <DomainObject.Predmet.ProtustrankaFormatedWithAdressOIB>
    <izvorni_sadrzaj> RIJEKA DUBROVAČKA d.o.o., OIB 78964339308, Draškovićeva 53, 10000 Zagreb</izvorni_sadrzaj>
    <derivirana_varijabla naziv="DomainObject.Predmet.ProtustrankaFormatedWithAdressOIB_1"> RIJEKA DUBROVAČKA d.o.o., OIB 78964339308, Draškovićeva 53, 10000 Zagreb</derivirana_varijabla>
  </DomainObject.Predmet.ProtustrankaFormatedWithAdressOIB>
  <DomainObject.Predmet.ProtustrankaWithAdress>
    <izvorni_sadrzaj>RIJEKA DUBROVAČKA d.o.o. Draškovićeva 53, 10000 Zagreb</izvorni_sadrzaj>
    <derivirana_varijabla naziv="DomainObject.Predmet.ProtustrankaWithAdress_1">RIJEKA DUBROVAČKA d.o.o. Draškovićeva 53, 10000 Zagreb</derivirana_varijabla>
  </DomainObject.Predmet.ProtustrankaWithAdress>
  <DomainObject.Predmet.ProtustrankaWithAdressOIB>
    <izvorni_sadrzaj>RIJEKA DUBROVAČKA d.o.o., OIB 78964339308, Draškovićeva 53, 10000 Zagreb</izvorni_sadrzaj>
    <derivirana_varijabla naziv="DomainObject.Predmet.ProtustrankaWithAdressOIB_1">RIJEKA DUBROVAČKA d.o.o., OIB 78964339308, Draškovićeva 53, 10000 Zagreb</derivirana_varijabla>
  </DomainObject.Predmet.ProtustrankaWithAdressOIB>
  <DomainObject.Predmet.ProtustrankaNazivFormated>
    <izvorni_sadrzaj>RIJEKA DUBROVAČKA d.o.o.</izvorni_sadrzaj>
    <derivirana_varijabla naziv="DomainObject.Predmet.ProtustrankaNazivFormated_1">RIJEKA DUBROVAČKA d.o.o.</derivirana_varijabla>
  </DomainObject.Predmet.ProtustrankaNazivFormated>
  <DomainObject.Predmet.ProtustrankaNazivFormatedOIB>
    <izvorni_sadrzaj>RIJEKA DUBROVAČKA d.o.o., OIB 78964339308</izvorni_sadrzaj>
    <derivirana_varijabla naziv="DomainObject.Predmet.ProtustrankaNazivFormatedOIB_1">RIJEKA DUBROVAČKA d.o.o., OIB 78964339308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RIJEKA DUBROVAČKA d.o.o.</item>
    </izvorni_sadrzaj>
    <derivirana_varijabla naziv="DomainObject.Predmet.ProtuStrankaListFormated_1">
      <item>RIJEKA DUBROVAČKA d.o.o.</item>
    </derivirana_varijabla>
  </DomainObject.Predmet.ProtuStrankaListFormated>
  <DomainObject.Predmet.ProtuStrankaListFormatedOIB>
    <izvorni_sadrzaj>
      <item>RIJEKA DUBROVAČKA d.o.o., OIB 78964339308</item>
    </izvorni_sadrzaj>
    <derivirana_varijabla naziv="DomainObject.Predmet.ProtuStrankaListFormatedOIB_1">
      <item>RIJEKA DUBROVAČKA d.o.o., OIB 78964339308</item>
    </derivirana_varijabla>
  </DomainObject.Predmet.ProtuStrankaListFormatedOIB>
  <DomainObject.Predmet.ProtuStrankaListFormatedWithAdress>
    <izvorni_sadrzaj>
      <item>RIJEKA DUBROVAČKA d.o.o., Draškovićeva 53, 10000 Zagreb</item>
    </izvorni_sadrzaj>
    <derivirana_varijabla naziv="DomainObject.Predmet.ProtuStrankaListFormatedWithAdress_1">
      <item>RIJEKA DUBROVAČKA d.o.o., Draškovićeva 53, 10000 Zagreb</item>
    </derivirana_varijabla>
  </DomainObject.Predmet.ProtuStrankaListFormatedWithAdress>
  <DomainObject.Predmet.ProtuStrankaListFormatedWithAdressOIB>
    <izvorni_sadrzaj>
      <item>RIJEKA DUBROVAČKA d.o.o., OIB 78964339308, Draškovićeva 53, 10000 Zagreb</item>
    </izvorni_sadrzaj>
    <derivirana_varijabla naziv="DomainObject.Predmet.ProtuStrankaListFormatedWithAdressOIB_1">
      <item>RIJEKA DUBROVAČKA d.o.o., OIB 78964339308, Draškovićeva 53, 10000 Zagreb</item>
    </derivirana_varijabla>
  </DomainObject.Predmet.ProtuStrankaListFormatedWithAdressOIB>
  <DomainObject.Predmet.ProtuStrankaListNazivFormated>
    <izvorni_sadrzaj>
      <item>RIJEKA DUBROVAČKA d.o.o.</item>
    </izvorni_sadrzaj>
    <derivirana_varijabla naziv="DomainObject.Predmet.ProtuStrankaListNazivFormated_1">
      <item>RIJEKA DUBROVAČKA d.o.o.</item>
    </derivirana_varijabla>
  </DomainObject.Predmet.ProtuStrankaListNazivFormated>
  <DomainObject.Predmet.ProtuStrankaListNazivFormatedOIB>
    <izvorni_sadrzaj>
      <item>RIJEKA DUBROVAČKA d.o.o., OIB 78964339308</item>
    </izvorni_sadrzaj>
    <derivirana_varijabla naziv="DomainObject.Predmet.ProtuStrankaListNazivFormatedOIB_1">
      <item>RIJEKA DUBROVAČKA d.o.o., OIB 78964339308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2016.</izvorni_sadrzaj>
    <derivirana_varijabla naziv="DomainObject.Datum_1">26. listopada 2016.</derivirana_varijabla>
  </DomainObject.Datum>
  <DomainObject.PoslovniBrojDokumenta>
    <izvorni_sadrzaj>St-6342/2016-2</izvorni_sadrzaj>
    <derivirana_varijabla naziv="DomainObject.PoslovniBrojDokumenta_1">St-6342/2016-2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RIJEKA DUBROVAČKA d.o.o.</izvorni_sadrzaj>
    <derivirana_varijabla naziv="DomainObject.Predmet.ProtustrankaIDrugi_1">RIJEKA DUBROVAČKA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RIJEKA DUBROVAČKA d.o.o., OIB 78964339308, Draškovićeva 53, 10000 Zagreb</izvorni_sadrzaj>
    <derivirana_varijabla naziv="DomainObject.Predmet.ProtustrankaIDrugiAdressOIB_1">RIJEKA DUBROVAČKA d.o.o., OIB 78964339308, Draškovićeva 53,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RIJEKA DUBROVAČKA d.o.o.</item>
      <item>FINA Regionalni centar Zagreb</item>
    </izvorni_sadrzaj>
    <derivirana_varijabla naziv="DomainObject.Predmet.SudioniciListNaziv_1">
      <item>RIJEKA DUBROVAČKA d.o.o.</item>
      <item>FINA Regionalni centar Zagreb</item>
    </derivirana_varijabla>
  </DomainObject.Predmet.SudioniciListNaziv>
  <DomainObject.Predmet.SudioniciListAdressOIB>
    <izvorni_sadrzaj>
      <item>RIJEKA DUBROVAČKA d.o.o., OIB 78964339308, Draškovićeva 53,10000 Zagreb</item>
      <item>FINA Regionalni centar Zagreb, OIB 85821130368, Trg svibanjskih žrtava 1995. 1,10000 Zagreb</item>
    </izvorni_sadrzaj>
    <derivirana_varijabla naziv="DomainObject.Predmet.SudioniciListAdressOIB_1">
      <item>RIJEKA DUBROVAČKA d.o.o., OIB 78964339308, Draškovićeva 53,10000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68FE13-37B3-4C7F-9A6C-9B4ACF56CD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263</properties:Words>
  <properties:Characters>1364</properties:Characters>
  <properties:Lines>59</properties:Lines>
  <properties:Paragraphs>21</properties:Paragraphs>
  <properties:TotalTime>32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2016-10-26T11:40:00Z</cp:lastPrinted>
  <dcterms:modified xmlns:xsi="http://www.w3.org/2001/XMLSchema-instance" xsi:type="dcterms:W3CDTF">2016-10-26T11:40:00Z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St-6342/2016-2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