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d113" w14:paraId="966d113" w:rsidRDefault="00A55F37" w:rsidP="00191776" w:rsidR="00482933" w:rsidRPr="00C37D3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93D" w:rsidP="00FF68DA" w:rsidR="0072193D">
      <w:pPr>
        <w:rPr>
          <w:sz w:val="24"/>
          <w:szCs w:val="24"/>
        </w:rPr>
      </w:pP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REPUBLIKA HRVATSKA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B126A9">
        <w:rPr>
          <w:sz w:val="24"/>
          <w:szCs w:val="24"/>
        </w:rPr>
        <w:t xml:space="preserve">           </w:t>
      </w:r>
      <w:r w:rsidR="00C07A03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C37D39">
          <w:rPr>
            <w:sz w:val="24"/>
            <w:szCs w:val="24"/>
          </w:rPr>
          <w:t>67. St</w:t>
        </w:r>
      </w:smartTag>
      <w:r w:rsidR="00972FCA">
        <w:rPr>
          <w:sz w:val="24"/>
          <w:szCs w:val="24"/>
        </w:rPr>
        <w:t>-</w:t>
      </w:r>
      <w:r w:rsidR="00A4357E">
        <w:rPr>
          <w:sz w:val="24"/>
          <w:szCs w:val="24"/>
        </w:rPr>
        <w:t>1689</w:t>
      </w:r>
      <w:r w:rsidR="00BE281E" w:rsidRPr="00C37D39">
        <w:rPr>
          <w:sz w:val="24"/>
          <w:szCs w:val="24"/>
        </w:rPr>
        <w:t>/</w:t>
      </w:r>
      <w:r w:rsidR="00C5547A">
        <w:rPr>
          <w:sz w:val="24"/>
          <w:szCs w:val="24"/>
        </w:rPr>
        <w:t>16</w:t>
      </w:r>
      <w:r w:rsidR="00B126A9">
        <w:rPr>
          <w:sz w:val="24"/>
          <w:szCs w:val="24"/>
        </w:rPr>
        <w:t>-2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Amruševa 2/II</w:t>
      </w:r>
    </w:p>
    <w:p w:rsidRDefault="00FF68DA" w:rsidP="00FF68DA" w:rsidR="00FF68DA">
      <w:pPr>
        <w:rPr>
          <w:sz w:val="24"/>
          <w:szCs w:val="24"/>
        </w:rPr>
      </w:pPr>
    </w:p>
    <w:p w:rsidRDefault="0072193D" w:rsidP="0072193D" w:rsidR="004C646D" w:rsidRPr="0072193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2193D">
        <w:rPr>
          <w:sz w:val="24"/>
          <w:szCs w:val="24"/>
        </w:rPr>
        <w:t>U  I M E  R E P U B L I K E   H R V A T S K E</w:t>
      </w:r>
    </w:p>
    <w:p w:rsidRDefault="004C646D" w:rsidP="004C646D" w:rsidR="004C646D" w:rsidRPr="0072193D">
      <w:pPr>
        <w:jc w:val="center"/>
        <w:rPr>
          <w:sz w:val="24"/>
          <w:szCs w:val="24"/>
        </w:rPr>
      </w:pPr>
    </w:p>
    <w:p w:rsidRDefault="00FF68DA" w:rsidP="00F43EE1" w:rsidR="005F543A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>R J E Š E NJ E</w:t>
      </w:r>
    </w:p>
    <w:p w:rsidRDefault="00FF68DA" w:rsidP="00FF68DA" w:rsidR="00FF68DA" w:rsidRPr="00C37D39">
      <w:pPr>
        <w:rPr>
          <w:b/>
          <w:sz w:val="24"/>
          <w:szCs w:val="24"/>
        </w:rPr>
      </w:pPr>
    </w:p>
    <w:p w:rsidRDefault="00FF68DA" w:rsidP="00FF68DA" w:rsidR="00FF68DA" w:rsidRPr="004D29C5">
      <w:pPr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Trgovački sud u Zagrebu, po sucu Gordanu Zubaku, u stečajnom predmetu u povodu prijedloga predlagatelja </w:t>
      </w:r>
      <w:r w:rsidR="00C5547A">
        <w:rPr>
          <w:sz w:val="24"/>
          <w:szCs w:val="24"/>
          <w:lang w:val="pt-BR"/>
        </w:rPr>
        <w:t>HM-PROMET d.o.o., Jastrebarsko, Gornji Desinec, Trg Sv. Ivana 2, OIB: 09027678629</w:t>
      </w:r>
      <w:r w:rsidRPr="00C37D39">
        <w:rPr>
          <w:sz w:val="24"/>
          <w:szCs w:val="24"/>
          <w:lang w:val="pt-BR"/>
        </w:rPr>
        <w:t xml:space="preserve">, za otvaranje stečajnog postupka nad dužnikom </w:t>
      </w:r>
      <w:r w:rsidR="00C5547A">
        <w:rPr>
          <w:sz w:val="24"/>
          <w:szCs w:val="24"/>
          <w:lang w:val="pt-BR"/>
        </w:rPr>
        <w:t>HM-PROMET d.o.o., Jastrebarsko, Gornji Desinec, Trg Sv. Ivana 2, OIB: 09027678629, kojeg zastupa punomoćnik Karlo Radošević, odvjetnik u Jastrebarskom, K. Tomislava 8</w:t>
      </w:r>
      <w:r w:rsidR="00B756ED">
        <w:rPr>
          <w:sz w:val="24"/>
          <w:szCs w:val="24"/>
          <w:lang w:val="pt-BR"/>
        </w:rPr>
        <w:t xml:space="preserve">, </w:t>
      </w:r>
      <w:r w:rsidR="00C53611">
        <w:rPr>
          <w:sz w:val="24"/>
          <w:szCs w:val="24"/>
          <w:lang w:val="pt-BR"/>
        </w:rPr>
        <w:t>14. ožujka</w:t>
      </w:r>
      <w:r w:rsidR="00A55F37" w:rsidRPr="00C5547A">
        <w:rPr>
          <w:color w:val="FF0000"/>
          <w:sz w:val="24"/>
          <w:szCs w:val="24"/>
          <w:lang w:val="pt-BR"/>
        </w:rPr>
        <w:t xml:space="preserve"> </w:t>
      </w:r>
      <w:r w:rsidR="00C5547A">
        <w:rPr>
          <w:sz w:val="24"/>
          <w:szCs w:val="24"/>
          <w:lang w:val="pt-BR"/>
        </w:rPr>
        <w:t>2016</w:t>
      </w:r>
      <w:r w:rsidR="00A55F37">
        <w:rPr>
          <w:sz w:val="24"/>
          <w:szCs w:val="24"/>
          <w:lang w:val="pt-BR"/>
        </w:rPr>
        <w:t>.</w:t>
      </w:r>
    </w:p>
    <w:p w:rsidRDefault="00FF68DA" w:rsidP="000F0727" w:rsidR="00CC43BC" w:rsidRPr="00C37D39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 </w:t>
      </w:r>
    </w:p>
    <w:p w:rsidRDefault="006F7455" w:rsidR="006F7455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 xml:space="preserve">r i j e š i o    j e </w:t>
      </w:r>
    </w:p>
    <w:p w:rsidRDefault="005F543A" w:rsidP="00255D4A" w:rsidR="005F543A" w:rsidRPr="0072193D">
      <w:pPr>
        <w:jc w:val="both"/>
        <w:rPr>
          <w:sz w:val="24"/>
          <w:szCs w:val="24"/>
        </w:rPr>
      </w:pPr>
    </w:p>
    <w:p w:rsidRDefault="0072193D" w:rsidP="0072193D" w:rsidR="00FF68DA" w:rsidRPr="00C37D3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kao nedopušten prijedlog za otvaranje stečajnog postupka nad dužnikom </w:t>
      </w:r>
      <w:r w:rsidR="00C5547A">
        <w:rPr>
          <w:sz w:val="24"/>
          <w:szCs w:val="24"/>
          <w:lang w:val="pt-BR"/>
        </w:rPr>
        <w:t>HM-PROMET d.o.o., Jastrebarsko, Gornji Desinec, Trg Sv. Ivana 2, OIB: 09027678629</w:t>
      </w:r>
      <w:r w:rsidR="006E4C15">
        <w:rPr>
          <w:sz w:val="24"/>
          <w:szCs w:val="24"/>
          <w:lang w:val="pt-BR"/>
        </w:rPr>
        <w:t>.</w:t>
      </w:r>
    </w:p>
    <w:p w:rsidRDefault="0072193D" w:rsidR="0072193D">
      <w:pPr>
        <w:jc w:val="center"/>
        <w:rPr>
          <w:sz w:val="24"/>
          <w:szCs w:val="24"/>
        </w:rPr>
      </w:pPr>
    </w:p>
    <w:p w:rsidRDefault="0072193D" w:rsidR="0072193D">
      <w:pPr>
        <w:jc w:val="center"/>
        <w:rPr>
          <w:sz w:val="24"/>
          <w:szCs w:val="24"/>
        </w:rPr>
      </w:pPr>
    </w:p>
    <w:p w:rsidRDefault="006F7455" w:rsidP="0072193D" w:rsidR="00646958" w:rsidRPr="0072193D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4D3F34" w:rsidR="00FF68DA" w:rsidRPr="00C37D39">
      <w:pPr>
        <w:ind w:firstLine="709"/>
        <w:jc w:val="both"/>
        <w:rPr>
          <w:sz w:val="24"/>
          <w:szCs w:val="24"/>
        </w:rPr>
      </w:pPr>
    </w:p>
    <w:p w:rsidRDefault="006E4C15" w:rsidP="004D3F34" w:rsidR="00FF68DA">
      <w:pPr>
        <w:ind w:firstLine="709"/>
        <w:jc w:val="both"/>
        <w:rPr>
          <w:sz w:val="24"/>
          <w:szCs w:val="24"/>
        </w:rPr>
      </w:pPr>
      <w:r w:rsidRPr="006E4C15">
        <w:rPr>
          <w:sz w:val="24"/>
          <w:szCs w:val="24"/>
        </w:rPr>
        <w:t xml:space="preserve">Osoba ovlaštena za zastupanje </w:t>
      </w:r>
      <w:r>
        <w:rPr>
          <w:sz w:val="24"/>
          <w:szCs w:val="24"/>
        </w:rPr>
        <w:t>dužnika</w:t>
      </w:r>
      <w:r w:rsidRPr="006E4C15">
        <w:rPr>
          <w:sz w:val="24"/>
          <w:szCs w:val="24"/>
        </w:rPr>
        <w:t xml:space="preserve"> po zakonu (</w:t>
      </w:r>
      <w:r w:rsidR="00C5547A">
        <w:rPr>
          <w:sz w:val="24"/>
          <w:szCs w:val="24"/>
        </w:rPr>
        <w:t>Ivan Hlebić</w:t>
      </w:r>
      <w:r w:rsidR="006B2424">
        <w:rPr>
          <w:sz w:val="24"/>
          <w:szCs w:val="24"/>
        </w:rPr>
        <w:t>) podnijela</w:t>
      </w:r>
      <w:r w:rsidRPr="006E4C15">
        <w:rPr>
          <w:sz w:val="24"/>
          <w:szCs w:val="24"/>
        </w:rPr>
        <w:t xml:space="preserve"> je u ime dužnika</w:t>
      </w:r>
      <w:r>
        <w:rPr>
          <w:sz w:val="24"/>
          <w:szCs w:val="24"/>
        </w:rPr>
        <w:t xml:space="preserve"> </w:t>
      </w:r>
      <w:r w:rsidR="00C5547A">
        <w:rPr>
          <w:sz w:val="24"/>
          <w:szCs w:val="24"/>
          <w:lang w:val="pt-BR"/>
        </w:rPr>
        <w:t>HM-PROMET d.o.o., Jastrebarsko</w:t>
      </w:r>
      <w:r w:rsidR="006B2424">
        <w:rPr>
          <w:sz w:val="24"/>
          <w:szCs w:val="24"/>
          <w:lang w:val="pt-BR"/>
        </w:rPr>
        <w:t>,</w:t>
      </w:r>
      <w:r w:rsidR="006B2424" w:rsidRPr="006B2424">
        <w:rPr>
          <w:sz w:val="24"/>
          <w:szCs w:val="24"/>
        </w:rPr>
        <w:t xml:space="preserve"> </w:t>
      </w:r>
      <w:r w:rsidRPr="006E4C15">
        <w:rPr>
          <w:sz w:val="24"/>
          <w:szCs w:val="24"/>
        </w:rPr>
        <w:t>prijedlog za otvaranje stečajnog postupka nad dužnikom</w:t>
      </w:r>
      <w:r>
        <w:rPr>
          <w:sz w:val="24"/>
          <w:szCs w:val="24"/>
        </w:rPr>
        <w:t>.</w:t>
      </w:r>
    </w:p>
    <w:p w:rsidRDefault="006E4C15" w:rsidP="004D3F34" w:rsidR="006E4C15">
      <w:pPr>
        <w:ind w:firstLine="709"/>
        <w:jc w:val="both"/>
        <w:rPr>
          <w:sz w:val="24"/>
          <w:szCs w:val="24"/>
        </w:rPr>
      </w:pPr>
    </w:p>
    <w:p w:rsidRDefault="006E4C15" w:rsidP="006E4C15" w:rsidR="006E4C15" w:rsidRPr="006E4C15">
      <w:pPr>
        <w:ind w:firstLine="709"/>
        <w:jc w:val="both"/>
        <w:rPr>
          <w:sz w:val="24"/>
          <w:szCs w:val="24"/>
        </w:rPr>
      </w:pPr>
      <w:r w:rsidRPr="006E4C15">
        <w:rPr>
          <w:sz w:val="24"/>
          <w:szCs w:val="24"/>
        </w:rPr>
        <w:t xml:space="preserve">Provjerom u sudskom registru sud je utvrdio kako je </w:t>
      </w:r>
      <w:r w:rsidR="00C5547A">
        <w:rPr>
          <w:sz w:val="24"/>
          <w:szCs w:val="24"/>
        </w:rPr>
        <w:t xml:space="preserve">Ivan Hlebić </w:t>
      </w:r>
      <w:r>
        <w:rPr>
          <w:sz w:val="24"/>
          <w:szCs w:val="24"/>
        </w:rPr>
        <w:t>jedina osoba ovlaštena</w:t>
      </w:r>
      <w:r w:rsidRPr="006E4C15">
        <w:rPr>
          <w:sz w:val="24"/>
          <w:szCs w:val="24"/>
        </w:rPr>
        <w:t xml:space="preserve"> za zastupanje dužnika.</w:t>
      </w:r>
    </w:p>
    <w:p w:rsidRDefault="004E36D1" w:rsidP="00A003D9" w:rsidR="004E36D1">
      <w:pPr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16. st. 1. Stečajnog zakona </w:t>
      </w:r>
      <w:r w:rsidRPr="0072193D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 xml:space="preserve"> p</w:t>
      </w:r>
      <w:r w:rsidRPr="0072193D">
        <w:rPr>
          <w:sz w:val="24"/>
          <w:szCs w:val="24"/>
        </w:rPr>
        <w:t>rijedlog za otvaranje stečajnoga postupka podnosi se sudu na propisanom obrascu te sadržava podatke za identifikaciju dužnika i podnositelja prijedloga i popis imovine i obveza dužnika</w:t>
      </w:r>
      <w:r>
        <w:rPr>
          <w:sz w:val="24"/>
          <w:szCs w:val="24"/>
        </w:rPr>
        <w:t>.</w:t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13. st. 1. SZ-a propisano je kako se u stečajnom </w:t>
      </w:r>
      <w:r w:rsidRPr="0072193D">
        <w:rPr>
          <w:sz w:val="24"/>
          <w:szCs w:val="24"/>
        </w:rPr>
        <w:t>postupku podnesci podnose na propisanim obrascima, ako je to ovim Zakonom određeno</w:t>
      </w:r>
      <w:r>
        <w:rPr>
          <w:sz w:val="24"/>
          <w:szCs w:val="24"/>
        </w:rPr>
        <w:t xml:space="preserve">. </w:t>
      </w:r>
      <w:r w:rsidRPr="0072193D">
        <w:rPr>
          <w:sz w:val="24"/>
          <w:szCs w:val="24"/>
        </w:rPr>
        <w:t>Sadržaj i oblik obrazaca iz stavka 1. ovoga članka propisat će pravilnikom ministar nadležan za poslove pravosuđa</w:t>
      </w:r>
      <w:r>
        <w:rPr>
          <w:sz w:val="24"/>
          <w:szCs w:val="24"/>
        </w:rPr>
        <w:t xml:space="preserve"> (stavak 2.). </w:t>
      </w:r>
      <w:r w:rsidRPr="0072193D">
        <w:rPr>
          <w:sz w:val="24"/>
          <w:szCs w:val="24"/>
        </w:rPr>
        <w:t>Ako podnesak nije podnesen na propisanom obrascu, sud će ga odbaciti kao nedopušten</w:t>
      </w:r>
      <w:r>
        <w:rPr>
          <w:sz w:val="24"/>
          <w:szCs w:val="24"/>
        </w:rPr>
        <w:t xml:space="preserve"> (stava</w:t>
      </w:r>
      <w:r w:rsidR="00050C1A">
        <w:rPr>
          <w:sz w:val="24"/>
          <w:szCs w:val="24"/>
        </w:rPr>
        <w:t>k 4</w:t>
      </w:r>
      <w:r>
        <w:rPr>
          <w:sz w:val="24"/>
          <w:szCs w:val="24"/>
        </w:rPr>
        <w:t>.)</w:t>
      </w:r>
    </w:p>
    <w:p w:rsidRDefault="0072193D" w:rsidP="00A003D9" w:rsidR="0072193D">
      <w:pPr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Pravilnik o sadržaju i obliku obrazaca na kojima se podnose podnesci u predstečajnom i stečajnom postupku objavljen je u „Narodnim novinama“ broj 107/15 od 7. listopada 2015.</w:t>
      </w:r>
      <w:r w:rsidR="00050C1A">
        <w:rPr>
          <w:sz w:val="24"/>
          <w:szCs w:val="24"/>
        </w:rPr>
        <w:t xml:space="preserve"> </w:t>
      </w:r>
      <w:r>
        <w:rPr>
          <w:sz w:val="24"/>
          <w:szCs w:val="24"/>
        </w:rPr>
        <w:t>Prema čl. 3. tog Pravilnika isti je stupio</w:t>
      </w:r>
      <w:r w:rsidRPr="0072193D">
        <w:rPr>
          <w:sz w:val="24"/>
          <w:szCs w:val="24"/>
        </w:rPr>
        <w:t xml:space="preserve"> na snag</w:t>
      </w:r>
      <w:r w:rsidR="00050C1A">
        <w:rPr>
          <w:sz w:val="24"/>
          <w:szCs w:val="24"/>
        </w:rPr>
        <w:t>u osmoga dana od dana objave u „Narodnim novinama“</w:t>
      </w:r>
      <w:r w:rsidRPr="0072193D">
        <w:rPr>
          <w:sz w:val="24"/>
          <w:szCs w:val="24"/>
        </w:rPr>
        <w:t>.</w:t>
      </w:r>
      <w:r w:rsidR="00050C1A">
        <w:rPr>
          <w:sz w:val="24"/>
          <w:szCs w:val="24"/>
        </w:rPr>
        <w:t xml:space="preserve"> Slijedom navedenog, taj pravilnik stupio je na snagu 15. listopada 2015., a </w:t>
      </w:r>
      <w:r w:rsidR="00050C1A">
        <w:rPr>
          <w:sz w:val="24"/>
          <w:szCs w:val="24"/>
        </w:rPr>
        <w:lastRenderedPageBreak/>
        <w:t>prijedlog za otvaranje s</w:t>
      </w:r>
      <w:r w:rsidR="006E4C15">
        <w:rPr>
          <w:sz w:val="24"/>
          <w:szCs w:val="24"/>
        </w:rPr>
        <w:t xml:space="preserve">tečajnog postupka podnesen je </w:t>
      </w:r>
      <w:r w:rsidR="00C5547A">
        <w:rPr>
          <w:sz w:val="24"/>
          <w:szCs w:val="24"/>
        </w:rPr>
        <w:t>19. veljače 2016</w:t>
      </w:r>
      <w:r w:rsidR="00050C1A">
        <w:rPr>
          <w:sz w:val="24"/>
          <w:szCs w:val="24"/>
        </w:rPr>
        <w:t xml:space="preserve">. Obrasci iz čl. 13. st. 1. SZ-a dostupni su,  u skladu s čl. 13. st. 3. SZ-a, </w:t>
      </w:r>
      <w:r w:rsidR="00050C1A" w:rsidRPr="00050C1A">
        <w:rPr>
          <w:sz w:val="24"/>
          <w:szCs w:val="24"/>
        </w:rPr>
        <w:t>na mrežnoj stranici e-Oglasna ploča sudova</w:t>
      </w:r>
      <w:r w:rsidR="00050C1A">
        <w:rPr>
          <w:sz w:val="24"/>
          <w:szCs w:val="24"/>
        </w:rPr>
        <w:t>.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050C1A" w:rsidP="00A003D9" w:rsidR="00050C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to da u konkretnom slučaju prijedlog  </w:t>
      </w:r>
      <w:r w:rsidRPr="00050C1A">
        <w:rPr>
          <w:sz w:val="24"/>
          <w:szCs w:val="24"/>
        </w:rPr>
        <w:t>za otvaranje stečajnoga postupka</w:t>
      </w:r>
      <w:r>
        <w:rPr>
          <w:sz w:val="24"/>
          <w:szCs w:val="24"/>
        </w:rPr>
        <w:t xml:space="preserve"> nije podnesen na propisanom obrascu, sud je na temelju odredbe čl. 13. st. 4. SZ-a u vezi s čl. 13. st. 1. i 16. st. 1. SZ-a riješio kao u izreci. </w:t>
      </w:r>
    </w:p>
    <w:p w:rsidRDefault="004E36D1" w:rsidP="00D84311" w:rsidR="004E36D1" w:rsidRPr="00C37D39">
      <w:pPr>
        <w:jc w:val="both"/>
        <w:rPr>
          <w:sz w:val="24"/>
          <w:szCs w:val="24"/>
        </w:rPr>
      </w:pPr>
    </w:p>
    <w:p w:rsidRDefault="008D5D0F" w:rsidP="006C7E17" w:rsidR="006C7E17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F43EE1">
        <w:rPr>
          <w:sz w:val="24"/>
          <w:szCs w:val="24"/>
        </w:rPr>
        <w:t xml:space="preserve"> </w:t>
      </w:r>
      <w:r w:rsidR="00C53611">
        <w:rPr>
          <w:sz w:val="24"/>
          <w:szCs w:val="24"/>
        </w:rPr>
        <w:t>14. ožujka</w:t>
      </w:r>
      <w:r w:rsidR="00C5547A">
        <w:rPr>
          <w:sz w:val="24"/>
          <w:szCs w:val="24"/>
        </w:rPr>
        <w:t xml:space="preserve"> 2016</w:t>
      </w:r>
      <w:r w:rsidR="00A55F37">
        <w:rPr>
          <w:sz w:val="24"/>
          <w:szCs w:val="24"/>
        </w:rPr>
        <w:t>.</w:t>
      </w:r>
    </w:p>
    <w:p w:rsidRDefault="006C7E17" w:rsidP="00C07A03" w:rsidR="00F3761C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E52730" w:rsidP="00C07A03" w:rsidR="005B114B" w:rsidRPr="00C37D39">
      <w:pPr>
        <w:ind w:left="504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D84311" w:rsidRPr="00C37D39">
        <w:rPr>
          <w:sz w:val="24"/>
          <w:szCs w:val="24"/>
        </w:rPr>
        <w:t>Gordan Zubak</w:t>
      </w:r>
      <w:r w:rsidR="00B126A9">
        <w:rPr>
          <w:sz w:val="24"/>
          <w:szCs w:val="24"/>
        </w:rPr>
        <w:t>, v.r.</w:t>
      </w:r>
      <w:r w:rsidR="005C5E15" w:rsidRPr="00C37D39">
        <w:rPr>
          <w:sz w:val="24"/>
          <w:szCs w:val="24"/>
        </w:rPr>
        <w:t xml:space="preserve"> </w:t>
      </w:r>
    </w:p>
    <w:p w:rsidRDefault="00556403" w:rsidP="004151D3" w:rsidR="00556403" w:rsidRPr="00C37D39">
      <w:pPr>
        <w:rPr>
          <w:sz w:val="24"/>
          <w:szCs w:val="24"/>
        </w:rPr>
      </w:pPr>
    </w:p>
    <w:p w:rsidRDefault="00C53611" w:rsidR="00C53611">
      <w:pPr>
        <w:jc w:val="both"/>
        <w:rPr>
          <w:sz w:val="24"/>
          <w:szCs w:val="24"/>
        </w:rPr>
      </w:pPr>
    </w:p>
    <w:p w:rsidRDefault="00482933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</w:t>
      </w:r>
      <w:r w:rsidR="006F7455" w:rsidRPr="00C37D39">
        <w:rPr>
          <w:sz w:val="24"/>
          <w:szCs w:val="24"/>
        </w:rPr>
        <w:t>:</w:t>
      </w:r>
    </w:p>
    <w:p w:rsidRDefault="006F7455" w:rsidP="00050C1A" w:rsidR="000D2BE7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</w:t>
      </w:r>
      <w:r w:rsidR="000D2BE7" w:rsidRPr="00C37D39">
        <w:rPr>
          <w:sz w:val="24"/>
          <w:szCs w:val="24"/>
        </w:rPr>
        <w:t>rotiv</w:t>
      </w:r>
      <w:r w:rsidR="00050C1A">
        <w:rPr>
          <w:sz w:val="24"/>
          <w:szCs w:val="24"/>
        </w:rPr>
        <w:t xml:space="preserve"> ovog</w:t>
      </w:r>
      <w:r w:rsidR="000D2BE7" w:rsidRPr="00C37D39">
        <w:rPr>
          <w:sz w:val="24"/>
          <w:szCs w:val="24"/>
        </w:rPr>
        <w:t xml:space="preserve"> </w:t>
      </w:r>
      <w:r w:rsidR="00556403" w:rsidRPr="00C37D39">
        <w:rPr>
          <w:sz w:val="24"/>
          <w:szCs w:val="24"/>
        </w:rPr>
        <w:t>r</w:t>
      </w:r>
      <w:r w:rsidRPr="00C37D39">
        <w:rPr>
          <w:sz w:val="24"/>
          <w:szCs w:val="24"/>
        </w:rPr>
        <w:t xml:space="preserve">ješenja </w:t>
      </w:r>
      <w:r w:rsidR="00050C1A" w:rsidRPr="00050C1A">
        <w:rPr>
          <w:sz w:val="24"/>
          <w:szCs w:val="24"/>
        </w:rPr>
        <w:t>može se izjaviti žalba</w:t>
      </w:r>
      <w:r w:rsidR="00050C1A">
        <w:rPr>
          <w:sz w:val="24"/>
          <w:szCs w:val="24"/>
        </w:rPr>
        <w:t xml:space="preserve">. </w:t>
      </w:r>
      <w:r w:rsidR="00050C1A" w:rsidRPr="00050C1A">
        <w:rPr>
          <w:sz w:val="24"/>
          <w:szCs w:val="24"/>
        </w:rPr>
        <w:t xml:space="preserve">Žalba se izjavljuje u roku od osam dana od dostave </w:t>
      </w:r>
      <w:r w:rsidR="00050C1A">
        <w:rPr>
          <w:sz w:val="24"/>
          <w:szCs w:val="24"/>
        </w:rPr>
        <w:t>ovog</w:t>
      </w:r>
      <w:r w:rsidR="00050C1A" w:rsidRPr="00050C1A">
        <w:rPr>
          <w:sz w:val="24"/>
          <w:szCs w:val="24"/>
        </w:rPr>
        <w:t xml:space="preserve"> rješenja</w:t>
      </w:r>
      <w:r w:rsidR="00050C1A">
        <w:rPr>
          <w:sz w:val="24"/>
          <w:szCs w:val="24"/>
        </w:rPr>
        <w:t xml:space="preserve">. 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C20B42" w:rsidP="00C20B42" w:rsidR="00C20B42">
      <w:pPr>
        <w:ind w:left="1003"/>
        <w:jc w:val="both"/>
        <w:rPr>
          <w:sz w:val="24"/>
          <w:szCs w:val="24"/>
        </w:rPr>
      </w:pPr>
    </w:p>
    <w:p w:rsidRDefault="00B126A9" w:rsidP="001745C1" w:rsidR="00B126A9" w:rsidRPr="00B126A9">
      <w:pPr>
        <w:jc w:val="right"/>
        <w:rPr>
          <w:sz w:val="24"/>
        </w:rPr>
      </w:pPr>
      <w:r w:rsidRPr="00B126A9">
        <w:rPr>
          <w:sz w:val="24"/>
        </w:rPr>
        <w:t>Za točnost otpravka-ovlašteni službenik:</w:t>
      </w:r>
      <w:r w:rsidRPr="00B126A9">
        <w:rPr>
          <w:sz w:val="24"/>
        </w:rPr>
        <w:br/>
        <w:t>Ivana Rogić</w:t>
      </w:r>
    </w:p>
    <w:p w:rsidRDefault="00B126A9" w:rsidP="00C20B42" w:rsidR="00B126A9" w:rsidRPr="00C37D39">
      <w:pPr>
        <w:ind w:left="1003"/>
        <w:jc w:val="both"/>
        <w:rPr>
          <w:sz w:val="24"/>
          <w:szCs w:val="24"/>
        </w:rPr>
      </w:pPr>
    </w:p>
    <w:sectPr w:rsidSect="00A55F37" w:rsidR="00B126A9" w:rsidRPr="00C37D39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E7E" w:rsidR="006A522E" w:rsidRPr="00B126A9">
    <w:pPr>
      <w:pStyle w:val="Zaglavlje"/>
      <w:framePr w:y="1" w:xAlign="center" w:vAnchor="text" w:hAnchor="margin" w:wrap="auto"/>
      <w:rPr>
        <w:rStyle w:val="Brojstranice"/>
        <w:sz w:val="24"/>
      </w:rPr>
    </w:pPr>
    <w:r w:rsidRPr="00B126A9">
      <w:rPr>
        <w:rStyle w:val="Brojstranice"/>
        <w:sz w:val="24"/>
      </w:rPr>
      <w:fldChar w:fldCharType="begin"/>
    </w:r>
    <w:r w:rsidR="006A522E" w:rsidRPr="00B126A9">
      <w:rPr>
        <w:rStyle w:val="Brojstranice"/>
        <w:sz w:val="24"/>
      </w:rPr>
      <w:instrText xml:space="preserve">PAGE  </w:instrText>
    </w:r>
    <w:r w:rsidRPr="00B126A9">
      <w:rPr>
        <w:rStyle w:val="Brojstranice"/>
        <w:sz w:val="24"/>
      </w:rPr>
      <w:fldChar w:fldCharType="separate"/>
    </w:r>
    <w:r w:rsidR="00B126A9">
      <w:rPr>
        <w:rStyle w:val="Brojstranice"/>
        <w:noProof/>
        <w:sz w:val="24"/>
      </w:rPr>
      <w:t>2</w:t>
    </w:r>
    <w:r w:rsidRPr="00B126A9">
      <w:rPr>
        <w:rStyle w:val="Brojstranice"/>
        <w:sz w:val="24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67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862C15">
      <w:rPr>
        <w:sz w:val="24"/>
      </w:rPr>
      <w:t>t-</w:t>
    </w:r>
    <w:r w:rsidR="00C5547A">
      <w:rPr>
        <w:sz w:val="24"/>
      </w:rPr>
      <w:t>1689/16</w:t>
    </w:r>
    <w:r w:rsidR="00B126A9">
      <w:rPr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0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3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4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5B5C24"/>
    <w:rsid w:val="00026D23"/>
    <w:rsid w:val="0003155D"/>
    <w:rsid w:val="00050C1A"/>
    <w:rsid w:val="000519B3"/>
    <w:rsid w:val="0005692D"/>
    <w:rsid w:val="00070DBE"/>
    <w:rsid w:val="00071081"/>
    <w:rsid w:val="00074C71"/>
    <w:rsid w:val="0007677D"/>
    <w:rsid w:val="00087C03"/>
    <w:rsid w:val="000C09DA"/>
    <w:rsid w:val="000D2BE7"/>
    <w:rsid w:val="000F0727"/>
    <w:rsid w:val="000F2FD1"/>
    <w:rsid w:val="00113EC7"/>
    <w:rsid w:val="0013391D"/>
    <w:rsid w:val="0014185B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D6CF8"/>
    <w:rsid w:val="002144DF"/>
    <w:rsid w:val="00215D92"/>
    <w:rsid w:val="002434EF"/>
    <w:rsid w:val="00255D4A"/>
    <w:rsid w:val="00256348"/>
    <w:rsid w:val="00260A9E"/>
    <w:rsid w:val="00285E26"/>
    <w:rsid w:val="002903F5"/>
    <w:rsid w:val="002952A5"/>
    <w:rsid w:val="002C13FE"/>
    <w:rsid w:val="002C2080"/>
    <w:rsid w:val="002D765A"/>
    <w:rsid w:val="002E710A"/>
    <w:rsid w:val="002E7605"/>
    <w:rsid w:val="003045B7"/>
    <w:rsid w:val="00311E40"/>
    <w:rsid w:val="0031379E"/>
    <w:rsid w:val="003153AC"/>
    <w:rsid w:val="00315CEB"/>
    <w:rsid w:val="003247B7"/>
    <w:rsid w:val="00343D19"/>
    <w:rsid w:val="00373E6A"/>
    <w:rsid w:val="00390AA7"/>
    <w:rsid w:val="003E2A8B"/>
    <w:rsid w:val="003F1080"/>
    <w:rsid w:val="003F2F6B"/>
    <w:rsid w:val="003F7139"/>
    <w:rsid w:val="0040103B"/>
    <w:rsid w:val="004151D3"/>
    <w:rsid w:val="00415B6F"/>
    <w:rsid w:val="004257A4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91A4B"/>
    <w:rsid w:val="004A10BF"/>
    <w:rsid w:val="004A64D4"/>
    <w:rsid w:val="004B0EDA"/>
    <w:rsid w:val="004C646D"/>
    <w:rsid w:val="004D29C5"/>
    <w:rsid w:val="004D3F34"/>
    <w:rsid w:val="004E36D1"/>
    <w:rsid w:val="004F118D"/>
    <w:rsid w:val="004F258F"/>
    <w:rsid w:val="00516616"/>
    <w:rsid w:val="00532E1F"/>
    <w:rsid w:val="00540232"/>
    <w:rsid w:val="00544F72"/>
    <w:rsid w:val="00556403"/>
    <w:rsid w:val="00563B2F"/>
    <w:rsid w:val="00567F40"/>
    <w:rsid w:val="005B114B"/>
    <w:rsid w:val="005B5C24"/>
    <w:rsid w:val="005B6F75"/>
    <w:rsid w:val="005C5E15"/>
    <w:rsid w:val="005D23B5"/>
    <w:rsid w:val="005E4D68"/>
    <w:rsid w:val="005E74E2"/>
    <w:rsid w:val="005E7834"/>
    <w:rsid w:val="005F543A"/>
    <w:rsid w:val="00615F2C"/>
    <w:rsid w:val="0062157A"/>
    <w:rsid w:val="0062390A"/>
    <w:rsid w:val="00646958"/>
    <w:rsid w:val="0066340C"/>
    <w:rsid w:val="00666BD2"/>
    <w:rsid w:val="00682C5A"/>
    <w:rsid w:val="00687FD0"/>
    <w:rsid w:val="00695606"/>
    <w:rsid w:val="00695E99"/>
    <w:rsid w:val="00697981"/>
    <w:rsid w:val="006A067E"/>
    <w:rsid w:val="006A0D5A"/>
    <w:rsid w:val="006A522E"/>
    <w:rsid w:val="006B2424"/>
    <w:rsid w:val="006B2AD2"/>
    <w:rsid w:val="006B41AE"/>
    <w:rsid w:val="006B50DF"/>
    <w:rsid w:val="006B7B4D"/>
    <w:rsid w:val="006C7961"/>
    <w:rsid w:val="006C7E17"/>
    <w:rsid w:val="006D40B3"/>
    <w:rsid w:val="006E4C15"/>
    <w:rsid w:val="006F7455"/>
    <w:rsid w:val="00713169"/>
    <w:rsid w:val="00721921"/>
    <w:rsid w:val="0072193D"/>
    <w:rsid w:val="00723D12"/>
    <w:rsid w:val="00727A3A"/>
    <w:rsid w:val="0073501D"/>
    <w:rsid w:val="0075575A"/>
    <w:rsid w:val="0075681B"/>
    <w:rsid w:val="00760B91"/>
    <w:rsid w:val="0078194C"/>
    <w:rsid w:val="007915AB"/>
    <w:rsid w:val="007948D1"/>
    <w:rsid w:val="007B51E2"/>
    <w:rsid w:val="007E5759"/>
    <w:rsid w:val="007F61FF"/>
    <w:rsid w:val="00813CE7"/>
    <w:rsid w:val="00820667"/>
    <w:rsid w:val="00835C07"/>
    <w:rsid w:val="0085270F"/>
    <w:rsid w:val="00862C15"/>
    <w:rsid w:val="008873AB"/>
    <w:rsid w:val="008A12C7"/>
    <w:rsid w:val="008A1FC6"/>
    <w:rsid w:val="008B29F7"/>
    <w:rsid w:val="008B5CD6"/>
    <w:rsid w:val="008C52B1"/>
    <w:rsid w:val="008C641C"/>
    <w:rsid w:val="008D1877"/>
    <w:rsid w:val="008D5D0F"/>
    <w:rsid w:val="008D744A"/>
    <w:rsid w:val="008E2C38"/>
    <w:rsid w:val="008E4BC6"/>
    <w:rsid w:val="008E6A96"/>
    <w:rsid w:val="00901E4E"/>
    <w:rsid w:val="00915920"/>
    <w:rsid w:val="00943970"/>
    <w:rsid w:val="0095007A"/>
    <w:rsid w:val="00955B4B"/>
    <w:rsid w:val="009621CE"/>
    <w:rsid w:val="00965F05"/>
    <w:rsid w:val="00970B0E"/>
    <w:rsid w:val="00972FCA"/>
    <w:rsid w:val="009747C8"/>
    <w:rsid w:val="0097571A"/>
    <w:rsid w:val="0099154D"/>
    <w:rsid w:val="009A099C"/>
    <w:rsid w:val="009B116D"/>
    <w:rsid w:val="009B184F"/>
    <w:rsid w:val="009B7B88"/>
    <w:rsid w:val="009C2324"/>
    <w:rsid w:val="009E6F2C"/>
    <w:rsid w:val="009F6CE8"/>
    <w:rsid w:val="00A003D9"/>
    <w:rsid w:val="00A00458"/>
    <w:rsid w:val="00A110D0"/>
    <w:rsid w:val="00A225FC"/>
    <w:rsid w:val="00A26D54"/>
    <w:rsid w:val="00A27088"/>
    <w:rsid w:val="00A317CC"/>
    <w:rsid w:val="00A344A3"/>
    <w:rsid w:val="00A4357E"/>
    <w:rsid w:val="00A44A71"/>
    <w:rsid w:val="00A50862"/>
    <w:rsid w:val="00A51533"/>
    <w:rsid w:val="00A529E9"/>
    <w:rsid w:val="00A55DFF"/>
    <w:rsid w:val="00A55F37"/>
    <w:rsid w:val="00A56978"/>
    <w:rsid w:val="00A578D6"/>
    <w:rsid w:val="00A6313F"/>
    <w:rsid w:val="00A80EB3"/>
    <w:rsid w:val="00A90C82"/>
    <w:rsid w:val="00AA4FA3"/>
    <w:rsid w:val="00AB2A56"/>
    <w:rsid w:val="00AB5564"/>
    <w:rsid w:val="00AC3C4C"/>
    <w:rsid w:val="00AD43A6"/>
    <w:rsid w:val="00AF3329"/>
    <w:rsid w:val="00AF7EA2"/>
    <w:rsid w:val="00B126A9"/>
    <w:rsid w:val="00B36032"/>
    <w:rsid w:val="00B417E2"/>
    <w:rsid w:val="00B661F6"/>
    <w:rsid w:val="00B756ED"/>
    <w:rsid w:val="00B80D19"/>
    <w:rsid w:val="00B844BF"/>
    <w:rsid w:val="00B86421"/>
    <w:rsid w:val="00B917AB"/>
    <w:rsid w:val="00B92A2C"/>
    <w:rsid w:val="00B93B9A"/>
    <w:rsid w:val="00B96CCB"/>
    <w:rsid w:val="00BA3836"/>
    <w:rsid w:val="00BB618C"/>
    <w:rsid w:val="00BC49CB"/>
    <w:rsid w:val="00BE281E"/>
    <w:rsid w:val="00BE6E7E"/>
    <w:rsid w:val="00BF22EA"/>
    <w:rsid w:val="00C07A03"/>
    <w:rsid w:val="00C17898"/>
    <w:rsid w:val="00C20B42"/>
    <w:rsid w:val="00C37D39"/>
    <w:rsid w:val="00C53611"/>
    <w:rsid w:val="00C5547A"/>
    <w:rsid w:val="00C56200"/>
    <w:rsid w:val="00C653B8"/>
    <w:rsid w:val="00C739B3"/>
    <w:rsid w:val="00C83D28"/>
    <w:rsid w:val="00C87F22"/>
    <w:rsid w:val="00C90B35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239C"/>
    <w:rsid w:val="00D031CB"/>
    <w:rsid w:val="00D15081"/>
    <w:rsid w:val="00D3740E"/>
    <w:rsid w:val="00D55A79"/>
    <w:rsid w:val="00D72B4F"/>
    <w:rsid w:val="00D81152"/>
    <w:rsid w:val="00D84311"/>
    <w:rsid w:val="00D92D7B"/>
    <w:rsid w:val="00DC008D"/>
    <w:rsid w:val="00DC5208"/>
    <w:rsid w:val="00DD2BCB"/>
    <w:rsid w:val="00DE3E07"/>
    <w:rsid w:val="00DE6788"/>
    <w:rsid w:val="00DF62FF"/>
    <w:rsid w:val="00E01B84"/>
    <w:rsid w:val="00E04E9C"/>
    <w:rsid w:val="00E0714E"/>
    <w:rsid w:val="00E0726D"/>
    <w:rsid w:val="00E16798"/>
    <w:rsid w:val="00E52730"/>
    <w:rsid w:val="00E61527"/>
    <w:rsid w:val="00E969FA"/>
    <w:rsid w:val="00EA4845"/>
    <w:rsid w:val="00EB0011"/>
    <w:rsid w:val="00ED66F8"/>
    <w:rsid w:val="00EF26A9"/>
    <w:rsid w:val="00F259A5"/>
    <w:rsid w:val="00F3525C"/>
    <w:rsid w:val="00F3704A"/>
    <w:rsid w:val="00F3761C"/>
    <w:rsid w:val="00F42A90"/>
    <w:rsid w:val="00F43EE1"/>
    <w:rsid w:val="00F554F1"/>
    <w:rsid w:val="00F63075"/>
    <w:rsid w:val="00F74C0F"/>
    <w:rsid w:val="00F74D07"/>
    <w:rsid w:val="00F83060"/>
    <w:rsid w:val="00F878E8"/>
    <w:rsid w:val="00F92BC3"/>
    <w:rsid w:val="00F94526"/>
    <w:rsid w:val="00FA1D22"/>
    <w:rsid w:val="00FA5A5E"/>
    <w:rsid w:val="00FB30F0"/>
    <w:rsid w:val="00FB5D5A"/>
    <w:rsid w:val="00FC5796"/>
    <w:rsid w:val="00FD0016"/>
    <w:rsid w:val="00FD0250"/>
    <w:rsid w:val="00FE74D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E6E7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E6E7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E6E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E6E7E"/>
  </w:style>
  <w:style w:customStyle="true" w:styleId="BalloonText1" w:type="paragraph">
    <w:name w:val="Balloon Text1"/>
    <w:basedOn w:val="Normal"/>
    <w:rsid w:val="00BE6E7E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6A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St-1689/2016</izvorni_sadrzaj>
    <derivirana_varijabla naziv="DomainObject.Predmet.OznakaBroj_1">St-1689/2016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HM - PROMET d.o.o. zastupanog po punomoćniku Karlo Radošević</izvorni_sadrzaj>
    <derivirana_varijabla naziv="DomainObject.Predmet.ProtustrankaFormated_1">  HM - PROMET d.o.o. zastupanog po punomoćniku Karlo Radošević</derivirana_varijabla>
  </DomainObject.Predmet.ProtustrankaFormated>
  <DomainObject.Predmet.ProtustrankaFormatedOIB>
    <izvorni_sadrzaj>  HM - PROMET d.o.o., OIB 09027678629 zastupanog po punomoćniku Karlo Radošević</izvorni_sadrzaj>
    <derivirana_varijabla naziv="DomainObject.Predmet.ProtustrankaFormatedOIB_1">  HM - PROMET d.o.o., OIB 09027678629 zastupanog po punomoćniku Karlo Radošević</derivirana_varijabla>
  </DomainObject.Predmet.ProtustrankaFormatedOIB>
  <DomainObject.Predmet.ProtustrankaFormatedWithAdress>
    <izvorni_sadrzaj> HM - PROMET d.o.o., Trg Sv. Ivana 2, 10450 Gornji Desinec zastupanog po punomoćniku Karlo Radošević</izvorni_sadrzaj>
    <derivirana_varijabla naziv="DomainObject.Predmet.ProtustrankaFormatedWithAdress_1"> HM - PROMET d.o.o., Trg Sv. Ivana 2, 10450 Gornji Desinec zastupanog po punomoćniku Karlo Radošević</derivirana_varijabla>
  </DomainObject.Predmet.ProtustrankaFormatedWithAdress>
  <DomainObject.Predmet.ProtustrankaFormatedWithAdressOIB>
    <izvorni_sadrzaj> HM - PROMET d.o.o., OIB 09027678629, Trg Sv. Ivana 2, 10450 Gornji Desinec zastupanog po punomoćniku Karlo Radošević</izvorni_sadrzaj>
    <derivirana_varijabla naziv="DomainObject.Predmet.ProtustrankaFormatedWithAdressOIB_1"> HM - PROMET d.o.o., OIB 09027678629, Trg Sv. Ivana 2, 10450 Gornji Desinec zastupanog po punomoćniku Karlo Radošević</derivirana_varijabla>
  </DomainObject.Predmet.ProtustrankaFormatedWithAdressOIB>
  <DomainObject.Predmet.ProtustrankaWithAdress>
    <izvorni_sadrzaj>HM - PROMET d.o.o. Trg Sv. Ivana 2, 10450 Gornji Desinec</izvorni_sadrzaj>
    <derivirana_varijabla naziv="DomainObject.Predmet.ProtustrankaWithAdress_1">HM - PROMET d.o.o. Trg Sv. Ivana 2, 10450 Gornji Desinec</derivirana_varijabla>
  </DomainObject.Predmet.ProtustrankaWithAdress>
  <DomainObject.Predmet.ProtustrankaWithAdressOIB>
    <izvorni_sadrzaj>HM - PROMET d.o.o., OIB 09027678629, Trg Sv. Ivana 2, 10450 Gornji Desinec</izvorni_sadrzaj>
    <derivirana_varijabla naziv="DomainObject.Predmet.ProtustrankaWithAdressOIB_1">HM - PROMET d.o.o., OIB 09027678629, Trg Sv. Ivana 2, 10450 Gornji Desinec</derivirana_varijabla>
  </DomainObject.Predmet.ProtustrankaWithAdressOIB>
  <DomainObject.Predmet.ProtustrankaNazivFormated>
    <izvorni_sadrzaj>HM - PROMET d.o.o.</izvorni_sadrzaj>
    <derivirana_varijabla naziv="DomainObject.Predmet.ProtustrankaNazivFormated_1">HM - PROMET d.o.o.</derivirana_varijabla>
  </DomainObject.Predmet.ProtustrankaNazivFormated>
  <DomainObject.Predmet.ProtustrankaNazivFormatedOIB>
    <izvorni_sadrzaj>HM - PROMET d.o.o., OIB 09027678629</izvorni_sadrzaj>
    <derivirana_varijabla naziv="DomainObject.Predmet.ProtustrankaNazivFormatedOIB_1">HM - PROMET d.o.o., OIB 09027678629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HM - PROMET d.o.o.</izvorni_sadrzaj>
    <derivirana_varijabla naziv="DomainObject.Predmet.StrankaFormated_1">  HM - PROMET d.o.o.</derivirana_varijabla>
  </DomainObject.Predmet.StrankaFormated>
  <DomainObject.Predmet.StrankaFormatedOIB>
    <izvorni_sadrzaj>  HM - PROMET d.o.o., OIB 09027678629</izvorni_sadrzaj>
    <derivirana_varijabla naziv="DomainObject.Predmet.StrankaFormatedOIB_1">  HM - PROMET d.o.o., OIB 09027678629</derivirana_varijabla>
  </DomainObject.Predmet.StrankaFormatedOIB>
  <DomainObject.Predmet.StrankaFormatedWithAdress>
    <izvorni_sadrzaj> HM - PROMET d.o.o., Trg Sv. Ivana 2, 10450 Gornji Desinec</izvorni_sadrzaj>
    <derivirana_varijabla naziv="DomainObject.Predmet.StrankaFormatedWithAdress_1"> HM - PROMET d.o.o., Trg Sv. Ivana 2, 10450 Gornji Desinec</derivirana_varijabla>
  </DomainObject.Predmet.StrankaFormatedWithAdress>
  <DomainObject.Predmet.StrankaFormatedWithAdressOIB>
    <izvorni_sadrzaj> HM - PROMET d.o.o., OIB 09027678629, Trg Sv. Ivana 2, 10450 Gornji Desinec</izvorni_sadrzaj>
    <derivirana_varijabla naziv="DomainObject.Predmet.StrankaFormatedWithAdressOIB_1"> HM - PROMET d.o.o., OIB 09027678629, Trg Sv. Ivana 2, 10450 Gornji Desinec</derivirana_varijabla>
  </DomainObject.Predmet.StrankaFormatedWithAdressOIB>
  <DomainObject.Predmet.StrankaWithAdress>
    <izvorni_sadrzaj>HM - PROMET d.o.o. Trg Sv. Ivana 2,10450 Gornji Desinec</izvorni_sadrzaj>
    <derivirana_varijabla naziv="DomainObject.Predmet.StrankaWithAdress_1">HM - PROMET d.o.o. Trg Sv. Ivana 2,10450 Gornji Desinec</derivirana_varijabla>
  </DomainObject.Predmet.StrankaWithAdress>
  <DomainObject.Predmet.StrankaWithAdressOIB>
    <izvorni_sadrzaj>HM - PROMET d.o.o., OIB 09027678629, Trg Sv. Ivana 2,10450 Gornji Desinec</izvorni_sadrzaj>
    <derivirana_varijabla naziv="DomainObject.Predmet.StrankaWithAdressOIB_1">HM - PROMET d.o.o., OIB 09027678629, Trg Sv. Ivana 2,10450 Gornji Desinec</derivirana_varijabla>
  </DomainObject.Predmet.StrankaWithAdressOIB>
  <DomainObject.Predmet.StrankaNazivFormated>
    <izvorni_sadrzaj>HM - PROMET d.o.o.</izvorni_sadrzaj>
    <derivirana_varijabla naziv="DomainObject.Predmet.StrankaNazivFormated_1">HM - PROMET d.o.o.</derivirana_varijabla>
  </DomainObject.Predmet.StrankaNazivFormated>
  <DomainObject.Predmet.StrankaNazivFormatedOIB>
    <izvorni_sadrzaj>HM - PROMET d.o.o., OIB 09027678629</izvorni_sadrzaj>
    <derivirana_varijabla naziv="DomainObject.Predmet.StrankaNazivFormatedOIB_1">HM - PROMET d.o.o., OIB 09027678629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HM - PROMET d.o.o.</item>
    </izvorni_sadrzaj>
    <derivirana_varijabla naziv="DomainObject.Predmet.StrankaListFormated_1">
      <item>HM - PROMET d.o.o.</item>
    </derivirana_varijabla>
  </DomainObject.Predmet.StrankaListFormated>
  <DomainObject.Predmet.StrankaListFormatedOIB>
    <izvorni_sadrzaj>
      <item>HM - PROMET d.o.o., OIB 09027678629</item>
    </izvorni_sadrzaj>
    <derivirana_varijabla naziv="DomainObject.Predmet.StrankaListFormatedOIB_1">
      <item>HM - PROMET d.o.o., OIB 09027678629</item>
    </derivirana_varijabla>
  </DomainObject.Predmet.StrankaListFormatedOIB>
  <DomainObject.Predmet.StrankaListFormatedWithAdress>
    <izvorni_sadrzaj>
      <item>HM - PROMET d.o.o., Trg Sv. Ivana 2, 10450 Gornji Desinec</item>
    </izvorni_sadrzaj>
    <derivirana_varijabla naziv="DomainObject.Predmet.StrankaListFormatedWithAdress_1">
      <item>HM - PROMET d.o.o., Trg Sv. Ivana 2, 10450 Gornji Desinec</item>
    </derivirana_varijabla>
  </DomainObject.Predmet.StrankaListFormatedWithAdress>
  <DomainObject.Predmet.StrankaListFormatedWithAdressOIB>
    <izvorni_sadrzaj>
      <item>HM - PROMET d.o.o., OIB 09027678629, Trg Sv. Ivana 2, 10450 Gornji Desinec</item>
    </izvorni_sadrzaj>
    <derivirana_varijabla naziv="DomainObject.Predmet.StrankaListFormatedWithAdressOIB_1">
      <item>HM - PROMET d.o.o., OIB 09027678629, Trg Sv. Ivana 2, 10450 Gornji Desinec</item>
    </derivirana_varijabla>
  </DomainObject.Predmet.StrankaListFormatedWithAdressOIB>
  <DomainObject.Predmet.StrankaListNazivFormated>
    <izvorni_sadrzaj>
      <item>HM - PROMET d.o.o.</item>
    </izvorni_sadrzaj>
    <derivirana_varijabla naziv="DomainObject.Predmet.StrankaListNazivFormated_1">
      <item>HM - PROMET d.o.o.</item>
    </derivirana_varijabla>
  </DomainObject.Predmet.StrankaListNazivFormated>
  <DomainObject.Predmet.StrankaListNazivFormatedOIB>
    <izvorni_sadrzaj>
      <item>HM - PROMET d.o.o., OIB 09027678629</item>
    </izvorni_sadrzaj>
    <derivirana_varijabla naziv="DomainObject.Predmet.StrankaListNazivFormatedOIB_1">
      <item>HM - PROMET d.o.o., OIB 09027678629</item>
    </derivirana_varijabla>
  </DomainObject.Predmet.StrankaListNazivFormatedOIB>
  <DomainObject.Predmet.ProtuStrankaListFormated>
    <izvorni_sadrzaj>
      <item>HM - PROMET d.o.o. zastupanog po punomoćniku Karlo Radošević</item>
    </izvorni_sadrzaj>
    <derivirana_varijabla naziv="DomainObject.Predmet.ProtuStrankaListFormated_1">
      <item>HM - PROMET d.o.o. zastupanog po punomoćniku Karlo Radošević</item>
    </derivirana_varijabla>
  </DomainObject.Predmet.ProtuStrankaListFormated>
  <DomainObject.Predmet.ProtuStrankaListFormatedOIB>
    <izvorni_sadrzaj>
      <item>HM - PROMET d.o.o., OIB 09027678629 zastupanog po punomoćniku Karlo Radošević</item>
    </izvorni_sadrzaj>
    <derivirana_varijabla naziv="DomainObject.Predmet.ProtuStrankaListFormatedOIB_1">
      <item>HM - PROMET d.o.o., OIB 09027678629 zastupanog po punomoćniku Karlo Radošević</item>
    </derivirana_varijabla>
  </DomainObject.Predmet.ProtuStrankaListFormatedOIB>
  <DomainObject.Predmet.ProtuStrankaListFormatedWithAdress>
    <izvorni_sadrzaj>
      <item>HM - PROMET d.o.o., Trg Sv. Ivana 2, 10450 Gornji Desinec zastupanog po punomoćniku Karlo Radošević</item>
    </izvorni_sadrzaj>
    <derivirana_varijabla naziv="DomainObject.Predmet.ProtuStrankaListFormatedWithAdress_1">
      <item>HM - PROMET d.o.o., Trg Sv. Ivana 2, 10450 Gornji Desinec zastupanog po punomoćniku Karlo Radošević</item>
    </derivirana_varijabla>
  </DomainObject.Predmet.ProtuStrankaListFormatedWithAdress>
  <DomainObject.Predmet.ProtuStrankaListFormatedWithAdressOIB>
    <izvorni_sadrzaj>
      <item>HM - PROMET d.o.o., OIB 09027678629, Trg Sv. Ivana 2, 10450 Gornji Desinec zastupanog po punomoćniku Karlo Radošević</item>
    </izvorni_sadrzaj>
    <derivirana_varijabla naziv="DomainObject.Predmet.ProtuStrankaListFormatedWithAdressOIB_1">
      <item>HM - PROMET d.o.o., OIB 09027678629, Trg Sv. Ivana 2, 10450 Gornji Desinec zastupanog po punomoćniku Karlo Radošević</item>
    </derivirana_varijabla>
  </DomainObject.Predmet.ProtuStrankaListFormatedWithAdressOIB>
  <DomainObject.Predmet.ProtuStrankaListNazivFormated>
    <izvorni_sadrzaj>
      <item>HM - PROMET d.o.o.</item>
    </izvorni_sadrzaj>
    <derivirana_varijabla naziv="DomainObject.Predmet.ProtuStrankaListNazivFormated_1">
      <item>HM - PROMET d.o.o.</item>
    </derivirana_varijabla>
  </DomainObject.Predmet.ProtuStrankaListNazivFormated>
  <DomainObject.Predmet.ProtuStrankaListNazivFormatedOIB>
    <izvorni_sadrzaj>
      <item>HM - PROMET d.o.o., OIB 09027678629</item>
    </izvorni_sadrzaj>
    <derivirana_varijabla naziv="DomainObject.Predmet.ProtuStrankaListNazivFormatedOIB_1">
      <item>HM - PROMET d.o.o., OIB 09027678629</item>
    </derivirana_varijabla>
  </DomainObject.Predmet.ProtuStrankaListNazivFormatedOIB>
  <DomainObject.Predmet.OstaliListFormated>
    <izvorni_sadrzaj>
      <item>Karlo Radošević punomoćnik sudionika u postupku HM - PROMET d.o.o.</item>
    </izvorni_sadrzaj>
    <derivirana_varijabla naziv="DomainObject.Predmet.OstaliListFormated_1">
      <item>Karlo Radošević punomoćnik sudionika u postupku HM - PROMET d.o.o.</item>
    </derivirana_varijabla>
  </DomainObject.Predmet.OstaliListFormated>
  <DomainObject.Predmet.OstaliListFormatedOIB>
    <izvorni_sadrzaj>
      <item>Karlo Radošević, OIB 92725986094 punomoćnik sudionika u postupku HM - PROMET d.o.o.</item>
    </izvorni_sadrzaj>
    <derivirana_varijabla naziv="DomainObject.Predmet.OstaliListFormatedOIB_1">
      <item>Karlo Radošević, OIB 92725986094 punomoćnik sudionika u postupku HM - PROMET d.o.o.</item>
    </derivirana_varijabla>
  </DomainObject.Predmet.OstaliListFormatedOIB>
  <DomainObject.Predmet.OstaliListFormatedWithAdress>
    <izvorni_sadrzaj>
      <item>Karlo Radošević, Kralja Tomislava 8, 10450 Jastrebarsko punomoćnik sudionika u postupku HM - PROMET d.o.o.</item>
    </izvorni_sadrzaj>
    <derivirana_varijabla naziv="DomainObject.Predmet.OstaliListFormatedWithAdress_1">
      <item>Karlo Radošević, Kralja Tomislava 8, 10450 Jastrebarsko punomoćnik sudionika u postupku HM - PROMET d.o.o.</item>
    </derivirana_varijabla>
  </DomainObject.Predmet.OstaliListFormatedWithAdress>
  <DomainObject.Predmet.OstaliListFormatedWithAdressOIB>
    <izvorni_sadrzaj>
      <item>Karlo Radošević, OIB 92725986094, Kralja Tomislava 8, 10450 Jastrebarsko punomoćnik sudionika u postupku HM - PROMET d.o.o.</item>
    </izvorni_sadrzaj>
    <derivirana_varijabla naziv="DomainObject.Predmet.OstaliListFormatedWithAdressOIB_1">
      <item>Karlo Radošević, OIB 92725986094, Kralja Tomislava 8, 10450 Jastrebarsko punomoćnik sudionika u postupku HM - PROMET d.o.o.</item>
    </derivirana_varijabla>
  </DomainObject.Predmet.OstaliListFormatedWithAdressOIB>
  <DomainObject.Predmet.OstaliListNazivFormated>
    <izvorni_sadrzaj>
      <item>Karlo Radošević</item>
    </izvorni_sadrzaj>
    <derivirana_varijabla naziv="DomainObject.Predmet.OstaliListNazivFormated_1">
      <item>Karlo Radošević</item>
    </derivirana_varijabla>
  </DomainObject.Predmet.OstaliListNazivFormated>
  <DomainObject.Predmet.OstaliListNazivFormatedOIB>
    <izvorni_sadrzaj>
      <item>Karlo Radošević, OIB 92725986094</item>
    </izvorni_sadrzaj>
    <derivirana_varijabla naziv="DomainObject.Predmet.OstaliListNazivFormatedOIB_1">
      <item>Karlo Radošević, OIB 92725986094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HM - PROMET d.o.o.</izvorni_sadrzaj>
    <derivirana_varijabla naziv="DomainObject.Predmet.StrankaIDrugi_1">HM - PROMET d.o.o.</derivirana_varijabla>
  </DomainObject.Predmet.StrankaIDrugi>
  <DomainObject.Predmet.ProtustrankaIDrugi>
    <izvorni_sadrzaj>HM - PROMET d.o.o.</izvorni_sadrzaj>
    <derivirana_varijabla naziv="DomainObject.Predmet.ProtustrankaIDrugi_1">HM - PROMET d.o.o.</derivirana_varijabla>
  </DomainObject.Predmet.ProtustrankaIDrugi>
  <DomainObject.Predmet.StrankaIDrugiAdressOIB>
    <izvorni_sadrzaj>HM - PROMET d.o.o., OIB 09027678629, Trg Sv. Ivana 2, 10450 Gornji Desinec</izvorni_sadrzaj>
    <derivirana_varijabla naziv="DomainObject.Predmet.StrankaIDrugiAdressOIB_1">HM - PROMET d.o.o., OIB 09027678629, Trg Sv. Ivana 2, 10450 Gornji Desinec</derivirana_varijabla>
  </DomainObject.Predmet.StrankaIDrugiAdressOIB>
  <DomainObject.Predmet.ProtustrankaIDrugiAdressOIB>
    <izvorni_sadrzaj>HM - PROMET d.o.o., OIB 09027678629, Trg Sv. Ivana 2, 10450 Gornji Desinec</izvorni_sadrzaj>
    <derivirana_varijabla naziv="DomainObject.Predmet.ProtustrankaIDrugiAdressOIB_1">HM - PROMET d.o.o., OIB 09027678629, Trg Sv. Ivana 2, 10450 Gornji Desinec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 - PROMET d.o.o.</item>
      <item>HM - PROMET d.o.o.</item>
      <item>Karlo Radošević</item>
    </izvorni_sadrzaj>
    <derivirana_varijabla naziv="DomainObject.Predmet.SudioniciListNaziv_1">
      <item>HM - PROMET d.o.o.</item>
      <item>HM - PROMET d.o.o.</item>
      <item>Karlo Radošević</item>
    </derivirana_varijabla>
  </DomainObject.Predmet.SudioniciListNaziv>
  <DomainObject.Predmet.SudioniciListAdressOIB>
    <izvorni_sadrzaj>
      <item>HM - PROMET d.o.o., OIB 09027678629, Trg Sv. Ivana 2,10450 Gornji Desinec</item>
      <item>HM - PROMET d.o.o., OIB 09027678629, Trg Sv. Ivana 2,10450 Gornji Desinec</item>
      <item>Karlo Radošević, OIB 92725986094, Kralja Tomislava 8,10450 Jastrebarsko</item>
    </izvorni_sadrzaj>
    <derivirana_varijabla naziv="DomainObject.Predmet.SudioniciListAdressOIB_1">
      <item>HM - PROMET d.o.o., OIB 09027678629, Trg Sv. Ivana 2,10450 Gornji Desinec</item>
      <item>HM - PROMET d.o.o., OIB 09027678629, Trg Sv. Ivana 2,10450 Gornji Desinec</item>
      <item>Karlo Radošević, OIB 92725986094, Kralja Tomislava 8,10450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09027678629</item>
      <item>, OIB 09027678629</item>
      <item>, OIB 92725986094</item>
    </izvorni_sadrzaj>
    <derivirana_varijabla naziv="DomainObject.Predmet.SudioniciListNazivOIB_1">
      <item>, OIB 09027678629</item>
      <item>, OIB 09027678629</item>
      <item>, OIB 92725986094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EC0C2-DBA7-4A38-8EBA-4150ECCBA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2252</properties:Characters>
  <properties:Lines>66</properties:Lines>
  <properties:Paragraphs>21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2016-02-27T21:01:00Z</dcterms:created>
  <dc:creator>Unknown</dc:creator>
  <cp:lastModifiedBy>Ivana Rogić</cp:lastModifiedBy>
  <cp:lastPrinted>2016-03-14T12:20:00Z</cp:lastPrinted>
  <dcterms:modified xmlns:xsi="http://www.w3.org/2001/XMLSchema-instance" xsi:type="dcterms:W3CDTF">2016-03-14T12:21:00Z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