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8a70" w14:paraId="6498a7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B5F45">
        <w:t>2176</w:t>
      </w:r>
      <w:r w:rsidR="00A446AE">
        <w:t>/1</w:t>
      </w:r>
      <w:r w:rsidR="008B5F45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A16A7">
        <w:rPr>
          <w:lang w:val="pt-BR"/>
        </w:rPr>
        <w:t xml:space="preserve">MELENGRAD d.o.o., Zagreb, Melengradska 2, OIB: </w:t>
      </w:r>
      <w:r w:rsidR="003A16A7" w:rsidRPr="00412EEA">
        <w:t>70284407545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92B39">
        <w:rPr>
          <w:lang w:val="pt-BR"/>
        </w:rPr>
        <w:t>19</w:t>
      </w:r>
      <w:r w:rsidR="00563186">
        <w:rPr>
          <w:lang w:val="pt-BR"/>
        </w:rPr>
        <w:t xml:space="preserve">. </w:t>
      </w:r>
      <w:r w:rsidR="00292B39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0455D">
        <w:rPr>
          <w:lang w:val="pt-BR"/>
        </w:rPr>
        <w:t xml:space="preserve">MELENGRAD d.o.o., Zagreb, Melengradska 2, OIB: </w:t>
      </w:r>
      <w:r w:rsidR="0080455D" w:rsidRPr="00412EEA">
        <w:t>70284407545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2D2A3D">
        <w:rPr>
          <w:lang w:val="pt-BR"/>
        </w:rPr>
        <w:t xml:space="preserve">od </w:t>
      </w:r>
      <w:r w:rsidR="005A7BE6">
        <w:rPr>
          <w:lang w:val="pt-BR"/>
        </w:rPr>
        <w:t xml:space="preserve">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92B39">
        <w:t>2176</w:t>
      </w:r>
      <w:r w:rsidR="00535D8E" w:rsidRPr="00B9015B">
        <w:t>-</w:t>
      </w:r>
      <w:r w:rsidR="00292B39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A2EE5">
        <w:rPr>
          <w:lang w:val="pt-BR"/>
        </w:rPr>
        <w:t xml:space="preserve">MELENGRAD d.o.o., Zagreb, Melengradska 2, OIB: </w:t>
      </w:r>
      <w:r w:rsidR="008A2EE5" w:rsidRPr="00412EEA">
        <w:t>70284407545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90833" w:rsidR="0069083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C75DA">
        <w:rPr>
          <w:lang w:val="pt-BR"/>
        </w:rPr>
        <w:t xml:space="preserve">MELENGRAD d.o.o., Zagreb, Melengradska 2, OIB: </w:t>
      </w:r>
      <w:r w:rsidR="008C75DA" w:rsidRPr="00412EEA">
        <w:t>70284407545</w:t>
      </w:r>
      <w:r w:rsidR="008C75D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EF2C92">
        <w:t>U</w:t>
      </w:r>
      <w:r w:rsidR="00EF2C92" w:rsidRPr="00E974B3">
        <w:t xml:space="preserve"> prijedlogu za otvaranje stečajnog postupka </w:t>
      </w:r>
      <w:r w:rsidR="00EF2C92">
        <w:t xml:space="preserve">se u bitnome navodi </w:t>
      </w:r>
      <w:r w:rsidR="00EF2C92" w:rsidRPr="00E974B3">
        <w:t xml:space="preserve">kako </w:t>
      </w:r>
      <w:r w:rsidR="00EF2C92">
        <w:t xml:space="preserve">je na dan 3. ožujka 2016. </w:t>
      </w:r>
      <w:r w:rsidR="00EF2C92" w:rsidRPr="00E974B3">
        <w:t>dužnik u Očevidniku redoslijeda osnova za plaćanje ima</w:t>
      </w:r>
      <w:r w:rsidR="00EF2C92">
        <w:t>o</w:t>
      </w:r>
      <w:r w:rsidR="00EF2C92" w:rsidRPr="00E974B3">
        <w:t xml:space="preserve"> evidentirane neizvršene osnove za plaćanje</w:t>
      </w:r>
      <w:r w:rsidR="00EF2C92">
        <w:t xml:space="preserve"> u neprekinutom razdoblju od 120 </w:t>
      </w:r>
      <w:r w:rsidR="00EF2C92" w:rsidRPr="00E974B3">
        <w:t xml:space="preserve">dana, u ukupnom iznosu od </w:t>
      </w:r>
      <w:r w:rsidR="00EF2C92">
        <w:t xml:space="preserve">10.170,32 </w:t>
      </w:r>
      <w:r w:rsidR="00EF2C92" w:rsidRPr="00E974B3">
        <w:t xml:space="preserve">kn, </w:t>
      </w:r>
      <w:r w:rsidR="00EF2C92">
        <w:t>te je imao 1</w:t>
      </w:r>
      <w:r w:rsidR="00EF2C92" w:rsidRPr="00E974B3">
        <w:t xml:space="preserve"> zaposlen</w:t>
      </w:r>
      <w:r w:rsidR="00EF2C92">
        <w:t>og</w:t>
      </w:r>
      <w:r w:rsidR="00690833">
        <w:t>.</w:t>
      </w:r>
    </w:p>
    <w:p w:rsidRDefault="00225613" w:rsidP="00250A6E" w:rsidR="00225613" w:rsidRPr="002A51B6">
      <w:pPr>
        <w:pStyle w:val="Tijeloteksta"/>
        <w:ind w:firstLine="708"/>
      </w:pPr>
      <w:r w:rsidRPr="002A51B6">
        <w:t xml:space="preserve">Rješenjem ovoga suda od </w:t>
      </w:r>
      <w:r w:rsidR="00AA06A9">
        <w:t>15. veljače</w:t>
      </w:r>
      <w:r w:rsidR="00250A6E" w:rsidRPr="002A51B6">
        <w:t xml:space="preserve"> 2017. pokrenut je prethodni postupak nad dužnikom u skladu </w:t>
      </w:r>
      <w:r w:rsidR="008019C2" w:rsidRPr="002A51B6">
        <w:t xml:space="preserve">s odredbom čl. 115. st. 1. SZ-a, dok je </w:t>
      </w:r>
      <w:r w:rsidR="00A7128B">
        <w:t>9. ožujka</w:t>
      </w:r>
      <w:r w:rsidR="008019C2" w:rsidRPr="002A51B6">
        <w:t xml:space="preserve"> 2017. održan</w:t>
      </w:r>
      <w:r w:rsidR="00D23C1F" w:rsidRPr="002A51B6">
        <w:t xml:space="preserve">o ročište </w:t>
      </w:r>
      <w:r w:rsidRPr="002A51B6">
        <w:t xml:space="preserve">radi </w:t>
      </w:r>
      <w:r w:rsidR="004005AE" w:rsidRPr="002A51B6">
        <w:t>očitovanja o prijedlogu za otvaranje stečajnoga postupka</w:t>
      </w:r>
      <w:r w:rsidR="00730669">
        <w:t xml:space="preserve">, a 13. rujna 2017. </w:t>
      </w:r>
      <w:r w:rsidRPr="002A51B6">
        <w:t xml:space="preserve">ročište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277E4F">
        <w:t xml:space="preserve">potvrde o neizvršenim osnovama za plaćanje </w:t>
      </w:r>
      <w:r w:rsidR="00087B63">
        <w:t xml:space="preserve">(list </w:t>
      </w:r>
      <w:r w:rsidR="00277E4F">
        <w:t>30</w:t>
      </w:r>
      <w:r w:rsidR="00087B63">
        <w:t xml:space="preserve">. spisa) proizlazi kako je na dan </w:t>
      </w:r>
      <w:r w:rsidR="00277E4F">
        <w:t>14</w:t>
      </w:r>
      <w:r w:rsidR="00087B63">
        <w:t xml:space="preserve">. </w:t>
      </w:r>
      <w:r w:rsidR="00277E4F">
        <w:t xml:space="preserve">rujna </w:t>
      </w:r>
      <w:r w:rsidR="00087B63">
        <w:t xml:space="preserve">2017. dužnik u očevidniku redoslijeda osnova za plaćanje imao </w:t>
      </w:r>
      <w:r w:rsidR="00E757C5" w:rsidRPr="00E757C5">
        <w:t xml:space="preserve">evidentirane neizvršene osnove za plaćanje u neprekinutom razdoblju od </w:t>
      </w:r>
      <w:r w:rsidR="00277E4F">
        <w:t>679 dana</w:t>
      </w:r>
      <w:r w:rsidR="00E757C5" w:rsidRPr="00E757C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BB29D0" w:rsidRPr="00BB29D0">
        <w:t>zastupni</w:t>
      </w:r>
      <w:r w:rsidR="003A60CE">
        <w:t>k</w:t>
      </w:r>
      <w:r w:rsidR="00BB29D0" w:rsidRPr="00BB29D0">
        <w:t xml:space="preserve"> po zakonu dužnika </w:t>
      </w:r>
      <w:r w:rsidR="008019C2">
        <w:t>nije ospori</w:t>
      </w:r>
      <w:r w:rsidR="003A60CE">
        <w:t>o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C61AAC" w:rsidP="0054341C" w:rsidR="005A7BE6">
      <w:pPr>
        <w:ind w:firstLine="708"/>
        <w:jc w:val="both"/>
      </w:pPr>
      <w:r>
        <w:t xml:space="preserve">Na ročištu </w:t>
      </w:r>
      <w:r w:rsidR="00E757C5">
        <w:t>odr</w:t>
      </w:r>
      <w:r w:rsidR="00087B63">
        <w:t xml:space="preserve">žanom </w:t>
      </w:r>
      <w:r w:rsidR="0010264C">
        <w:t>9. ožujka</w:t>
      </w:r>
      <w:r w:rsidR="00087B63">
        <w:t xml:space="preserve"> 2</w:t>
      </w:r>
      <w:r w:rsidR="00E757C5">
        <w:t>017. zastupni</w:t>
      </w:r>
      <w:r w:rsidR="0010264C">
        <w:t>ca po zakonu dužnika Paula Antičević je</w:t>
      </w:r>
      <w:r w:rsidR="00840501">
        <w:t xml:space="preserve"> izjavila kako dužnik nema </w:t>
      </w:r>
      <w:r w:rsidR="00260E45">
        <w:t xml:space="preserve">nikakve imovine. </w:t>
      </w:r>
      <w:r w:rsidR="00D702D3">
        <w:t>Z</w:t>
      </w:r>
      <w:r w:rsidR="00D702D3" w:rsidRPr="00765B9F">
        <w:t xml:space="preserve">bog </w:t>
      </w:r>
      <w:r w:rsidR="00D702D3">
        <w:t xml:space="preserve">toga </w:t>
      </w:r>
      <w:r w:rsidR="00D702D3" w:rsidRPr="00765B9F"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5A7BE6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92B39">
        <w:t>19. rujna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547449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2441E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72441E" w:rsidP="0072441E" w:rsidR="0072441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2441E" w:rsidP="0072441E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138D6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138D6">
          <w:rPr>
            <w:sz w:val="24"/>
            <w:szCs w:val="24"/>
          </w:rPr>
          <w:fldChar w:fldCharType="begin"/>
        </w:r>
        <w:r w:rsidRPr="00C138D6">
          <w:rPr>
            <w:sz w:val="24"/>
            <w:szCs w:val="24"/>
          </w:rPr>
          <w:instrText>PAGE   \* MERGEFORMAT</w:instrText>
        </w:r>
        <w:r w:rsidRPr="00C138D6">
          <w:rPr>
            <w:sz w:val="24"/>
            <w:szCs w:val="24"/>
          </w:rPr>
          <w:fldChar w:fldCharType="separate"/>
        </w:r>
        <w:r w:rsidR="0072441E">
          <w:rPr>
            <w:noProof/>
            <w:sz w:val="24"/>
            <w:szCs w:val="24"/>
          </w:rPr>
          <w:t>2</w:t>
        </w:r>
        <w:r w:rsidRPr="00C138D6">
          <w:rPr>
            <w:sz w:val="24"/>
            <w:szCs w:val="24"/>
          </w:rPr>
          <w:fldChar w:fldCharType="end"/>
        </w:r>
      </w:sdtContent>
    </w:sdt>
    <w:r w:rsidRPr="00C138D6">
      <w:rPr>
        <w:sz w:val="24"/>
        <w:szCs w:val="24"/>
      </w:rPr>
      <w:tab/>
    </w:r>
    <w:r w:rsidR="00060193" w:rsidRPr="00C138D6">
      <w:rPr>
        <w:sz w:val="24"/>
        <w:szCs w:val="24"/>
      </w:rPr>
      <w:t>85</w:t>
    </w:r>
    <w:r w:rsidRPr="00C138D6">
      <w:rPr>
        <w:sz w:val="24"/>
        <w:szCs w:val="24"/>
      </w:rPr>
      <w:t>. St-</w:t>
    </w:r>
    <w:r w:rsidR="00292B39">
      <w:rPr>
        <w:sz w:val="24"/>
        <w:szCs w:val="24"/>
      </w:rPr>
      <w:t>2176/16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109A"/>
    <w:rsid w:val="000179AE"/>
    <w:rsid w:val="00021258"/>
    <w:rsid w:val="0005307D"/>
    <w:rsid w:val="00060193"/>
    <w:rsid w:val="000635D2"/>
    <w:rsid w:val="0006539F"/>
    <w:rsid w:val="00065B42"/>
    <w:rsid w:val="00082C15"/>
    <w:rsid w:val="00087B63"/>
    <w:rsid w:val="000B22E7"/>
    <w:rsid w:val="000C1F96"/>
    <w:rsid w:val="000D37B5"/>
    <w:rsid w:val="000D4154"/>
    <w:rsid w:val="000E0E52"/>
    <w:rsid w:val="000E335E"/>
    <w:rsid w:val="001013EE"/>
    <w:rsid w:val="0010264C"/>
    <w:rsid w:val="00134F3A"/>
    <w:rsid w:val="0014511F"/>
    <w:rsid w:val="00160B46"/>
    <w:rsid w:val="001861A1"/>
    <w:rsid w:val="00197793"/>
    <w:rsid w:val="001A762F"/>
    <w:rsid w:val="001D3511"/>
    <w:rsid w:val="001E2FD2"/>
    <w:rsid w:val="0021298E"/>
    <w:rsid w:val="00225613"/>
    <w:rsid w:val="00233208"/>
    <w:rsid w:val="00250A6E"/>
    <w:rsid w:val="00260C00"/>
    <w:rsid w:val="00260E45"/>
    <w:rsid w:val="00263FC1"/>
    <w:rsid w:val="00277E4F"/>
    <w:rsid w:val="002817DE"/>
    <w:rsid w:val="00292B39"/>
    <w:rsid w:val="00297908"/>
    <w:rsid w:val="002A51B6"/>
    <w:rsid w:val="002C3072"/>
    <w:rsid w:val="002D2A3D"/>
    <w:rsid w:val="002D5087"/>
    <w:rsid w:val="002D60CE"/>
    <w:rsid w:val="00302673"/>
    <w:rsid w:val="00316E18"/>
    <w:rsid w:val="003A16A7"/>
    <w:rsid w:val="003A60CE"/>
    <w:rsid w:val="003D0115"/>
    <w:rsid w:val="003D109F"/>
    <w:rsid w:val="003D414C"/>
    <w:rsid w:val="003D70DD"/>
    <w:rsid w:val="003F3702"/>
    <w:rsid w:val="004005AE"/>
    <w:rsid w:val="00400D27"/>
    <w:rsid w:val="00401FC7"/>
    <w:rsid w:val="004079DC"/>
    <w:rsid w:val="00412D47"/>
    <w:rsid w:val="0046518B"/>
    <w:rsid w:val="00496278"/>
    <w:rsid w:val="004C428C"/>
    <w:rsid w:val="004E172C"/>
    <w:rsid w:val="00501EBB"/>
    <w:rsid w:val="00510C83"/>
    <w:rsid w:val="005356ED"/>
    <w:rsid w:val="00535D8E"/>
    <w:rsid w:val="00540560"/>
    <w:rsid w:val="0054341C"/>
    <w:rsid w:val="00547449"/>
    <w:rsid w:val="005543BD"/>
    <w:rsid w:val="00555473"/>
    <w:rsid w:val="00561583"/>
    <w:rsid w:val="00563186"/>
    <w:rsid w:val="0059075B"/>
    <w:rsid w:val="00591F57"/>
    <w:rsid w:val="005A7BE6"/>
    <w:rsid w:val="005B004F"/>
    <w:rsid w:val="005F03BD"/>
    <w:rsid w:val="00606CC8"/>
    <w:rsid w:val="0061308F"/>
    <w:rsid w:val="00662884"/>
    <w:rsid w:val="00681B1A"/>
    <w:rsid w:val="00690833"/>
    <w:rsid w:val="00692BB6"/>
    <w:rsid w:val="006D72C2"/>
    <w:rsid w:val="00704DD0"/>
    <w:rsid w:val="007150E9"/>
    <w:rsid w:val="0072441E"/>
    <w:rsid w:val="00730669"/>
    <w:rsid w:val="0073274A"/>
    <w:rsid w:val="00732F2C"/>
    <w:rsid w:val="007443DF"/>
    <w:rsid w:val="00754CF2"/>
    <w:rsid w:val="00766E18"/>
    <w:rsid w:val="007B068E"/>
    <w:rsid w:val="007C79BB"/>
    <w:rsid w:val="007D02E9"/>
    <w:rsid w:val="007D5510"/>
    <w:rsid w:val="007E6A6F"/>
    <w:rsid w:val="008019C2"/>
    <w:rsid w:val="0080455D"/>
    <w:rsid w:val="008204DE"/>
    <w:rsid w:val="0083257E"/>
    <w:rsid w:val="00840501"/>
    <w:rsid w:val="00842F66"/>
    <w:rsid w:val="00857AD7"/>
    <w:rsid w:val="0089151C"/>
    <w:rsid w:val="008A27DD"/>
    <w:rsid w:val="008A2EE5"/>
    <w:rsid w:val="008A7C14"/>
    <w:rsid w:val="008B5F45"/>
    <w:rsid w:val="008B669A"/>
    <w:rsid w:val="008C2A21"/>
    <w:rsid w:val="008C75DA"/>
    <w:rsid w:val="008D5709"/>
    <w:rsid w:val="008F656F"/>
    <w:rsid w:val="00901CFD"/>
    <w:rsid w:val="00923F98"/>
    <w:rsid w:val="00937068"/>
    <w:rsid w:val="00947BCF"/>
    <w:rsid w:val="00960B4C"/>
    <w:rsid w:val="00973C2C"/>
    <w:rsid w:val="009B1748"/>
    <w:rsid w:val="009B3D51"/>
    <w:rsid w:val="009B7A31"/>
    <w:rsid w:val="00A0095A"/>
    <w:rsid w:val="00A0793E"/>
    <w:rsid w:val="00A24C0C"/>
    <w:rsid w:val="00A446AE"/>
    <w:rsid w:val="00A473F8"/>
    <w:rsid w:val="00A6064D"/>
    <w:rsid w:val="00A7128B"/>
    <w:rsid w:val="00A75EA1"/>
    <w:rsid w:val="00A75F17"/>
    <w:rsid w:val="00A851A3"/>
    <w:rsid w:val="00A8759C"/>
    <w:rsid w:val="00AA06A9"/>
    <w:rsid w:val="00AA4086"/>
    <w:rsid w:val="00AC0FE4"/>
    <w:rsid w:val="00AE00DF"/>
    <w:rsid w:val="00B07EF1"/>
    <w:rsid w:val="00B219F8"/>
    <w:rsid w:val="00B239B9"/>
    <w:rsid w:val="00B62E90"/>
    <w:rsid w:val="00B77471"/>
    <w:rsid w:val="00B9015B"/>
    <w:rsid w:val="00BA5A5B"/>
    <w:rsid w:val="00BB29D0"/>
    <w:rsid w:val="00BC67EF"/>
    <w:rsid w:val="00BD0442"/>
    <w:rsid w:val="00BE2D6F"/>
    <w:rsid w:val="00BE4F96"/>
    <w:rsid w:val="00BE5577"/>
    <w:rsid w:val="00BF01D0"/>
    <w:rsid w:val="00BF0DDB"/>
    <w:rsid w:val="00BF16F5"/>
    <w:rsid w:val="00BF6A07"/>
    <w:rsid w:val="00C138D6"/>
    <w:rsid w:val="00C23ADD"/>
    <w:rsid w:val="00C40A44"/>
    <w:rsid w:val="00C61AAC"/>
    <w:rsid w:val="00C63030"/>
    <w:rsid w:val="00C70FDE"/>
    <w:rsid w:val="00C84593"/>
    <w:rsid w:val="00C90682"/>
    <w:rsid w:val="00CC17F9"/>
    <w:rsid w:val="00CF2495"/>
    <w:rsid w:val="00CF4D32"/>
    <w:rsid w:val="00CF602E"/>
    <w:rsid w:val="00D01E10"/>
    <w:rsid w:val="00D04E2A"/>
    <w:rsid w:val="00D23C1F"/>
    <w:rsid w:val="00D24310"/>
    <w:rsid w:val="00D302B2"/>
    <w:rsid w:val="00D346E6"/>
    <w:rsid w:val="00D4763C"/>
    <w:rsid w:val="00D677F7"/>
    <w:rsid w:val="00D702D3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2C92"/>
    <w:rsid w:val="00EF3D26"/>
    <w:rsid w:val="00F110C5"/>
    <w:rsid w:val="00F26CAF"/>
    <w:rsid w:val="00F324F6"/>
    <w:rsid w:val="00F46EE9"/>
    <w:rsid w:val="00F5508B"/>
    <w:rsid w:val="00F60A6C"/>
    <w:rsid w:val="00F617D8"/>
    <w:rsid w:val="00F62157"/>
    <w:rsid w:val="00F94580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4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54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St-2176/2016-17</izvorni_sadrzaj>
    <derivirana_varijabla naziv="DomainObject.Oznaka_1">St-2176/2016-17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Paula Antičević</izvorni_sadrzaj>
    <derivirana_varijabla naziv="DomainObject.Predmet.StrankaFormated_1">  FINA Regionalni centar Zagreb; Paula Antičević</derivirana_varijabla>
  </DomainObject.Predmet.StrankaFormated>
  <DomainObject.Predmet.StrankaFormatedOIB>
    <izvorni_sadrzaj>  FINA Regionalni centar Zagreb, OIB 85821130368; Paula Antičević, OIB 08468025278</izvorni_sadrzaj>
    <derivirana_varijabla naziv="DomainObject.Predmet.StrankaFormatedOIB_1">  FINA Regionalni centar Zagreb, OIB 85821130368; Paula Antičević, OIB 08468025278</derivirana_varijabla>
  </DomainObject.Predmet.StrankaFormatedOIB>
  <DomainObject.Predmet.StrankaFormatedWithAdress>
    <izvorni_sadrzaj> FINA Regionalni centar Zagreb, Trg svibanjskih žrtava 1995. br. 1, 10000 Zagreb; Paula Antičević, Malešnica Ii. 11, 10000 Zagreb</izvorni_sadrzaj>
    <derivirana_varijabla naziv="DomainObject.Predmet.StrankaFormatedWithAdress_1"> FINA Regionalni centar Zagreb, Trg svibanjskih žrtava 1995. br. 1, 10000 Zagreb; Paula Antičević, Malešnica Ii. 11, 10000 Zagreb</derivirana_varijabla>
  </DomainObject.Predmet.StrankaFormatedWithAdress>
  <DomainObject.Predmet.StrankaFormatedWithAdressOIB>
    <izvorni_sadrzaj> FINA Regionalni centar Zagreb, OIB 85821130368, Trg svibanjskih žrtava 1995. br. 1, 10000 Zagreb; Paula Antičević, OIB 08468025278, Malešnica Ii. 11, 10000 Zagreb</izvorni_sadrzaj>
    <derivirana_varijabla naziv="DomainObject.Predmet.StrankaFormatedWithAdressOIB_1"> FINA Regionalni centar Zagreb, OIB 85821130368, Trg svibanjskih žrtava 1995. br. 1, 10000 Zagreb; Paula Antičević, OIB 08468025278, Malešnica Ii. 11, 10000 Zagreb</derivirana_varijabla>
  </DomainObject.Predmet.StrankaFormatedWithAdressOIB>
  <DomainObject.Predmet.StrankaWithAdress>
    <izvorni_sadrzaj>FINA Regionalni centar Zagreb Trg svibanjskih žrtava 1995. br. 1,10000 Zagreb,Paula Antičević Malešnica Ii. 11,10000 Zagreb</izvorni_sadrzaj>
    <derivirana_varijabla naziv="DomainObject.Predmet.StrankaWithAdress_1">FINA Regionalni centar Zagreb Trg svibanjskih žrtava 1995. br. 1,10000 Zagreb,Paula Antičević Malešnica Ii. 11,10000 Zagreb</derivirana_varijabla>
  </DomainObject.Predmet.StrankaWithAdress>
  <DomainObject.Predmet.StrankaWithAdressOIB>
    <izvorni_sadrzaj>FINA Regionalni centar Zagreb, OIB 85821130368, Trg svibanjskih žrtava 1995. br. 1,10000 Zagreb,Paula Antičević, OIB 08468025278, Malešnica Ii. 11,10000 Zagreb</izvorni_sadrzaj>
    <derivirana_varijabla naziv="DomainObject.Predmet.StrankaWithAdressOIB_1">FINA Regionalni centar Zagreb, OIB 85821130368, Trg svibanjskih žrtava 1995. br. 1,10000 Zagreb,Paula Antičević, OIB 08468025278, Malešnica Ii. 11,10000 Zagreb</derivirana_varijabla>
  </DomainObject.Predmet.StrankaWithAdressOIB>
  <DomainObject.Predmet.StrankaNazivFormated>
    <izvorni_sadrzaj>FINA Regionalni centar Zagreb,Paula Antičević</izvorni_sadrzaj>
    <derivirana_varijabla naziv="DomainObject.Predmet.StrankaNazivFormated_1">FINA Regionalni centar Zagreb,Paula Antičević</derivirana_varijabla>
  </DomainObject.Predmet.StrankaNazivFormated>
  <DomainObject.Predmet.StrankaNazivFormatedOIB>
    <izvorni_sadrzaj>FINA Regionalni centar Zagreb, OIB 85821130368,Paula Antičević, OIB 08468025278</izvorni_sadrzaj>
    <derivirana_varijabla naziv="DomainObject.Predmet.StrankaNazivFormatedOIB_1">FINA Regionalni centar Zagreb, OIB 85821130368,Paula Antičević, OIB 08468025278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Paula Antičević</item>
    </izvorni_sadrzaj>
    <derivirana_varijabla naziv="DomainObject.Predmet.StrankaListFormated_1">
      <item>FINA Regionalni centar Zagreb</item>
      <item>Paula Antičević</item>
    </derivirana_varijabla>
  </DomainObject.Predmet.StrankaListFormated>
  <DomainObject.Predmet.StrankaListFormatedOIB>
    <izvorni_sadrzaj>
      <item>FINA Regionalni centar Zagreb, OIB 85821130368</item>
      <item>Paula Antičević, OIB 08468025278</item>
    </izvorni_sadrzaj>
    <derivirana_varijabla naziv="DomainObject.Predmet.StrankaListFormatedOIB_1">
      <item>FINA Regionalni centar Zagreb, OIB 85821130368</item>
      <item>Paula Antičević, OIB 08468025278</item>
    </derivirana_varijabla>
  </DomainObject.Predmet.StrankaListFormatedOIB>
  <DomainObject.Predmet.StrankaListFormatedWithAdress>
    <izvorni_sadrzaj>
      <item>FINA Regionalni centar Zagreb, Trg svibanjskih žrtava 1995. br. 1, 10000 Zagreb</item>
      <item>Paula Antičević, Malešnica Ii. 11, 10000 Zagreb</item>
    </izvorni_sadrzaj>
    <derivirana_varijabla naziv="DomainObject.Predmet.StrankaListFormatedWithAdress_1">
      <item>FINA Regionalni centar Zagreb, Trg svibanjskih žrtava 1995. br. 1, 10000 Zagreb</item>
      <item>Paula Antičević, Malešnica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Paula Antičević, OIB 08468025278, Malešnica Ii. 11, 10000 Zagreb</item>
    </izvorni_sadrzaj>
    <derivirana_varijabla naziv="DomainObject.Predmet.StrankaListFormatedWithAdressOIB_1">
      <item>FINA Regionalni centar Zagreb, OIB 85821130368, Trg svibanjskih žrtava 1995. br. 1, 10000 Zagreb</item>
      <item>Paula Antičević, OIB 08468025278, Malešnica Ii. 11, 10000 Zagreb</item>
    </derivirana_varijabla>
  </DomainObject.Predmet.StrankaListFormatedWithAdressOIB>
  <DomainObject.Predmet.StrankaListNazivFormated>
    <izvorni_sadrzaj>
      <item>FINA Regionalni centar Zagreb</item>
      <item>Paula Antičević</item>
    </izvorni_sadrzaj>
    <derivirana_varijabla naziv="DomainObject.Predmet.StrankaListNazivFormated_1">
      <item>FINA Regionalni centar Zagreb</item>
      <item>Paula Antičević</item>
    </derivirana_varijabla>
  </DomainObject.Predmet.StrankaListNazivFormated>
  <DomainObject.Predmet.StrankaListNazivFormatedOIB>
    <izvorni_sadrzaj>
      <item>FINA Regionalni centar Zagreb, OIB 85821130368</item>
      <item>Paula Antičević, OIB 08468025278</item>
    </izvorni_sadrzaj>
    <derivirana_varijabla naziv="DomainObject.Predmet.StrankaListNazivFormatedOIB_1">
      <item>FINA Regionalni centar Zagreb, OIB 85821130368</item>
      <item>Paula Antičević, OIB 08468025278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>
      <item>Paula Antičević</item>
      <item>Zagrebačka banka</item>
      <item>RBA</item>
    </izvorni_sadrzaj>
    <derivirana_varijabla naziv="DomainObject.Predmet.OstaliListFormated_1">
      <item>Paula Antičević</item>
      <item>Zagrebačka banka</item>
      <item>RBA</item>
    </derivirana_varijabla>
  </DomainObject.Predmet.OstaliListFormated>
  <DomainObject.Predmet.OstaliListFormatedOIB>
    <izvorni_sadrzaj>
      <item>Paula Antičević, OIB 08468025278</item>
      <item>Zagrebačka banka, OIB 92963223473</item>
      <item>RBA, OIB 53056966535</item>
    </izvorni_sadrzaj>
    <derivirana_varijabla naziv="DomainObject.Predmet.OstaliListFormatedOIB_1">
      <item>Paula Antičević, OIB 08468025278</item>
      <item>Zagrebačka banka, OIB 92963223473</item>
      <item>RBA, OIB 53056966535</item>
    </derivirana_varijabla>
  </DomainObject.Predmet.OstaliListFormatedOIB>
  <DomainObject.Predmet.OstaliListFormatedWithAdress>
    <izvorni_sadrzaj>
      <item>Paula Antičević, Malešnica Ii. 11, 10000 Zagreb</item>
      <item>Zagrebačka banka, Trg bana Josipa Jelačića 10, 10000 Zagreb</item>
      <item>RBA, Magazinska 69, 10000 Zagreb</item>
    </izvorni_sadrzaj>
    <derivirana_varijabla naziv="DomainObject.Predmet.OstaliListFormatedWithAdress_1">
      <item>Paula Antičević, Malešnica Ii. 11, 10000 Zagreb</item>
      <item>Zagrebačka banka, Trg bana Josipa Jelačića 10, 10000 Zagreb</item>
      <item>RBA, Magazinska 69, 10000 Zagreb</item>
    </derivirana_varijabla>
  </DomainObject.Predmet.OstaliListFormatedWithAdress>
  <DomainObject.Predmet.OstaliListFormatedWithAdressOIB>
    <izvorni_sadrzaj>
      <item>Paula Antičević, OIB 08468025278, Malešnica Ii. 11, 10000 Zagreb</item>
      <item>Zagrebačka banka, OIB 92963223473, Trg bana Josipa Jelačića 10, 10000 Zagreb</item>
      <item>RBA, OIB 53056966535, Magazinska 69, 10000 Zagreb</item>
    </izvorni_sadrzaj>
    <derivirana_varijabla naziv="DomainObject.Predmet.OstaliListFormatedWithAdressOIB_1">
      <item>Paula Antičević, OIB 08468025278, Malešnica Ii. 11, 10000 Zagreb</item>
      <item>Zagrebačka banka, OIB 92963223473, Trg bana Josipa Jelačića 10, 10000 Zagreb</item>
      <item>RBA, OIB 53056966535, Magazinska 69, 10000 Zagreb</item>
    </derivirana_varijabla>
  </DomainObject.Predmet.OstaliListFormatedWithAdressOIB>
  <DomainObject.Predmet.OstaliListNazivFormated>
    <izvorni_sadrzaj>
      <item>Paula Antičević</item>
      <item>Zagrebačka banka</item>
      <item>RBA</item>
    </izvorni_sadrzaj>
    <derivirana_varijabla naziv="DomainObject.Predmet.OstaliListNazivFormated_1">
      <item>Paula Antičević</item>
      <item>Zagrebačka banka</item>
      <item>RBA</item>
    </derivirana_varijabla>
  </DomainObject.Predmet.OstaliListNazivFormated>
  <DomainObject.Predmet.OstaliListNazivFormatedOIB>
    <izvorni_sadrzaj>
      <item>Paula Antičević, OIB 08468025278</item>
      <item>Zagrebačka banka, OIB 92963223473</item>
      <item>RBA, OIB 53056966535</item>
    </izvorni_sadrzaj>
    <derivirana_varijabla naziv="DomainObject.Predmet.OstaliListNazivFormatedOIB_1">
      <item>Paula Antičević, OIB 08468025278</item>
      <item>Zagrebačka banka, OIB 92963223473</item>
      <item>RBA,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St-2176/2016-17</izvorni_sadrzaj>
    <derivirana_varijabla naziv="DomainObject.PoslovniBrojDokumenta_1">St-2176/2016-17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MELENGRAD d.o.o.</item>
      <item>Paula Antičević</item>
      <item>Paula Antičević</item>
      <item>Zagrebačka banka</item>
      <item>RBA</item>
    </izvorni_sadrzaj>
    <derivirana_varijabla naziv="DomainObject.Predmet.SudioniciListNaziv_1">
      <item>FINA Regionalni centar Zagreb</item>
      <item>MELENGRAD d.o.o.</item>
      <item>Paula Antičević</item>
      <item>Paula Antičević</item>
      <item>Zagrebačka banka</item>
      <item>RBA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  <item>, OIB 08468025278</item>
      <item>, OIB 08468025278</item>
      <item>, OIB 92963223473</item>
      <item>, OIB 53056966535</item>
    </izvorni_sadrzaj>
    <derivirana_varijabla naziv="DomainObject.Predmet.SudioniciListNazivOIB_1">
      <item>, OIB 85821130368</item>
      <item>, OIB 70284407545</item>
      <item>, OIB 08468025278</item>
      <item>, OIB 08468025278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FB7A0-C828-4A2D-A193-AFEFB56FF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868</properties:Words>
  <properties:Characters>4698</properties:Characters>
  <properties:Lines>91</properties:Lines>
  <properties:Paragraphs>26</properties:Paragraphs>
  <properties:TotalTime>144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2017-09-19T07:55:00Z</cp:lastPrinted>
  <dcterms:modified xmlns:xsi="http://www.w3.org/2001/XMLSchema-instance" xsi:type="dcterms:W3CDTF">2017-09-19T07:56:00Z</dcterms:modified>
  <cp:revision>141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