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361fe" w14:paraId="30361fe" w:rsidRDefault="00270E8C" w:rsidP="001D7E39" w:rsidR="001D7E3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kstni okvir 3"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
            <v:textbox inset="0,0,0,0">
              <w:txbxContent>
                <w:sdt>
                  <w:sdtPr>
                    <w:rPr>
                      <w:lang w:eastAsia="hr-HR"/>
                    </w:rPr>
                    <w:alias w:val="Grb Republike Hrvatske"/>
                    <w:tag w:val="eSPIS_GrbRH"/>
                    <w:id w:val="51893063"/>
                    <w:lock w:val="contentLocked"/>
                    <w:picture/>
                  </w:sdtPr>
                  <w:sdtEndPr/>
                  <w:sdtContent>
                    <w:p w:rsidRDefault="001D7E39" w:rsidP="001D7E39" w:rsidR="001D7E39">
                      <w:pPr>
                        <w:pStyle w:val="GrbRH"/>
                      </w:pPr>
                      <w:r>
                        <w:rPr>
                          <w:rFonts w:hAnsiTheme="minorHAnsi" w:asciiTheme="minorHAnsi"/>
                          <w:sz w:val="20"/>
                          <w:szCs w:val="20"/>
                          <w:lang w:eastAsia="hr-HR"/>
                        </w:rPr>
                        <w:drawing>
                          <wp:inline distR="0" distL="0" distB="0" distT="0">
                            <wp:extent cy="961200" cx="720000"/>
                            <wp:effectExtent b="0"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1D7E39">
        <w:rPr>
          <w:rFonts w:cs="Times New Roman" w:eastAsia="Times New Roman"/>
          <w:lang w:eastAsia="hr-HR"/>
        </w:rPr>
        <w:t xml:space="preserve">    </w:t>
      </w: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lang w:eastAsia="hr-HR"/>
        </w:rPr>
      </w:pPr>
    </w:p>
    <w:p w:rsidRDefault="001D7E39" w:rsidP="001D7E39" w:rsidR="001D7E39">
      <w:pPr>
        <w:pStyle w:val="SudNaziv"/>
        <w:rPr>
          <w:rFonts w:cs="Times New Roman" w:eastAsia="Times New Roman"/>
          <w:b w:val="false"/>
          <w:lang w:eastAsia="hr-HR"/>
        </w:rPr>
      </w:pPr>
      <w:r>
        <w:rPr>
          <w:rFonts w:cs="Times New Roman" w:eastAsia="Times New Roman"/>
          <w:b w:val="false"/>
          <w:lang w:eastAsia="hr-HR"/>
        </w:rPr>
        <w:t xml:space="preserve">REPUBLIKA HRVATSKA                                                                         </w:t>
      </w:r>
    </w:p>
    <w:p w:rsidRDefault="001D7E39" w:rsidP="001D7E39" w:rsidR="001D7E39">
      <w:pPr>
        <w:spacing w:after="0"/>
        <w:rPr>
          <w:rFonts w:cs="Times New Roman" w:eastAsia="Times New Roman"/>
          <w:lang w:eastAsia="hr-HR"/>
        </w:rPr>
      </w:pPr>
      <w:r>
        <w:rPr>
          <w:rFonts w:cs="Times New Roman" w:eastAsia="Times New Roman"/>
          <w:lang w:eastAsia="hr-HR"/>
        </w:rPr>
        <w:t>TRGOVAČKI SUD U ZAGREBU</w:t>
      </w:r>
    </w:p>
    <w:p w:rsidRDefault="001D7E39" w:rsidP="001D7E39" w:rsidR="001D7E39">
      <w:pPr>
        <w:spacing w:after="0"/>
        <w:rPr>
          <w:rFonts w:cs="Times New Roman" w:eastAsia="Times New Roman"/>
          <w:lang w:eastAsia="hr-HR"/>
        </w:rPr>
      </w:pPr>
      <w:r>
        <w:rPr>
          <w:rFonts w:cs="Times New Roman" w:eastAsia="Times New Roman"/>
          <w:lang w:eastAsia="hr-HR"/>
        </w:rPr>
        <w:t xml:space="preserve">          STALNA SLUŽBA </w:t>
      </w:r>
    </w:p>
    <w:p w:rsidRDefault="001D7E39" w:rsidP="001D7E39" w:rsidR="001D7E39">
      <w:pPr>
        <w:spacing w:after="0"/>
        <w:rPr>
          <w:rFonts w:cs="Times New Roman" w:eastAsia="Times New Roman"/>
          <w:lang w:eastAsia="hr-HR"/>
        </w:rPr>
      </w:pPr>
      <w:r>
        <w:rPr>
          <w:rFonts w:cs="Times New Roman" w:eastAsia="Times New Roman"/>
          <w:lang w:eastAsia="hr-HR"/>
        </w:rPr>
        <w:t>Karlovac, Ljudevita Šestića 4</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R E P U B L I K A   H R V A T S K A</w:t>
      </w:r>
    </w:p>
    <w:p w:rsidRDefault="001D7E39" w:rsidP="001D7E39" w:rsidR="001D7E39">
      <w:pPr>
        <w:spacing w:after="0"/>
        <w:jc w:val="center"/>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Z A K L J U Č A K</w:t>
      </w:r>
    </w:p>
    <w:p w:rsidRDefault="001D7E39" w:rsidP="001D7E39" w:rsidR="001D7E39">
      <w:pPr>
        <w:spacing w:after="0"/>
        <w:jc w:val="center"/>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t xml:space="preserve">Trgovački sud u Zagrebu, Stalna služba,  po  sucu Jadranki Mađeruh u pravnoj stvari podnositelja zahtjeva Financijske agencije, za pokretanje  skraćenog </w:t>
      </w:r>
      <w:r w:rsidR="008B2772">
        <w:rPr>
          <w:rFonts w:cs="Times New Roman" w:eastAsia="Times New Roman"/>
          <w:lang w:eastAsia="hr-HR"/>
        </w:rPr>
        <w:t xml:space="preserve">stečajnog postupka nad dužnikom </w:t>
      </w:r>
      <w:r w:rsidR="005A1FFD">
        <w:rPr>
          <w:rFonts w:cs="Times New Roman" w:eastAsia="Times New Roman"/>
          <w:lang w:eastAsia="hr-HR"/>
        </w:rPr>
        <w:t>MAKEA d.o.o. Ogulin, Žegar VI/19, OIB: 57991531945</w:t>
      </w:r>
      <w:r w:rsidR="00BB28E1">
        <w:rPr>
          <w:rFonts w:eastAsia="Times New Roman"/>
          <w:lang w:eastAsia="hr-HR"/>
        </w:rPr>
        <w:t>,</w:t>
      </w:r>
      <w:r w:rsidR="000835CE">
        <w:rPr>
          <w:rFonts w:eastAsia="Times New Roman"/>
          <w:lang w:eastAsia="hr-HR"/>
        </w:rPr>
        <w:t xml:space="preserve"> </w:t>
      </w:r>
      <w:r>
        <w:rPr>
          <w:rFonts w:cs="Times New Roman" w:eastAsia="Times New Roman"/>
          <w:lang w:eastAsia="hr-HR"/>
        </w:rPr>
        <w:t xml:space="preserve">dana  </w:t>
      </w:r>
      <w:r w:rsidR="004A3E03">
        <w:rPr>
          <w:rFonts w:cs="Times New Roman" w:eastAsia="Times New Roman"/>
          <w:lang w:eastAsia="hr-HR"/>
        </w:rPr>
        <w:t>21</w:t>
      </w:r>
      <w:r w:rsidR="00DD3322">
        <w:rPr>
          <w:rFonts w:cs="Times New Roman" w:eastAsia="Times New Roman"/>
          <w:lang w:eastAsia="hr-HR"/>
        </w:rPr>
        <w:t>. prosinca</w:t>
      </w:r>
      <w:r>
        <w:rPr>
          <w:rFonts w:cs="Times New Roman" w:eastAsia="Times New Roman"/>
          <w:lang w:eastAsia="hr-HR"/>
        </w:rPr>
        <w:t xml:space="preserve"> 2015. godine </w:t>
      </w:r>
    </w:p>
    <w:p w:rsidRDefault="001D7E39" w:rsidP="001D7E39" w:rsidR="001D7E39">
      <w:pPr>
        <w:spacing w:after="0"/>
        <w:jc w:val="both"/>
        <w:rPr>
          <w:rFonts w:cs="Times New Roman" w:eastAsia="Times New Roman"/>
          <w:lang w:eastAsia="hr-HR"/>
        </w:rPr>
      </w:pPr>
    </w:p>
    <w:p w:rsidRDefault="001D7E39" w:rsidP="001D7E39" w:rsidR="001D7E39">
      <w:pPr>
        <w:spacing w:after="0"/>
        <w:jc w:val="center"/>
        <w:rPr>
          <w:rFonts w:cs="Times New Roman" w:eastAsia="Times New Roman"/>
          <w:lang w:eastAsia="hr-HR"/>
        </w:rPr>
      </w:pPr>
      <w:r>
        <w:rPr>
          <w:rFonts w:cs="Times New Roman" w:eastAsia="Times New Roman"/>
          <w:lang w:eastAsia="hr-HR"/>
        </w:rPr>
        <w:t xml:space="preserve">z a k l j u č i o   j e </w:t>
      </w: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r>
        <w:rPr>
          <w:rFonts w:cs="Times New Roman" w:eastAsia="Times New Roman"/>
          <w:lang w:eastAsia="hr-HR"/>
        </w:rPr>
        <w:tab/>
        <w:t xml:space="preserve"> </w:t>
      </w:r>
    </w:p>
    <w:p w:rsidRDefault="001D7E39" w:rsidP="001D7E39" w:rsidR="001D7E39">
      <w:pPr>
        <w:spacing w:after="0"/>
        <w:ind w:firstLine="720"/>
        <w:jc w:val="both"/>
        <w:rPr>
          <w:rFonts w:cs="Times New Roman" w:eastAsia="Times New Roman"/>
          <w:lang w:eastAsia="hr-HR"/>
        </w:rPr>
      </w:pPr>
      <w:r>
        <w:rPr>
          <w:rFonts w:cs="Times New Roman" w:eastAsia="Times New Roman"/>
          <w:lang w:eastAsia="hr-HR"/>
        </w:rPr>
        <w:t>Pozivaju se osobe ovlaštene za zastupanje dužnika po zakonu, u roku od 15 dana, dostaviti sudu, pozivom na gornji broj spisa, javnobilježnički ovjereni popis imovine i obveza na propisanom obrascu.</w:t>
      </w:r>
    </w:p>
    <w:p w:rsidRDefault="001D7E39" w:rsidP="001D7E39" w:rsidR="001D7E39">
      <w:pPr>
        <w:spacing w:after="0"/>
        <w:ind w:firstLine="720"/>
        <w:jc w:val="both"/>
        <w:rPr>
          <w:rFonts w:cs="Times New Roman" w:eastAsia="Times New Roman"/>
          <w:lang w:eastAsia="hr-HR"/>
        </w:rPr>
      </w:pPr>
    </w:p>
    <w:p w:rsidRDefault="001D7E39" w:rsidP="001D7E39" w:rsidR="001D7E39">
      <w:pPr>
        <w:spacing w:after="0"/>
        <w:ind w:left="360"/>
        <w:jc w:val="center"/>
        <w:rPr>
          <w:rFonts w:cs="Times New Roman" w:eastAsia="Times New Roman"/>
          <w:lang w:eastAsia="hr-HR"/>
        </w:rPr>
      </w:pPr>
      <w:r>
        <w:rPr>
          <w:rFonts w:cs="Times New Roman" w:eastAsia="Times New Roman"/>
          <w:lang w:eastAsia="hr-HR"/>
        </w:rPr>
        <w:t>Obrazloženje</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Financijska agencija je ovom sudu podnijela zahtjev za provedbu skraćenog stečajnog postupka nad uvodno naznačenim dužnikom.</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Zahtjev je podnesen temeljem čl. 429. st. 1. Stečajnog zakona (Narodne novine broj 71/15, dalje:SZ).</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 xml:space="preserve">Temeljem odredbe čl. 430. SZ-a, na </w:t>
      </w:r>
      <w:r>
        <w:rPr>
          <w:rFonts w:cs="Times New Roman" w:eastAsia="Times New Roman"/>
          <w:u w:val="single"/>
          <w:lang w:eastAsia="hr-HR"/>
        </w:rPr>
        <w:t>e-oglasnoj ploči Trgovačkog suda u Zagrebu objavljen je oglas koji u odnosu na dužnika sadrži:</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poziv osobama ovlaštenim za zastupanje dužnika po zakonu, u roku 15 dana od dana objave oglasa, pozivom na gornji broj spisa, podnijeti sudu javnobilježnički ovjerovljen popis imovine i obveza na propisanom obrascu, te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upozorenje: ako osobe ovlaštene za zastupanje dužnika po zakonu u roku od 15 dana ne podnesu popis imovine i  obveza dužnika ili ako iz tog popisa proizlazi da dužnik ima imovinu koja nije dostatna za namirenje predviđenih troškova stečajnog postupka, smatrat će se da je dužnik nesposobna za plaćanje, nakon čega će</w:t>
      </w:r>
    </w:p>
    <w:p w:rsidRDefault="001D7E39" w:rsidP="001D7E39" w:rsidR="001D7E39">
      <w:pPr>
        <w:numPr>
          <w:ilvl w:val="0"/>
          <w:numId w:val="3"/>
        </w:numPr>
        <w:spacing w:after="0"/>
        <w:contextualSpacing/>
        <w:jc w:val="both"/>
        <w:rPr>
          <w:rFonts w:cs="Times New Roman" w:eastAsia="Times New Roman"/>
          <w:lang w:eastAsia="hr-HR"/>
        </w:rPr>
      </w:pPr>
      <w:r>
        <w:rPr>
          <w:rFonts w:cs="Times New Roman" w:eastAsia="Times New Roman"/>
          <w:lang w:eastAsia="hr-HR"/>
        </w:rPr>
        <w:t>sud po službenoj dužnosti donijeti rješenje o otvaranju i zaključenju skraćenog stečajnog postupka.</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Temeljem odredbe čl. 12. st. 1. SZ-a dostava pismena  (oglasa) se smatra obavljenom istekom osmog dana od dana objave pismena na mrežnoj stranici e-oglasna ploča sudova.</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D7E39" w:rsidP="001D7E39" w:rsidR="001D7E39">
      <w:pPr>
        <w:spacing w:after="0"/>
        <w:jc w:val="both"/>
        <w:rPr>
          <w:rFonts w:cs="Times New Roman" w:eastAsia="Times New Roman"/>
          <w:lang w:eastAsia="hr-HR"/>
        </w:rPr>
      </w:pPr>
    </w:p>
    <w:p w:rsidRDefault="001D7E39" w:rsidP="001D7E39" w:rsidR="001D7E39">
      <w:pPr>
        <w:spacing w:after="0"/>
        <w:ind w:firstLine="709"/>
        <w:jc w:val="both"/>
        <w:rPr>
          <w:rFonts w:cs="Times New Roman" w:eastAsia="Times New Roman"/>
          <w:lang w:eastAsia="hr-HR"/>
        </w:rPr>
      </w:pPr>
      <w:r>
        <w:rPr>
          <w:rFonts w:cs="Times New Roman" w:eastAsia="Times New Roman"/>
          <w:lang w:eastAsia="hr-HR"/>
        </w:rPr>
        <w:t>Slijedom navedenog odlučeno je kao u izreci.</w:t>
      </w:r>
    </w:p>
    <w:p w:rsidRDefault="001D7E39" w:rsidP="001D7E39" w:rsidR="001D7E39">
      <w:pPr>
        <w:spacing w:after="0"/>
        <w:ind w:firstLine="709"/>
        <w:jc w:val="both"/>
        <w:rPr>
          <w:rFonts w:cs="Times New Roman" w:eastAsia="Times New Roman"/>
          <w:lang w:eastAsia="hr-HR"/>
        </w:rPr>
      </w:pPr>
    </w:p>
    <w:p w:rsidRDefault="001D7E39" w:rsidP="001D7E39" w:rsidR="001D7E39">
      <w:pPr>
        <w:spacing w:after="0"/>
        <w:ind w:firstLine="360"/>
        <w:jc w:val="both"/>
        <w:rPr>
          <w:rFonts w:cs="Times New Roman" w:eastAsia="Times New Roman"/>
          <w:lang w:eastAsia="hr-HR"/>
        </w:rPr>
      </w:pPr>
    </w:p>
    <w:p w:rsidRDefault="008B2772"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U Karlovcu </w:t>
      </w:r>
      <w:r w:rsidR="004A3E03">
        <w:rPr>
          <w:rFonts w:cs="Times New Roman" w:eastAsia="Times New Roman"/>
          <w:lang w:eastAsia="hr-HR"/>
        </w:rPr>
        <w:t>21</w:t>
      </w:r>
      <w:r w:rsidR="00DD3322">
        <w:rPr>
          <w:rFonts w:cs="Times New Roman" w:eastAsia="Times New Roman"/>
          <w:lang w:eastAsia="hr-HR"/>
        </w:rPr>
        <w:t>. prosinca</w:t>
      </w:r>
      <w:r w:rsidR="001D7E39">
        <w:rPr>
          <w:rFonts w:cs="Times New Roman" w:eastAsia="Times New Roman"/>
          <w:lang w:eastAsia="hr-HR"/>
        </w:rPr>
        <w:t xml:space="preserve"> 2015. godine</w:t>
      </w:r>
    </w:p>
    <w:p w:rsidRDefault="001D7E39" w:rsidP="001D7E39" w:rsidR="001D7E39">
      <w:pPr>
        <w:spacing w:after="0"/>
        <w:jc w:val="both"/>
        <w:rPr>
          <w:rFonts w:cs="Times New Roman" w:eastAsia="Times New Roman"/>
          <w:lang w:eastAsia="hr-HR"/>
        </w:rPr>
      </w:pPr>
    </w:p>
    <w:p w:rsidRDefault="001D7E39" w:rsidP="001D7E39" w:rsidR="001D7E39">
      <w:pPr>
        <w:spacing w:after="0"/>
        <w:jc w:val="both"/>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Sudac:</w:t>
      </w:r>
    </w:p>
    <w:p w:rsidRDefault="001D7E39" w:rsidP="001D7E39" w:rsidR="001D7E39">
      <w:pPr>
        <w:spacing w:after="0"/>
        <w:jc w:val="center"/>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Jadranka Mađeruh</w:t>
      </w:r>
    </w:p>
    <w:p w:rsidRDefault="001D7E39" w:rsidP="001D7E39" w:rsidR="001D7E39">
      <w:pPr>
        <w:spacing w:after="0"/>
        <w:jc w:val="both"/>
        <w:rPr>
          <w:rFonts w:cs="Times New Roman" w:eastAsia="Times New Roman"/>
          <w:lang w:eastAsia="hr-HR"/>
        </w:rPr>
      </w:pPr>
      <w:r>
        <w:rPr>
          <w:rFonts w:cs="Times New Roman" w:eastAsia="Times New Roman"/>
          <w:lang w:eastAsia="hr-HR"/>
        </w:rPr>
        <w:t>Uputa o pravnom lijeku:</w:t>
      </w:r>
    </w:p>
    <w:p w:rsidRDefault="001D7E39" w:rsidP="001D7E39" w:rsidR="001D7E39">
      <w:pPr>
        <w:spacing w:after="0"/>
        <w:jc w:val="both"/>
        <w:rPr>
          <w:rFonts w:cs="Times New Roman" w:eastAsia="Times New Roman"/>
          <w:lang w:eastAsia="hr-HR"/>
        </w:rPr>
      </w:pPr>
      <w:r>
        <w:rPr>
          <w:rFonts w:cs="Times New Roman" w:eastAsia="Times New Roman"/>
          <w:lang w:eastAsia="hr-HR"/>
        </w:rPr>
        <w:t xml:space="preserve">Protiv ovog zaključka žalba nije dopuštena </w:t>
      </w:r>
    </w:p>
    <w:p w:rsidRDefault="001D7E39" w:rsidP="001D7E39" w:rsidR="001D7E39">
      <w:pPr>
        <w:spacing w:after="0"/>
        <w:jc w:val="both"/>
        <w:rPr>
          <w:rFonts w:cs="Times New Roman" w:eastAsia="Times New Roman"/>
          <w:lang w:eastAsia="hr-HR"/>
        </w:rPr>
      </w:pPr>
      <w:r>
        <w:rPr>
          <w:rFonts w:cs="Times New Roman" w:eastAsia="Times New Roman"/>
          <w:lang w:eastAsia="hr-HR"/>
        </w:rPr>
        <w:t>(čl. 19. st. 7. SZ-a).</w:t>
      </w:r>
    </w:p>
    <w:p w:rsidRDefault="00270E8C" w:rsidP="001D7E39" w:rsidR="00270E8C">
      <w:pPr>
        <w:spacing w:after="0"/>
        <w:ind w:left="4956"/>
        <w:rPr>
          <w:rFonts w:cs="Times New Roman" w:eastAsia="Times New Roman"/>
          <w:lang w:eastAsia="hr-HR"/>
        </w:rPr>
      </w:pPr>
    </w:p>
    <w:p w:rsidRDefault="001D7E39" w:rsidP="001D7E39" w:rsidR="001D7E39">
      <w:pPr>
        <w:spacing w:after="0"/>
        <w:ind w:left="4956"/>
        <w:rPr>
          <w:rFonts w:cs="Times New Roman" w:eastAsia="Times New Roman"/>
          <w:lang w:eastAsia="hr-HR"/>
        </w:rPr>
      </w:pP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t xml:space="preserve">                                                                                    </w:t>
      </w:r>
    </w:p>
    <w:p w:rsidRDefault="001D7E39" w:rsidP="001D7E39" w:rsidR="001D7E39">
      <w:pPr>
        <w:tabs>
          <w:tab w:pos="5786" w:val="left"/>
        </w:tabs>
        <w:spacing w:after="0"/>
        <w:jc w:val="both"/>
        <w:rPr>
          <w:rFonts w:cs="Times New Roman" w:eastAsia="Times New Roman"/>
          <w:lang w:eastAsia="hr-HR"/>
        </w:rPr>
      </w:pPr>
      <w:r>
        <w:rPr>
          <w:rFonts w:cs="Times New Roman" w:eastAsia="Times New Roman"/>
          <w:lang w:eastAsia="hr-HR"/>
        </w:rPr>
        <w:t xml:space="preserve">Dna: </w:t>
      </w:r>
      <w:r>
        <w:rPr>
          <w:rFonts w:cs="Times New Roman" w:eastAsia="Times New Roman"/>
          <w:lang w:eastAsia="hr-HR"/>
        </w:rPr>
        <w:tab/>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 xml:space="preserve">zz dužnika  </w:t>
      </w:r>
      <w:r w:rsidR="005A1FFD">
        <w:rPr>
          <w:rFonts w:cs="Times New Roman" w:eastAsia="Times New Roman"/>
          <w:lang w:eastAsia="hr-HR"/>
        </w:rPr>
        <w:t>Krešimir Holjevac, Crikvenica</w:t>
      </w:r>
    </w:p>
    <w:p w:rsidRDefault="001D7E39" w:rsidP="001D7E39" w:rsidR="001D7E39">
      <w:pPr>
        <w:numPr>
          <w:ilvl w:val="0"/>
          <w:numId w:val="2"/>
        </w:numPr>
        <w:spacing w:after="0"/>
        <w:contextualSpacing/>
        <w:jc w:val="both"/>
        <w:rPr>
          <w:rFonts w:cs="Times New Roman" w:eastAsia="Times New Roman"/>
          <w:lang w:eastAsia="hr-HR"/>
        </w:rPr>
      </w:pPr>
      <w:r>
        <w:rPr>
          <w:rFonts w:cs="Times New Roman" w:eastAsia="Times New Roman"/>
          <w:lang w:eastAsia="hr-HR"/>
        </w:rPr>
        <w:t>Spis</w:t>
      </w:r>
    </w:p>
    <w:p w:rsidRDefault="001D7E39" w:rsidP="001D7E39" w:rsidR="001D7E39">
      <w:pPr>
        <w:pStyle w:val="Naslovdokumenta"/>
        <w:rPr>
          <w:rFonts w:cstheme="minorBidi"/>
        </w:rPr>
      </w:pPr>
    </w:p>
    <w:p w:rsidRDefault="001D7E39" w:rsidP="001D7E39" w:rsidR="001D7E39">
      <w:pPr>
        <w:pStyle w:val="Poetniodjeljak"/>
      </w:pPr>
    </w:p>
    <w:p w:rsidRDefault="001D7E39" w:rsidP="001D7E39" w:rsidR="001D7E39">
      <w:pPr>
        <w:pStyle w:val="NormaleSPIS"/>
        <w:rPr>
          <w:noProof/>
        </w:rPr>
      </w:pPr>
    </w:p>
    <w:p w:rsidRDefault="001D7E39" w:rsidP="001D7E39" w:rsidR="001D7E39">
      <w:pPr>
        <w:pStyle w:val="ZapisniarPotpis"/>
      </w:pPr>
    </w:p>
    <w:p w:rsidRDefault="00CE34FB" w:rsidP="001D7E39" w:rsidR="00CE34FB" w:rsidRPr="001D7E39"/>
    <w:sectPr w:rsidR="00CE34FB" w:rsidRPr="001D7E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58AB" w:rsidP="00101D38" w:rsidR="003E58AB">
      <w:pPr>
        <w:spacing w:after="0"/>
      </w:pPr>
      <w:r>
        <w:separator/>
      </w:r>
    </w:p>
  </w:endnote>
  <w:endnote w:id="0" w:type="continuationSeparator">
    <w:p w:rsidRDefault="003E58AB" w:rsidP="00101D38" w:rsidR="003E58AB">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58AB" w:rsidP="00101D38" w:rsidR="003E58AB">
      <w:pPr>
        <w:spacing w:after="0"/>
      </w:pPr>
      <w:r>
        <w:separator/>
      </w:r>
    </w:p>
  </w:footnote>
  <w:footnote w:id="0" w:type="continuationSeparator">
    <w:p w:rsidRDefault="003E58AB" w:rsidP="00101D38" w:rsidR="003E58AB">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9107396"/>
      <w:docPartObj>
        <w:docPartGallery w:val="Page Numbers (Top of Page)"/>
        <w:docPartUnique/>
      </w:docPartObj>
    </w:sdtPr>
    <w:sdtEndPr/>
    <w:sdtContent>
      <w:p w:rsidRDefault="00101D38" w:rsidR="00101D38">
        <w:pPr>
          <w:pStyle w:val="Zaglavlje"/>
          <w:jc w:val="center"/>
        </w:pPr>
        <w:r>
          <w:fldChar w:fldCharType="begin"/>
        </w:r>
        <w:r>
          <w:instrText>PAGE   \* MERGEFORMAT</w:instrText>
        </w:r>
        <w:r>
          <w:fldChar w:fldCharType="separate"/>
        </w:r>
        <w:r w:rsidR="00270E8C">
          <w:rPr>
            <w:noProof/>
          </w:rPr>
          <w:t>1</w:t>
        </w:r>
        <w:r>
          <w:fldChar w:fldCharType="end"/>
        </w:r>
      </w:p>
    </w:sdtContent>
  </w:sdt>
  <w:p w:rsidRDefault="00101D38" w:rsidP="00101D38" w:rsidR="00101D38">
    <w:pPr>
      <w:pStyle w:val="Zaglavlje"/>
      <w:jc w:val="right"/>
    </w:pPr>
    <w:r>
      <w:t>1 St-</w:t>
    </w:r>
    <w:r w:rsidR="005A1FFD">
      <w:t>7632</w:t>
    </w:r>
    <w: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BA1DFE"/>
    <w:multiLevelType w:val="hybridMultilevel"/>
    <w:tmpl w:val="27FE9154"/>
    <w:lvl w:tplc="75F0E7DA"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2FB2B56"/>
    <w:multiLevelType w:val="hybridMultilevel"/>
    <w:tmpl w:val="29E825DE"/>
    <w:lvl w:tplc="B53AF2EE" w:ilvl="0">
      <w:start w:val="1"/>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2">
    <w:nsid w:val="37A31A86"/>
    <w:multiLevelType w:val="hybridMultilevel"/>
    <w:tmpl w:val="6CC89D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1D38"/>
    <w:rsid w:val="000835CE"/>
    <w:rsid w:val="00101D38"/>
    <w:rsid w:val="00187BEA"/>
    <w:rsid w:val="001D7E39"/>
    <w:rsid w:val="00234DE7"/>
    <w:rsid w:val="00242D2A"/>
    <w:rsid w:val="00263378"/>
    <w:rsid w:val="00270E8C"/>
    <w:rsid w:val="002833DF"/>
    <w:rsid w:val="002B76DB"/>
    <w:rsid w:val="003406B6"/>
    <w:rsid w:val="00363328"/>
    <w:rsid w:val="003C7759"/>
    <w:rsid w:val="003E58AB"/>
    <w:rsid w:val="00424FD7"/>
    <w:rsid w:val="004256FB"/>
    <w:rsid w:val="00480DA0"/>
    <w:rsid w:val="004A3E03"/>
    <w:rsid w:val="004D7C8F"/>
    <w:rsid w:val="005A1FFD"/>
    <w:rsid w:val="005E777B"/>
    <w:rsid w:val="00617CB7"/>
    <w:rsid w:val="006531A3"/>
    <w:rsid w:val="0066747A"/>
    <w:rsid w:val="00676E07"/>
    <w:rsid w:val="00697477"/>
    <w:rsid w:val="006B2AF4"/>
    <w:rsid w:val="006C20F1"/>
    <w:rsid w:val="0075199C"/>
    <w:rsid w:val="008B2772"/>
    <w:rsid w:val="00B805E7"/>
    <w:rsid w:val="00B92718"/>
    <w:rsid w:val="00B954EC"/>
    <w:rsid w:val="00BB28E1"/>
    <w:rsid w:val="00BD38EE"/>
    <w:rsid w:val="00CE34FB"/>
    <w:rsid w:val="00D35FEC"/>
    <w:rsid w:val="00D37F65"/>
    <w:rsid w:val="00D441EB"/>
    <w:rsid w:val="00D56ED0"/>
    <w:rsid w:val="00DD105E"/>
    <w:rsid w:val="00DD3322"/>
    <w:rsid w:val="00DF6FBB"/>
    <w:rsid w:val="00F271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E39"/>
    <w:pPr>
      <w:spacing w:lineRule="auto" w:line="240" w:after="240"/>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01D38"/>
    <w:rPr>
      <w:rFonts w:cs="Tahoma" w:hAnsi="Tahoma" w:asci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true"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true" w:styleId="PodnojeChar" w:type="character">
    <w:name w:val="Podnožje Char"/>
    <w:basedOn w:val="Zadanifontodlomka"/>
    <w:link w:val="Podnoje"/>
    <w:uiPriority w:val="99"/>
    <w:rsid w:val="00101D38"/>
  </w:style>
  <w:style w:customStyle="true" w:styleId="NaslovdokumentaChar" w:type="character">
    <w:name w:val="Naslov_dokumenta Char"/>
    <w:basedOn w:val="Zadanifontodlomka"/>
    <w:link w:val="Naslovdokumenta"/>
    <w:locked/>
    <w:rsid w:val="001D7E39"/>
    <w:rPr>
      <w:rFonts w:cs="Times New Roman" w:hAnsi="Times New Roman" w:ascii="Times New Roman"/>
      <w:b/>
      <w:caps/>
      <w:spacing w:val="100"/>
      <w:sz w:val="24"/>
      <w:szCs w:val="24"/>
    </w:rPr>
  </w:style>
  <w:style w:customStyle="true"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true" w:styleId="SudNaziv" w:type="paragraph">
    <w:name w:val="Sud_Naziv"/>
    <w:basedOn w:val="Normal"/>
    <w:rsid w:val="001D7E39"/>
    <w:pPr>
      <w:spacing w:after="0"/>
    </w:pPr>
    <w:rPr>
      <w:b/>
      <w:noProof/>
    </w:rPr>
  </w:style>
  <w:style w:customStyle="true" w:styleId="ZapisniarPotpis" w:type="paragraph">
    <w:name w:val="ZapisničarPotpis"/>
    <w:basedOn w:val="Normal"/>
    <w:next w:val="Normal"/>
    <w:qFormat/>
    <w:rsid w:val="001D7E39"/>
    <w:pPr>
      <w:spacing w:after="120" w:before="360"/>
      <w:ind w:left="5387"/>
    </w:pPr>
    <w:rPr>
      <w:noProof/>
    </w:rPr>
  </w:style>
  <w:style w:customStyle="true" w:styleId="NormaleSPISChar" w:type="character">
    <w:name w:val="Normal_eSPIS Char"/>
    <w:basedOn w:val="Zadanifontodlomka"/>
    <w:link w:val="NormaleSPIS"/>
    <w:locked/>
    <w:rsid w:val="001D7E39"/>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true"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270E8C"/>
    <w:rPr>
      <w:color w:val="808080"/>
      <w:bdr w:space="0" w:sz="0" w:color="auto" w:val="none"/>
      <w:shd w:fill="auto" w:color="auto" w:val="clear"/>
    </w:rPr>
  </w:style>
  <w:style w:customStyle="true" w:styleId="eSPISCCParagraphDefaultFont" w:type="character">
    <w:name w:val="eSPIS_CC_Paragraph Default Font"/>
    <w:basedOn w:val="Zadanifontodlomka"/>
    <w:rsid w:val="00270E8C"/>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270E8C"/>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270E8C"/>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70E8C"/>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E39"/>
    <w:pPr>
      <w:spacing w:after="240" w:line="240" w:lineRule="auto"/>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GrbRH" w:type="paragraph">
    <w:name w:val="GrbRH"/>
    <w:basedOn w:val="Normal"/>
    <w:rsid w:val="00101D38"/>
    <w:pPr>
      <w:spacing w:after="60"/>
    </w:pPr>
    <w:rPr>
      <w:rFonts w:cs="Times New Roman" w:eastAsia="Calibri"/>
      <w:noProof/>
      <w:sz w:val="16"/>
      <w:szCs w:val="16"/>
    </w:rPr>
  </w:style>
  <w:style w:styleId="Tekstbalonia" w:type="paragraph">
    <w:name w:val="Balloon Text"/>
    <w:basedOn w:val="Normal"/>
    <w:link w:val="TekstbaloniaChar"/>
    <w:uiPriority w:val="99"/>
    <w:semiHidden/>
    <w:unhideWhenUsed/>
    <w:rsid w:val="00101D3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01D38"/>
    <w:rPr>
      <w:rFonts w:ascii="Tahoma" w:cs="Tahoma" w:hAnsi="Tahoma"/>
      <w:sz w:val="16"/>
      <w:szCs w:val="16"/>
    </w:rPr>
  </w:style>
  <w:style w:styleId="Zaglavlje" w:type="paragraph">
    <w:name w:val="header"/>
    <w:basedOn w:val="Normal"/>
    <w:link w:val="ZaglavljeChar"/>
    <w:uiPriority w:val="99"/>
    <w:unhideWhenUsed/>
    <w:rsid w:val="00101D38"/>
    <w:pPr>
      <w:tabs>
        <w:tab w:pos="4536" w:val="center"/>
        <w:tab w:pos="9072" w:val="right"/>
      </w:tabs>
      <w:spacing w:after="0"/>
    </w:pPr>
  </w:style>
  <w:style w:customStyle="1" w:styleId="ZaglavljeChar" w:type="character">
    <w:name w:val="Zaglavlje Char"/>
    <w:basedOn w:val="Zadanifontodlomka"/>
    <w:link w:val="Zaglavlje"/>
    <w:uiPriority w:val="99"/>
    <w:rsid w:val="00101D38"/>
  </w:style>
  <w:style w:styleId="Podnoje" w:type="paragraph">
    <w:name w:val="footer"/>
    <w:basedOn w:val="Normal"/>
    <w:link w:val="PodnojeChar"/>
    <w:uiPriority w:val="99"/>
    <w:unhideWhenUsed/>
    <w:rsid w:val="00101D38"/>
    <w:pPr>
      <w:tabs>
        <w:tab w:pos="4536" w:val="center"/>
        <w:tab w:pos="9072" w:val="right"/>
      </w:tabs>
      <w:spacing w:after="0"/>
    </w:pPr>
  </w:style>
  <w:style w:customStyle="1" w:styleId="PodnojeChar" w:type="character">
    <w:name w:val="Podnožje Char"/>
    <w:basedOn w:val="Zadanifontodlomka"/>
    <w:link w:val="Podnoje"/>
    <w:uiPriority w:val="99"/>
    <w:rsid w:val="00101D38"/>
  </w:style>
  <w:style w:customStyle="1" w:styleId="NaslovdokumentaChar" w:type="character">
    <w:name w:val="Naslov_dokumenta Char"/>
    <w:basedOn w:val="Zadanifontodlomka"/>
    <w:link w:val="Naslovdokumenta"/>
    <w:locked/>
    <w:rsid w:val="001D7E39"/>
    <w:rPr>
      <w:rFonts w:ascii="Times New Roman" w:cs="Times New Roman" w:hAnsi="Times New Roman"/>
      <w:b/>
      <w:caps/>
      <w:spacing w:val="100"/>
      <w:sz w:val="24"/>
      <w:szCs w:val="24"/>
    </w:rPr>
  </w:style>
  <w:style w:customStyle="1" w:styleId="Naslovdokumenta" w:type="paragraph">
    <w:name w:val="Naslov_dokumenta"/>
    <w:basedOn w:val="Normal"/>
    <w:next w:val="Normal"/>
    <w:link w:val="NaslovdokumentaChar"/>
    <w:qFormat/>
    <w:rsid w:val="001D7E39"/>
    <w:pPr>
      <w:keepNext/>
      <w:spacing w:after="480" w:before="480"/>
      <w:jc w:val="center"/>
    </w:pPr>
    <w:rPr>
      <w:rFonts w:cs="Times New Roman"/>
      <w:b/>
      <w:caps/>
      <w:spacing w:val="100"/>
    </w:rPr>
  </w:style>
  <w:style w:customStyle="1" w:styleId="SudNaziv" w:type="paragraph">
    <w:name w:val="Sud_Naziv"/>
    <w:basedOn w:val="Normal"/>
    <w:rsid w:val="001D7E39"/>
    <w:pPr>
      <w:spacing w:after="0"/>
    </w:pPr>
    <w:rPr>
      <w:b/>
      <w:noProof/>
    </w:rPr>
  </w:style>
  <w:style w:customStyle="1" w:styleId="ZapisniarPotpis" w:type="paragraph">
    <w:name w:val="ZapisničarPotpis"/>
    <w:basedOn w:val="Normal"/>
    <w:next w:val="Normal"/>
    <w:qFormat/>
    <w:rsid w:val="001D7E39"/>
    <w:pPr>
      <w:spacing w:after="120" w:before="360"/>
      <w:ind w:left="5387"/>
    </w:pPr>
    <w:rPr>
      <w:noProof/>
    </w:rPr>
  </w:style>
  <w:style w:customStyle="1" w:styleId="NormaleSPISChar" w:type="character">
    <w:name w:val="Normal_eSPIS Char"/>
    <w:basedOn w:val="Zadanifontodlomka"/>
    <w:link w:val="NormaleSPIS"/>
    <w:locked/>
    <w:rsid w:val="001D7E39"/>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1D7E39"/>
    <w:pPr>
      <w:ind w:firstLine="567"/>
      <w:jc w:val="both"/>
    </w:pPr>
    <w:rPr>
      <w:rFonts w:cs="Times New Roman" w:eastAsia="Times New Roman"/>
      <w:lang w:eastAsia="hr-HR"/>
    </w:rPr>
  </w:style>
  <w:style w:customStyle="1" w:styleId="Poetniodjeljak" w:type="paragraph">
    <w:name w:val="Početni_odjeljak"/>
    <w:basedOn w:val="NormaleSPIS"/>
    <w:next w:val="NormaleSPIS"/>
    <w:qFormat/>
    <w:rsid w:val="001D7E39"/>
    <w:pPr>
      <w:spacing w:before="480"/>
      <w:ind w:firstLine="0"/>
    </w:pPr>
    <w:rPr>
      <w:noProof/>
    </w:rPr>
  </w:style>
  <w:style w:styleId="Tekstrezerviranogmjesta" w:type="character">
    <w:name w:val="Placeholder Text"/>
    <w:basedOn w:val="Zadanifontodlomka"/>
    <w:uiPriority w:val="99"/>
    <w:semiHidden/>
    <w:rsid w:val="00270E8C"/>
    <w:rPr>
      <w:color w:val="808080"/>
      <w:bdr w:color="auto" w:space="0" w:sz="0" w:val="none"/>
      <w:shd w:color="auto" w:fill="auto" w:val="clear"/>
    </w:rPr>
  </w:style>
  <w:style w:customStyle="1" w:styleId="eSPISCCParagraphDefaultFont" w:type="character">
    <w:name w:val="eSPIS_CC_Paragraph Default Font"/>
    <w:basedOn w:val="Zadanifontodlomka"/>
    <w:rsid w:val="00270E8C"/>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270E8C"/>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270E8C"/>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70E8C"/>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6446577">
      <w:bodyDiv w:val="true"/>
      <w:marLeft w:val="0"/>
      <w:marRight w:val="0"/>
      <w:marTop w:val="0"/>
      <w:marBottom w:val="0"/>
      <w:divBdr>
        <w:top w:space="0" w:sz="0" w:color="auto" w:val="none"/>
        <w:left w:space="0" w:sz="0" w:color="auto" w:val="none"/>
        <w:bottom w:space="0" w:sz="0" w:color="auto" w:val="none"/>
        <w:right w:space="0" w:sz="0" w:color="auto" w:val="none"/>
      </w:divBdr>
    </w:div>
    <w:div w:id="1519734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7632</izvorni_sadrzaj>
    <derivirana_varijabla naziv="DomainObject.Predmet.Broj_1">7632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St-7632/2015</izvorni_sadrzaj>
    <derivirana_varijabla naziv="DomainObject.Predmet.OznakaBroj_1">St-7632/2015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MAKEA d.o.o. zastupanog po punomoćniku Krešimir Holjevac</izvorni_sadrzaj>
    <derivirana_varijabla naziv="DomainObject.Predmet.ProtustrankaFormated_1">  MAKEA d.o.o. zastupanog po punomoćniku Krešimir Holjevac</derivirana_varijabla>
  </DomainObject.Predmet.ProtustrankaFormated>
  <DomainObject.Predmet.ProtustrankaFormatedOIB>
    <izvorni_sadrzaj>  MAKEA d.o.o., OIB 57991531945 zastupanog po punomoćniku Krešimir Holjevac</izvorni_sadrzaj>
    <derivirana_varijabla naziv="DomainObject.Predmet.ProtustrankaFormatedOIB_1">  MAKEA d.o.o., OIB 57991531945 zastupanog po punomoćniku Krešimir Holjevac</derivirana_varijabla>
  </DomainObject.Predmet.ProtustrankaFormatedOIB>
  <DomainObject.Predmet.ProtustrankaFormatedWithAdress>
    <izvorni_sadrzaj> MAKEA d.o.o., Žegar VI/19, 47300 Ogulin zastupanog po punomoćniku Krešimir Holjevac</izvorni_sadrzaj>
    <derivirana_varijabla naziv="DomainObject.Predmet.ProtustrankaFormatedWithAdress_1"> MAKEA d.o.o., Žegar VI/19, 47300 Ogulin zastupanog po punomoćniku Krešimir Holjevac</derivirana_varijabla>
  </DomainObject.Predmet.ProtustrankaFormatedWithAdress>
  <DomainObject.Predmet.ProtustrankaFormatedWithAdressOIB>
    <izvorni_sadrzaj> MAKEA d.o.o., OIB 57991531945, Žegar VI/19, 47300 Ogulin zastupanog po punomoćniku Krešimir Holjevac</izvorni_sadrzaj>
    <derivirana_varijabla naziv="DomainObject.Predmet.ProtustrankaFormatedWithAdressOIB_1"> MAKEA d.o.o., OIB 57991531945, Žegar VI/19, 47300 Ogulin zastupanog po punomoćniku Krešimir Holjevac</derivirana_varijabla>
  </DomainObject.Predmet.ProtustrankaFormatedWithAdressOIB>
  <DomainObject.Predmet.ProtustrankaWithAdress>
    <izvorni_sadrzaj>MAKEA d.o.o. Žegar VI/19, 47300 Ogulin</izvorni_sadrzaj>
    <derivirana_varijabla naziv="DomainObject.Predmet.ProtustrankaWithAdress_1">MAKEA d.o.o. Žegar VI/19, 47300 Ogulin</derivirana_varijabla>
  </DomainObject.Predmet.ProtustrankaWithAdress>
  <DomainObject.Predmet.ProtustrankaWithAdressOIB>
    <izvorni_sadrzaj>MAKEA d.o.o., OIB 57991531945, Žegar VI/19, 47300 Ogulin</izvorni_sadrzaj>
    <derivirana_varijabla naziv="DomainObject.Predmet.ProtustrankaWithAdressOIB_1">MAKEA d.o.o., OIB 57991531945, Žegar VI/19, 47300 Ogulin</derivirana_varijabla>
  </DomainObject.Predmet.ProtustrankaWithAdressOIB>
  <DomainObject.Predmet.ProtustrankaNazivFormated>
    <izvorni_sadrzaj>MAKEA d.o.o.</izvorni_sadrzaj>
    <derivirana_varijabla naziv="DomainObject.Predmet.ProtustrankaNazivFormated_1">MAKEA d.o.o.</derivirana_varijabla>
  </DomainObject.Predmet.ProtustrankaNazivFormated>
  <DomainObject.Predmet.ProtustrankaNazivFormatedOIB>
    <izvorni_sadrzaj>MAKEA d.o.o., OIB 57991531945</izvorni_sadrzaj>
    <derivirana_varijabla naziv="DomainObject.Predmet.ProtustrankaNazivFormatedOIB_1">MAKEA d.o.o., OIB 57991531945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MAKEA d.o.o. zastupanog po punomoćniku Krešimir Holjevac</item>
    </izvorni_sadrzaj>
    <derivirana_varijabla naziv="DomainObject.Predmet.ProtuStrankaListFormated_1">
      <item>MAKEA d.o.o. zastupanog po punomoćniku Krešimir Holjevac</item>
    </derivirana_varijabla>
  </DomainObject.Predmet.ProtuStrankaListFormated>
  <DomainObject.Predmet.ProtuStrankaListFormatedOIB>
    <izvorni_sadrzaj>
      <item>MAKEA d.o.o., OIB 57991531945 zastupanog po punomoćniku Krešimir Holjevac</item>
    </izvorni_sadrzaj>
    <derivirana_varijabla naziv="DomainObject.Predmet.ProtuStrankaListFormatedOIB_1">
      <item>MAKEA d.o.o., OIB 57991531945 zastupanog po punomoćniku Krešimir Holjevac</item>
    </derivirana_varijabla>
  </DomainObject.Predmet.ProtuStrankaListFormatedOIB>
  <DomainObject.Predmet.ProtuStrankaListFormatedWithAdress>
    <izvorni_sadrzaj>
      <item>MAKEA d.o.o., Žegar VI/19, 47300 Ogulin zastupanog po punomoćniku Krešimir Holjevac</item>
    </izvorni_sadrzaj>
    <derivirana_varijabla naziv="DomainObject.Predmet.ProtuStrankaListFormatedWithAdress_1">
      <item>MAKEA d.o.o., Žegar VI/19, 47300 Ogulin zastupanog po punomoćniku Krešimir Holjevac</item>
    </derivirana_varijabla>
  </DomainObject.Predmet.ProtuStrankaListFormatedWithAdress>
  <DomainObject.Predmet.ProtuStrankaListFormatedWithAdressOIB>
    <izvorni_sadrzaj>
      <item>MAKEA d.o.o., OIB 57991531945, Žegar VI/19, 47300 Ogulin zastupanog po punomoćniku Krešimir Holjevac</item>
    </izvorni_sadrzaj>
    <derivirana_varijabla naziv="DomainObject.Predmet.ProtuStrankaListFormatedWithAdressOIB_1">
      <item>MAKEA d.o.o., OIB 57991531945, Žegar VI/19, 47300 Ogulin zastupanog po punomoćniku Krešimir Holjevac</item>
    </derivirana_varijabla>
  </DomainObject.Predmet.ProtuStrankaListFormatedWithAdressOIB>
  <DomainObject.Predmet.ProtuStrankaListNazivFormated>
    <izvorni_sadrzaj>
      <item>MAKEA d.o.o.</item>
    </izvorni_sadrzaj>
    <derivirana_varijabla naziv="DomainObject.Predmet.ProtuStrankaListNazivFormated_1">
      <item>MAKEA d.o.o.</item>
    </derivirana_varijabla>
  </DomainObject.Predmet.ProtuStrankaListNazivFormated>
  <DomainObject.Predmet.ProtuStrankaListNazivFormatedOIB>
    <izvorni_sadrzaj>
      <item>MAKEA d.o.o., OIB 57991531945</item>
    </izvorni_sadrzaj>
    <derivirana_varijabla naziv="DomainObject.Predmet.ProtuStrankaListNazivFormatedOIB_1">
      <item>MAKEA d.o.o., OIB 57991531945</item>
    </derivirana_varijabla>
  </DomainObject.Predmet.ProtuStrankaListNazivFormatedOIB>
  <DomainObject.Predmet.OstaliListFormated>
    <izvorni_sadrzaj>
      <item>Krešimir Holjevac punomoćnik sudionika u postupku MAKEA d.o.o.</item>
    </izvorni_sadrzaj>
    <derivirana_varijabla naziv="DomainObject.Predmet.OstaliListFormated_1">
      <item>Krešimir Holjevac punomoćnik sudionika u postupku MAKEA d.o.o.</item>
    </derivirana_varijabla>
  </DomainObject.Predmet.OstaliListFormated>
  <DomainObject.Predmet.OstaliListFormatedOIB>
    <izvorni_sadrzaj>
      <item>Krešimir Holjevac, OIB 54868435679 punomoćnik sudionika u postupku MAKEA d.o.o.</item>
    </izvorni_sadrzaj>
    <derivirana_varijabla naziv="DomainObject.Predmet.OstaliListFormatedOIB_1">
      <item>Krešimir Holjevac, OIB 54868435679 punomoćnik sudionika u postupku MAKEA d.o.o.</item>
    </derivirana_varijabla>
  </DomainObject.Predmet.OstaliListFormatedOIB>
  <DomainObject.Predmet.OstaliListFormatedWithAdress>
    <izvorni_sadrzaj>
      <item>Krešimir Holjevac, Sveti Petar 17a, 47300 Sveti Petar punomoćnik sudionika u postupku MAKEA d.o.o.</item>
    </izvorni_sadrzaj>
    <derivirana_varijabla naziv="DomainObject.Predmet.OstaliListFormatedWithAdress_1">
      <item>Krešimir Holjevac, Sveti Petar 17a, 47300 Sveti Petar punomoćnik sudionika u postupku MAKEA d.o.o.</item>
    </derivirana_varijabla>
  </DomainObject.Predmet.OstaliListFormatedWithAdress>
  <DomainObject.Predmet.OstaliListFormatedWithAdressOIB>
    <izvorni_sadrzaj>
      <item>Krešimir Holjevac, OIB 54868435679, Sveti Petar 17a, 47300 Sveti Petar punomoćnik sudionika u postupku MAKEA d.o.o.</item>
    </izvorni_sadrzaj>
    <derivirana_varijabla naziv="DomainObject.Predmet.OstaliListFormatedWithAdressOIB_1">
      <item>Krešimir Holjevac, OIB 54868435679, Sveti Petar 17a, 47300 Sveti Petar punomoćnik sudionika u postupku MAKEA d.o.o.</item>
    </derivirana_varijabla>
  </DomainObject.Predmet.OstaliListFormatedWithAdressOIB>
  <DomainObject.Predmet.OstaliListNazivFormated>
    <izvorni_sadrzaj>
      <item>Krešimir Holjevac</item>
    </izvorni_sadrzaj>
    <derivirana_varijabla naziv="DomainObject.Predmet.OstaliListNazivFormated_1">
      <item>Krešimir Holjevac</item>
    </derivirana_varijabla>
  </DomainObject.Predmet.OstaliListNazivFormated>
  <DomainObject.Predmet.OstaliListNazivFormatedOIB>
    <izvorni_sadrzaj>
      <item>Krešimir Holjevac, OIB 54868435679</item>
    </izvorni_sadrzaj>
    <derivirana_varijabla naziv="DomainObject.Predmet.OstaliListNazivFormatedOIB_1">
      <item>Krešimir Holjevac, OIB 54868435679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MAKEA d.o.o.</izvorni_sadrzaj>
    <derivirana_varijabla naziv="DomainObject.Predmet.ProtustrankaIDrugi_1">MAKEA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MAKEA d.o.o., OIB 57991531945, Žegar VI/19, 47300 Ogulin</izvorni_sadrzaj>
    <derivirana_varijabla naziv="DomainObject.Predmet.ProtustrankaIDrugiAdressOIB_1">MAKEA d.o.o., OIB 57991531945, Žegar VI/19, 47300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MAKEA d.o.o.</item>
      <item>Krešimir Holjevac</item>
    </izvorni_sadrzaj>
    <derivirana_varijabla naziv="DomainObject.Predmet.SudioniciListNaziv_1">
      <item>Fina, regionalni centar Zagreb, podružnica Karlovac</item>
      <item>MAKEA d.o.o.</item>
      <item>Krešimir Holjevac</item>
    </derivirana_varijabla>
  </DomainObject.Predmet.SudioniciListNaziv>
  <DomainObject.Predmet.SudioniciListAdressOIB>
    <izvorni_sadrzaj>
      <item>Fina, regionalni centar Zagreb, podružnica Karlovac, OIB 85821130368, Vitezovićeva 1,47000 Karlovac</item>
      <item>MAKEA d.o.o., OIB 57991531945, Žegar VI/19,47300 Ogulin</item>
      <item>Krešimir Holjevac, OIB 54868435679, Sveti Petar 17a,47300 Sveti Petar</item>
    </izvorni_sadrzaj>
    <derivirana_varijabla naziv="DomainObject.Predmet.SudioniciListAdressOIB_1">
      <item>Fina, regionalni centar Zagreb, podružnica Karlovac, OIB 85821130368, Vitezovićeva 1,47000 Karlovac</item>
      <item>MAKEA d.o.o., OIB 57991531945, Žegar VI/19,47300 Ogulin</item>
      <item>Krešimir Holjevac, OIB 54868435679, Sveti Petar 17a,47300 Sveti Petar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57991531945</item>
      <item>, OIB 54868435679</item>
    </izvorni_sadrzaj>
    <derivirana_varijabla naziv="DomainObject.Predmet.SudioniciListNazivOIB_1">
      <item>, OIB 85821130368</item>
      <item>, OIB 57991531945</item>
      <item>, OIB 54868435679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1931</properties:Characters>
  <properties:Lines>72</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2015-12-21T08:37:00Z</dcterms:created>
  <dc:creator>Draženka Prpić</dc:creator>
  <cp:lastModifiedBy>Draženka Prpić</cp:lastModifiedBy>
  <cp:lastPrinted>2015-12-21T08:39:00Z</cp:lastPrinted>
  <dcterms:modified xmlns:xsi="http://www.w3.org/2001/XMLSchema-instance" xsi:type="dcterms:W3CDTF">2015-12-21T08:39:00Z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eSPIS_CC_ID" pid="5" fmtid="{D5CDD505-2E9C-101B-9397-08002B2CF9AE}">
    <vt:lpwstr>51893063</vt:lpwstr>
  </prop:property>
  <prop:property name="BrojStranica" pid="6" fmtid="{D5CDD505-2E9C-101B-9397-08002B2CF9AE}">
    <vt:i4>2</vt:i4>
  </prop:property>
</prop:Properties>
</file>