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7174" w14:paraId="03b7174"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3B414B">
        <w:rPr>
          <w:rFonts w:hAnsi="Times New Roman" w:ascii="Times New Roman"/>
          <w:szCs w:val="24"/>
        </w:rPr>
        <w:t>1819</w:t>
      </w:r>
      <w:r w:rsidR="007B5023">
        <w:rPr>
          <w:rFonts w:hAnsi="Times New Roman" w:ascii="Times New Roman"/>
          <w:szCs w:val="24"/>
        </w:rPr>
        <w:t>/16</w:t>
      </w:r>
      <w:r w:rsidR="00E540AD">
        <w:rPr>
          <w:rFonts w:hAnsi="Times New Roman" w:ascii="Times New Roman"/>
          <w:szCs w:val="24"/>
        </w:rPr>
        <w:t>-28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3B414B" w:rsidRPr="003B414B">
        <w:rPr>
          <w:rFonts w:hAnsi="Times New Roman" w:ascii="Times New Roman"/>
          <w:sz w:val="24"/>
          <w:szCs w:val="24"/>
          <w:lang w:val="pt-BR"/>
        </w:rPr>
        <w:t>CARGO AS d.o.o.</w:t>
      </w:r>
      <w:r w:rsidR="003B414B">
        <w:rPr>
          <w:rFonts w:hAnsi="Times New Roman" w:ascii="Times New Roman"/>
          <w:sz w:val="24"/>
          <w:szCs w:val="24"/>
          <w:lang w:val="pt-BR"/>
        </w:rPr>
        <w:t xml:space="preserve"> u stečaju</w:t>
      </w:r>
      <w:r w:rsidR="003B414B" w:rsidRPr="003B414B">
        <w:rPr>
          <w:rFonts w:hAnsi="Times New Roman" w:ascii="Times New Roman"/>
          <w:sz w:val="24"/>
          <w:szCs w:val="24"/>
          <w:lang w:val="pt-BR"/>
        </w:rPr>
        <w:t>, OIB: 23324195434, Sesvet</w:t>
      </w:r>
      <w:r w:rsidR="003B414B">
        <w:rPr>
          <w:rFonts w:hAnsi="Times New Roman" w:ascii="Times New Roman"/>
          <w:sz w:val="24"/>
          <w:szCs w:val="24"/>
          <w:lang w:val="pt-BR"/>
        </w:rPr>
        <w:t>e (Grad Zagreb), Bjelovarska 32</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3B414B">
        <w:rPr>
          <w:rFonts w:cs="Times New Roman" w:hAnsi="Times New Roman" w:ascii="Times New Roman"/>
          <w:sz w:val="24"/>
          <w:szCs w:val="24"/>
        </w:rPr>
        <w:t>3</w:t>
      </w:r>
      <w:r w:rsidRPr="00393DDB">
        <w:rPr>
          <w:rFonts w:cs="Times New Roman" w:hAnsi="Times New Roman" w:ascii="Times New Roman"/>
          <w:sz w:val="24"/>
          <w:szCs w:val="24"/>
        </w:rPr>
        <w:t xml:space="preserve">. </w:t>
      </w:r>
      <w:r w:rsidR="003B414B">
        <w:rPr>
          <w:rFonts w:cs="Times New Roman" w:hAnsi="Times New Roman" w:ascii="Times New Roman"/>
          <w:sz w:val="24"/>
          <w:szCs w:val="24"/>
        </w:rPr>
        <w:t>siječnja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3B414B">
        <w:rPr>
          <w:rFonts w:cs="Times New Roman" w:hAnsi="Times New Roman" w:ascii="Times New Roman"/>
          <w:sz w:val="24"/>
          <w:szCs w:val="24"/>
        </w:rPr>
        <w:t>1819</w:t>
      </w:r>
      <w:r w:rsidR="007B5023">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3B414B">
        <w:rPr>
          <w:rFonts w:cs="Times New Roman" w:hAnsi="Times New Roman" w:ascii="Times New Roman"/>
          <w:sz w:val="24"/>
          <w:szCs w:val="24"/>
        </w:rPr>
        <w:t>7</w:t>
      </w:r>
      <w:r w:rsidRPr="00997631">
        <w:rPr>
          <w:rFonts w:cs="Times New Roman" w:hAnsi="Times New Roman" w:ascii="Times New Roman"/>
          <w:sz w:val="24"/>
          <w:szCs w:val="24"/>
        </w:rPr>
        <w:t xml:space="preserve">. </w:t>
      </w:r>
      <w:r w:rsidR="003B414B">
        <w:rPr>
          <w:rFonts w:cs="Times New Roman" w:hAnsi="Times New Roman" w:ascii="Times New Roman"/>
          <w:sz w:val="24"/>
          <w:szCs w:val="24"/>
        </w:rPr>
        <w:t>lipnja 2017</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FB62FD" w:rsidP="00E449CA" w:rsidR="00FB62FD">
      <w:pPr>
        <w:widowControl w:val="false"/>
        <w:ind w:hanging="360" w:left="360"/>
        <w:jc w:val="both"/>
        <w:rPr>
          <w:rFonts w:hAnsi="Times New Roman" w:ascii="Times New Roman"/>
          <w:szCs w:val="24"/>
        </w:rPr>
      </w:pPr>
    </w:p>
    <w:p w:rsidRDefault="003B414B" w:rsidP="003B414B" w:rsidR="003B414B">
      <w:pPr>
        <w:pStyle w:val="Odlomakpopisa"/>
        <w:ind w:left="709"/>
        <w:jc w:val="both"/>
        <w:rPr>
          <w:rFonts w:hAnsi="Times New Roman" w:ascii="Times New Roman"/>
          <w:color w:val="FF0000"/>
          <w:szCs w:val="24"/>
          <w:lang w:val="hr-HR"/>
        </w:rPr>
      </w:pPr>
      <w:r>
        <w:rPr>
          <w:rFonts w:hAnsi="Times New Roman" w:ascii="Times New Roman"/>
          <w:szCs w:val="24"/>
          <w:lang w:val="hr-HR"/>
        </w:rPr>
        <w:t xml:space="preserve">''I)U prethodnom postupku pokrenutim nad dužnikom </w:t>
      </w:r>
      <w:r>
        <w:rPr>
          <w:rFonts w:hAnsi="Times New Roman" w:ascii="Times New Roman"/>
          <w:szCs w:val="24"/>
        </w:rPr>
        <w:t>CARGO AS d.o.o., OIB: 23324195434, Sesvete (Grad Zagreb), Bjelovarska 32</w:t>
      </w:r>
      <w:r>
        <w:rPr>
          <w:rFonts w:hAnsi="Times New Roman" w:ascii="Times New Roman"/>
          <w:szCs w:val="24"/>
          <w:lang w:val="hr-HR"/>
        </w:rPr>
        <w:t>, za privremenog stečajnog upravitelja imenuje se Ivana Brebrić</w:t>
      </w:r>
      <w:r>
        <w:rPr>
          <w:rFonts w:hAnsi="Times New Roman" w:ascii="Times New Roman"/>
          <w:color w:val="FF0000"/>
          <w:szCs w:val="24"/>
          <w:lang w:val="hr-HR"/>
        </w:rPr>
        <w:t xml:space="preserve"> </w:t>
      </w:r>
      <w:r>
        <w:rPr>
          <w:rFonts w:hAnsi="Times New Roman" w:ascii="Times New Roman"/>
          <w:szCs w:val="24"/>
          <w:lang w:val="hr-HR"/>
        </w:rPr>
        <w:t>iz Zagreba, Palinovečka 19P, OIB: 01354117686.</w:t>
      </w:r>
    </w:p>
    <w:p w:rsidRDefault="003B414B" w:rsidP="003B414B" w:rsidR="003B414B">
      <w:pPr>
        <w:pStyle w:val="Odlomakpopisa"/>
        <w:ind w:left="709"/>
        <w:jc w:val="both"/>
        <w:rPr>
          <w:rFonts w:hAnsi="Times New Roman" w:ascii="Times New Roman"/>
          <w:szCs w:val="24"/>
          <w:lang w:val="hr-HR"/>
        </w:rPr>
      </w:pPr>
    </w:p>
    <w:p w:rsidRDefault="003B414B" w:rsidP="003B414B" w:rsidR="003B414B">
      <w:pPr>
        <w:pStyle w:val="Odlomakpopisa"/>
        <w:ind w:left="709"/>
        <w:jc w:val="both"/>
        <w:rPr>
          <w:rFonts w:hAnsi="Times New Roman" w:ascii="Times New Roman"/>
          <w:szCs w:val="24"/>
          <w:lang w:val="hr-HR"/>
        </w:rPr>
      </w:pPr>
      <w:r>
        <w:rPr>
          <w:rFonts w:hAnsi="Times New Roman" w:ascii="Times New Roman"/>
          <w:szCs w:val="24"/>
          <w:lang w:val="hr-HR"/>
        </w:rPr>
        <w:t>II)Privremeni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178.Stečajnog zakona.</w:t>
      </w:r>
    </w:p>
    <w:p w:rsidRDefault="003B414B" w:rsidP="003B414B" w:rsidR="003B414B">
      <w:pPr>
        <w:jc w:val="both"/>
        <w:rPr>
          <w:rFonts w:hAnsi="Times New Roman" w:ascii="Times New Roman"/>
          <w:szCs w:val="24"/>
        </w:rPr>
      </w:pPr>
    </w:p>
    <w:p w:rsidRDefault="003B414B" w:rsidP="003B414B" w:rsidR="003B414B">
      <w:pPr>
        <w:pStyle w:val="Odlomakpopisa"/>
        <w:ind w:left="709"/>
        <w:jc w:val="both"/>
        <w:rPr>
          <w:rFonts w:hAnsi="Times New Roman" w:ascii="Times New Roman"/>
          <w:szCs w:val="24"/>
          <w:lang w:val="hr-HR"/>
        </w:rPr>
      </w:pPr>
      <w:r>
        <w:rPr>
          <w:rFonts w:hAnsi="Times New Roman" w:ascii="Times New Roman"/>
          <w:szCs w:val="24"/>
          <w:lang w:val="hr-HR"/>
        </w:rPr>
        <w:t>III)Privremeni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3B414B" w:rsidP="00E449CA" w:rsidR="003B414B"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3B414B">
        <w:rPr>
          <w:rFonts w:hAnsi="Times New Roman" w:ascii="Times New Roman"/>
          <w:szCs w:val="24"/>
        </w:rPr>
        <w:t>1819</w:t>
      </w:r>
      <w:r w:rsidR="007B5023">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3B414B">
        <w:rPr>
          <w:rFonts w:hAnsi="Times New Roman" w:ascii="Times New Roman"/>
          <w:szCs w:val="24"/>
        </w:rPr>
        <w:t xml:space="preserve"> 7</w:t>
      </w:r>
      <w:r w:rsidR="00E449CA">
        <w:rPr>
          <w:rFonts w:hAnsi="Times New Roman" w:ascii="Times New Roman"/>
          <w:szCs w:val="24"/>
        </w:rPr>
        <w:t>.</w:t>
      </w:r>
      <w:r w:rsidRPr="00DD16EA">
        <w:rPr>
          <w:rFonts w:hAnsi="Times New Roman" w:ascii="Times New Roman"/>
          <w:szCs w:val="24"/>
        </w:rPr>
        <w:t xml:space="preserve"> </w:t>
      </w:r>
      <w:r w:rsidR="003B414B">
        <w:rPr>
          <w:rFonts w:hAnsi="Times New Roman" w:ascii="Times New Roman"/>
          <w:szCs w:val="24"/>
        </w:rPr>
        <w:t>lipnja 2017</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C402D6">
        <w:rPr>
          <w:rFonts w:hAnsi="Times New Roman" w:ascii="Times New Roman"/>
          <w:szCs w:val="24"/>
        </w:rPr>
        <w:t>1819</w:t>
      </w:r>
      <w:r w:rsidR="007B5023">
        <w:rPr>
          <w:rFonts w:hAnsi="Times New Roman" w:ascii="Times New Roman"/>
          <w:szCs w:val="24"/>
        </w:rPr>
        <w:t>/16</w:t>
      </w:r>
      <w:r w:rsidR="00EF2036">
        <w:rPr>
          <w:rFonts w:hAnsi="Times New Roman" w:ascii="Times New Roman"/>
          <w:szCs w:val="24"/>
        </w:rPr>
        <w:t xml:space="preserve"> od </w:t>
      </w:r>
      <w:r w:rsidR="00C402D6">
        <w:rPr>
          <w:rFonts w:hAnsi="Times New Roman" w:ascii="Times New Roman"/>
          <w:szCs w:val="24"/>
        </w:rPr>
        <w:t>5</w:t>
      </w:r>
      <w:r w:rsidRPr="00393DDB">
        <w:rPr>
          <w:rFonts w:hAnsi="Times New Roman" w:ascii="Times New Roman"/>
          <w:szCs w:val="24"/>
        </w:rPr>
        <w:t xml:space="preserve">. </w:t>
      </w:r>
      <w:r w:rsidR="00C402D6">
        <w:rPr>
          <w:rFonts w:hAnsi="Times New Roman" w:ascii="Times New Roman"/>
          <w:szCs w:val="24"/>
        </w:rPr>
        <w:t>veljače</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C402D6">
        <w:rPr>
          <w:rFonts w:hAnsi="Times New Roman" w:ascii="Times New Roman"/>
          <w:szCs w:val="24"/>
        </w:rPr>
        <w:t>CARGO AS d.o.o., OIB: 23324195434, Sesvete (Grad Zagreb), Bjelovarska 32</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C402D6">
        <w:rPr>
          <w:rFonts w:hAnsi="Times New Roman" w:ascii="Times New Roman"/>
          <w:szCs w:val="24"/>
        </w:rPr>
        <w:t>3</w:t>
      </w:r>
      <w:r w:rsidRPr="00393DDB">
        <w:rPr>
          <w:rFonts w:hAnsi="Times New Roman" w:ascii="Times New Roman"/>
          <w:szCs w:val="24"/>
        </w:rPr>
        <w:t xml:space="preserve">. </w:t>
      </w:r>
      <w:r w:rsidR="00C402D6">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E540AD">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E540AD" w:rsidP="00692346" w:rsidR="00E540AD">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E540AD" w:rsidP="00C662EE" w:rsidR="00E540AD"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E540AD" w:rsidR="00E33188">
      <w:pPr>
        <w:pStyle w:val="Odlomakpopisa"/>
        <w:ind w:left="720"/>
        <w:jc w:val="both"/>
      </w:pPr>
      <w:r w:rsidRPr="00661213">
        <w:rPr>
          <w:rFonts w:hAnsi="Times New Roman" w:ascii="Times New Roman"/>
          <w:szCs w:val="24"/>
          <w:lang w:val="hr-HR"/>
        </w:rPr>
        <w:t xml:space="preserve"> </w:t>
      </w:r>
    </w:p>
    <w:sectPr w:rsidSect="00BE5507" w:rsidR="00E33188">
      <w:headerReference w:type="default" r:id="rId10"/>
      <w:pgSz w:h="16838" w:w="11906"/>
      <w:pgMar w:gutter="0" w:footer="708" w:header="708" w:left="1417" w:bottom="851"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E540AD">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402D6">
      <w:rPr>
        <w:rFonts w:hAnsi="Times New Roman" w:ascii="Times New Roman"/>
        <w:szCs w:val="24"/>
      </w:rPr>
      <w:t>1819</w:t>
    </w:r>
    <w:r w:rsidR="00BE550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321E0"/>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87AF9"/>
    <w:rsid w:val="00393DDB"/>
    <w:rsid w:val="003B414B"/>
    <w:rsid w:val="003D758C"/>
    <w:rsid w:val="004458ED"/>
    <w:rsid w:val="00446128"/>
    <w:rsid w:val="00451B9D"/>
    <w:rsid w:val="0048070E"/>
    <w:rsid w:val="00510F27"/>
    <w:rsid w:val="00526DA3"/>
    <w:rsid w:val="0056039F"/>
    <w:rsid w:val="00570BB8"/>
    <w:rsid w:val="005C7CDE"/>
    <w:rsid w:val="00630FFA"/>
    <w:rsid w:val="006471D9"/>
    <w:rsid w:val="00661213"/>
    <w:rsid w:val="0066743F"/>
    <w:rsid w:val="00682F4E"/>
    <w:rsid w:val="006B4CFC"/>
    <w:rsid w:val="006D41D8"/>
    <w:rsid w:val="00701113"/>
    <w:rsid w:val="00767359"/>
    <w:rsid w:val="007B5023"/>
    <w:rsid w:val="007B5417"/>
    <w:rsid w:val="007B658D"/>
    <w:rsid w:val="007F0889"/>
    <w:rsid w:val="008019B9"/>
    <w:rsid w:val="00864572"/>
    <w:rsid w:val="008721F6"/>
    <w:rsid w:val="008808B1"/>
    <w:rsid w:val="00880CAF"/>
    <w:rsid w:val="00905F9C"/>
    <w:rsid w:val="009277D3"/>
    <w:rsid w:val="00932418"/>
    <w:rsid w:val="009C07C1"/>
    <w:rsid w:val="00A02032"/>
    <w:rsid w:val="00A42FC6"/>
    <w:rsid w:val="00A45E5A"/>
    <w:rsid w:val="00A75F8D"/>
    <w:rsid w:val="00AE6AD9"/>
    <w:rsid w:val="00B37C58"/>
    <w:rsid w:val="00B50421"/>
    <w:rsid w:val="00B62B56"/>
    <w:rsid w:val="00B80CDD"/>
    <w:rsid w:val="00BC0495"/>
    <w:rsid w:val="00BD50ED"/>
    <w:rsid w:val="00BD5460"/>
    <w:rsid w:val="00BE3772"/>
    <w:rsid w:val="00BE5507"/>
    <w:rsid w:val="00BE7C62"/>
    <w:rsid w:val="00BF7E51"/>
    <w:rsid w:val="00C402D6"/>
    <w:rsid w:val="00C57193"/>
    <w:rsid w:val="00C64E9A"/>
    <w:rsid w:val="00C71264"/>
    <w:rsid w:val="00CA5403"/>
    <w:rsid w:val="00CC6651"/>
    <w:rsid w:val="00CE0253"/>
    <w:rsid w:val="00CF5671"/>
    <w:rsid w:val="00D070E8"/>
    <w:rsid w:val="00D20B3E"/>
    <w:rsid w:val="00D36E6D"/>
    <w:rsid w:val="00D5286B"/>
    <w:rsid w:val="00D964F7"/>
    <w:rsid w:val="00DA6C45"/>
    <w:rsid w:val="00DD3171"/>
    <w:rsid w:val="00DD560F"/>
    <w:rsid w:val="00DE1268"/>
    <w:rsid w:val="00DE269A"/>
    <w:rsid w:val="00E33188"/>
    <w:rsid w:val="00E449CA"/>
    <w:rsid w:val="00E540AD"/>
    <w:rsid w:val="00E91A15"/>
    <w:rsid w:val="00EA6571"/>
    <w:rsid w:val="00EF2036"/>
    <w:rsid w:val="00F24488"/>
    <w:rsid w:val="00F75F7A"/>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540AD"/>
    <w:rPr>
      <w:color w:val="808080"/>
      <w:bdr w:space="0" w:sz="0" w:color="auto" w:val="none"/>
      <w:shd w:fill="auto" w:color="auto" w:val="clear"/>
    </w:rPr>
  </w:style>
  <w:style w:customStyle="true" w:styleId="eSPISCCParagraphDefaultFont" w:type="character">
    <w:name w:val="eSPIS_CC_Paragraph Default Font"/>
    <w:basedOn w:val="Zadanifontodlomka"/>
    <w:rsid w:val="00E540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40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540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40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540AD"/>
    <w:rPr>
      <w:color w:val="808080"/>
      <w:bdr w:color="auto" w:space="0" w:sz="0" w:val="none"/>
      <w:shd w:color="auto" w:fill="auto" w:val="clear"/>
    </w:rPr>
  </w:style>
  <w:style w:customStyle="1" w:styleId="eSPISCCParagraphDefaultFont" w:type="character">
    <w:name w:val="eSPIS_CC_Paragraph Default Font"/>
    <w:basedOn w:val="Zadanifontodlomka"/>
    <w:rsid w:val="00E540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40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540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40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5032668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60473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St-1819/2016-28</izvorni_sadrzaj>
    <derivirana_varijabla naziv="DomainObject.Oznaka_1">St-1819/2016-28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1819</izvorni_sadrzaj>
    <derivirana_varijabla naziv="DomainObject.Predmet.Broj_1">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veljače 2018.</izvorni_sadrzaj>
    <derivirana_varijabla naziv="DomainObject.Predmet.DatumRjesavanja_1">28.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St-1819/2016</izvorni_sadrzaj>
    <derivirana_varijabla naziv="DomainObject.Predmet.OznakaBroj_1">St-1819/2016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aa
L</izvorni_sadrzaj>
    <derivirana_varijabla naziv="DomainObject.Predmet.PrimjedbaSuca_1">aa
L</derivirana_varijabla>
  </DomainObject.Predmet.PrimjedbaSuca>
  <DomainObject.Predmet.ProtustrankaFormated>
    <izvorni_sadrzaj>  CARGO AS  d.o.o. zastupanog po punomoćniku SELMIN IBRAHIMOVIĆ</izvorni_sadrzaj>
    <derivirana_varijabla naziv="DomainObject.Predmet.ProtustrankaFormated_1">  CARGO AS  d.o.o. zastupanog po punomoćniku SELMIN IBRAHIMOVIĆ</derivirana_varijabla>
  </DomainObject.Predmet.ProtustrankaFormated>
  <DomainObject.Predmet.ProtustrankaFormatedOIB>
    <izvorni_sadrzaj>  CARGO AS  d.o.o., OIB 23324195434 zastupanog po punomoćniku SELMIN IBRAHIMOVIĆ</izvorni_sadrzaj>
    <derivirana_varijabla naziv="DomainObject.Predmet.ProtustrankaFormatedOIB_1">  CARGO AS  d.o.o., OIB 23324195434 zastupanog po punomoćniku SELMIN IBRAHIMOVIĆ</derivirana_varijabla>
  </DomainObject.Predmet.ProtustrankaFormatedOIB>
  <DomainObject.Predmet.ProtustrankaFormatedWithAdress>
    <izvorni_sadrzaj> CARGO AS  d.o.o., Bjelovarska 32, 10360 Sesvete zastupanog po punomoćniku SELMIN IBRAHIMOVIĆ</izvorni_sadrzaj>
    <derivirana_varijabla naziv="DomainObject.Predmet.ProtustrankaFormatedWithAdress_1"> CARGO AS  d.o.o., Bjelovarska 32, 10360 Sesvete zastupanog po punomoćniku SELMIN IBRAHIMOVIĆ</derivirana_varijabla>
  </DomainObject.Predmet.ProtustrankaFormatedWithAdress>
  <DomainObject.Predmet.ProtustrankaFormatedWithAdressOIB>
    <izvorni_sadrzaj> CARGO AS  d.o.o., OIB 23324195434, Bjelovarska 32, 10360 Sesvete zastupanog po punomoćniku SELMIN IBRAHIMOVIĆ</izvorni_sadrzaj>
    <derivirana_varijabla naziv="DomainObject.Predmet.ProtustrankaFormatedWithAdressOIB_1"> CARGO AS  d.o.o., OIB 23324195434, Bjelovarska 32, 10360 Sesvete zastupanog po punomoćniku SELMIN IBRAHIMOVIĆ</derivirana_varijabla>
  </DomainObject.Predmet.ProtustrankaFormatedWithAdressOIB>
  <DomainObject.Predmet.ProtustrankaWithAdress>
    <izvorni_sadrzaj>CARGO AS  d.o.o. Bjelovarska 32, 10360 Sesvete</izvorni_sadrzaj>
    <derivirana_varijabla naziv="DomainObject.Predmet.ProtustrankaWithAdress_1">CARGO AS  d.o.o. Bjelovarska 32, 10360 Sesvete</derivirana_varijabla>
  </DomainObject.Predmet.ProtustrankaWithAdress>
  <DomainObject.Predmet.ProtustrankaWithAdressOIB>
    <izvorni_sadrzaj>CARGO AS  d.o.o., OIB 23324195434, Bjelovarska 32, 10360 Sesvete</izvorni_sadrzaj>
    <derivirana_varijabla naziv="DomainObject.Predmet.ProtustrankaWithAdressOIB_1">CARGO AS  d.o.o., OIB 23324195434, Bjelovarska 32, 10360 Sesvete</derivirana_varijabla>
  </DomainObject.Predmet.ProtustrankaWithAdressOIB>
  <DomainObject.Predmet.ProtustrankaNazivFormated>
    <izvorni_sadrzaj>CARGO AS  d.o.o.</izvorni_sadrzaj>
    <derivirana_varijabla naziv="DomainObject.Predmet.ProtustrankaNazivFormated_1">CARGO AS  d.o.o.</derivirana_varijabla>
  </DomainObject.Predmet.ProtustrankaNazivFormated>
  <DomainObject.Predmet.ProtustrankaNazivFormatedOIB>
    <izvorni_sadrzaj>CARGO AS  d.o.o., OIB 23324195434</izvorni_sadrzaj>
    <derivirana_varijabla naziv="DomainObject.Predmet.ProtustrankaNazivFormatedOIB_1">CARGO AS  d.o.o., OIB 23324195434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Selmin Ibrahimović</izvorni_sadrzaj>
    <derivirana_varijabla naziv="DomainObject.Predmet.StrankaFormated_1">  FINA Regionalni centar Zagreb; Selmin Ibrahimović</derivirana_varijabla>
  </DomainObject.Predmet.StrankaFormated>
  <DomainObject.Predmet.StrankaFormatedOIB>
    <izvorni_sadrzaj>  FINA Regionalni centar Zagreb, OIB 85821130368; Selmin Ibrahimović, OIB 91906580991</izvorni_sadrzaj>
    <derivirana_varijabla naziv="DomainObject.Predmet.StrankaFormatedOIB_1">  FINA Regionalni centar Zagreb, OIB 85821130368; Selmin Ibrahimović, OIB 91906580991</derivirana_varijabla>
  </DomainObject.Predmet.StrankaFormatedOIB>
  <DomainObject.Predmet.StrankaFormatedWithAdress>
    <izvorni_sadrzaj> FINA Regionalni centar Zagreb, Trg svibanjskih žrtava 1995. 1, 10000 Zagreb; Selmin Ibrahimović, Kulina Bana 8/a, 75300 Lukavac</izvorni_sadrzaj>
    <derivirana_varijabla naziv="DomainObject.Predmet.StrankaFormatedWithAdress_1"> FINA Regionalni centar Zagreb, Trg svibanjskih žrtava 1995. 1, 10000 Zagreb; Selmin Ibrahimović, Kulina Bana 8/a, 75300 Lukavac</derivirana_varijabla>
  </DomainObject.Predmet.StrankaFormatedWithAdress>
  <DomainObject.Predmet.StrankaFormatedWithAdressOIB>
    <izvorni_sadrzaj> FINA Regionalni centar Zagreb, OIB 85821130368, Trg svibanjskih žrtava 1995. 1, 10000 Zagreb; Selmin Ibrahimović, OIB 91906580991, Kulina Bana 8/a, 75300 Lukavac</izvorni_sadrzaj>
    <derivirana_varijabla naziv="DomainObject.Predmet.StrankaFormatedWithAdressOIB_1"> FINA Regionalni centar Zagreb, OIB 85821130368, Trg svibanjskih žrtava 1995. 1, 10000 Zagreb; Selmin Ibrahimović, OIB 91906580991, Kulina Bana 8/a, 75300 Lukavac</derivirana_varijabla>
  </DomainObject.Predmet.StrankaFormatedWithAdressOIB>
  <DomainObject.Predmet.StrankaWithAdress>
    <izvorni_sadrzaj>FINA Regionalni centar Zagreb Trg svibanjskih žrtava 1995. 1,10000 Zagreb,Selmin Ibrahimović Kulina Bana 8/a,75300 Lukavac</izvorni_sadrzaj>
    <derivirana_varijabla naziv="DomainObject.Predmet.StrankaWithAdress_1">FINA Regionalni centar Zagreb Trg svibanjskih žrtava 1995. 1,10000 Zagreb,Selmin Ibrahimović Kulina Bana 8/a,75300 Lukavac</derivirana_varijabla>
  </DomainObject.Predmet.StrankaWithAdress>
  <DomainObject.Predmet.StrankaWithAdressOIB>
    <izvorni_sadrzaj>FINA Regionalni centar Zagreb, OIB 85821130368, Trg svibanjskih žrtava 1995. 1,10000 Zagreb,Selmin Ibrahimović, OIB 91906580991, Kulina Bana 8/a,75300 Lukavac</izvorni_sadrzaj>
    <derivirana_varijabla naziv="DomainObject.Predmet.StrankaWithAdressOIB_1">FINA Regionalni centar Zagreb, OIB 85821130368, Trg svibanjskih žrtava 1995. 1,10000 Zagreb,Selmin Ibrahimović, OIB 91906580991, Kulina Bana 8/a,75300 Lukavac</derivirana_varijabla>
  </DomainObject.Predmet.StrankaWithAdressOIB>
  <DomainObject.Predmet.StrankaNazivFormated>
    <izvorni_sadrzaj>FINA Regionalni centar Zagreb,Selmin Ibrahimović</izvorni_sadrzaj>
    <derivirana_varijabla naziv="DomainObject.Predmet.StrankaNazivFormated_1">FINA Regionalni centar Zagreb,Selmin Ibrahimović</derivirana_varijabla>
  </DomainObject.Predmet.StrankaNazivFormated>
  <DomainObject.Predmet.StrankaNazivFormatedOIB>
    <izvorni_sadrzaj>FINA Regionalni centar Zagreb, OIB 85821130368,Selmin Ibrahimović, OIB 91906580991</izvorni_sadrzaj>
    <derivirana_varijabla naziv="DomainObject.Predmet.StrankaNazivFormatedOIB_1">FINA Regionalni centar Zagreb, OIB 85821130368,Selmin Ibrahimović, OIB 91906580991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Selmin Ibrahimović</item>
    </izvorni_sadrzaj>
    <derivirana_varijabla naziv="DomainObject.Predmet.StrankaListFormated_1">
      <item>FINA Regionalni centar Zagreb</item>
      <item>Selmin Ibrahimović</item>
    </derivirana_varijabla>
  </DomainObject.Predmet.StrankaListFormated>
  <DomainObject.Predmet.StrankaListFormatedOIB>
    <izvorni_sadrzaj>
      <item>FINA Regionalni centar Zagreb, OIB 85821130368</item>
      <item>Selmin Ibrahimović, OIB 91906580991</item>
    </izvorni_sadrzaj>
    <derivirana_varijabla naziv="DomainObject.Predmet.StrankaListFormatedOIB_1">
      <item>FINA Regionalni centar Zagreb, OIB 85821130368</item>
      <item>Selmin Ibrahimović, OIB 91906580991</item>
    </derivirana_varijabla>
  </DomainObject.Predmet.StrankaListFormatedOIB>
  <DomainObject.Predmet.StrankaListFormatedWithAdress>
    <izvorni_sadrzaj>
      <item>FINA Regionalni centar Zagreb, Trg svibanjskih žrtava 1995. 1, 10000 Zagreb</item>
      <item>Selmin Ibrahimović, Kulina Bana 8/a, 75300 Lukavac</item>
    </izvorni_sadrzaj>
    <derivirana_varijabla naziv="DomainObject.Predmet.StrankaListFormatedWithAdress_1">
      <item>FINA Regionalni centar Zagreb, Trg svibanjskih žrtava 1995. 1, 10000 Zagreb</item>
      <item>Selmin Ibrahimović, Kulina Bana 8/a, 75300 Lukavac</item>
    </derivirana_varijabla>
  </DomainObject.Predmet.StrankaListFormatedWithAdress>
  <DomainObject.Predmet.StrankaListFormatedWithAdressOIB>
    <izvorni_sadrzaj>
      <item>FINA Regionalni centar Zagreb, OIB 85821130368, Trg svibanjskih žrtava 1995. 1, 10000 Zagreb</item>
      <item>Selmin Ibrahimović, OIB 91906580991, Kulina Bana 8/a, 75300 Lukavac</item>
    </izvorni_sadrzaj>
    <derivirana_varijabla naziv="DomainObject.Predmet.StrankaListFormatedWithAdressOIB_1">
      <item>FINA Regionalni centar Zagreb, OIB 85821130368, Trg svibanjskih žrtava 1995. 1, 10000 Zagreb</item>
      <item>Selmin Ibrahimović, OIB 91906580991, Kulina Bana 8/a, 75300 Lukavac</item>
    </derivirana_varijabla>
  </DomainObject.Predmet.StrankaListFormatedWithAdressOIB>
  <DomainObject.Predmet.StrankaListNazivFormated>
    <izvorni_sadrzaj>
      <item>FINA Regionalni centar Zagreb</item>
      <item>Selmin Ibrahimović</item>
    </izvorni_sadrzaj>
    <derivirana_varijabla naziv="DomainObject.Predmet.StrankaListNazivFormated_1">
      <item>FINA Regionalni centar Zagreb</item>
      <item>Selmin Ibrahimović</item>
    </derivirana_varijabla>
  </DomainObject.Predmet.StrankaListNazivFormated>
  <DomainObject.Predmet.StrankaListNazivFormatedOIB>
    <izvorni_sadrzaj>
      <item>FINA Regionalni centar Zagreb, OIB 85821130368</item>
      <item>Selmin Ibrahimović, OIB 91906580991</item>
    </izvorni_sadrzaj>
    <derivirana_varijabla naziv="DomainObject.Predmet.StrankaListNazivFormatedOIB_1">
      <item>FINA Regionalni centar Zagreb, OIB 85821130368</item>
      <item>Selmin Ibrahimović, OIB 91906580991</item>
    </derivirana_varijabla>
  </DomainObject.Predmet.StrankaListNazivFormatedOIB>
  <DomainObject.Predmet.ProtuStrankaListFormated>
    <izvorni_sadrzaj>
      <item>CARGO AS  d.o.o. zastupanog po punomoćniku SELMIN IBRAHIMOVIĆ</item>
    </izvorni_sadrzaj>
    <derivirana_varijabla naziv="DomainObject.Predmet.ProtuStrankaListFormated_1">
      <item>CARGO AS  d.o.o. zastupanog po punomoćniku SELMIN IBRAHIMOVIĆ</item>
    </derivirana_varijabla>
  </DomainObject.Predmet.ProtuStrankaListFormated>
  <DomainObject.Predmet.ProtuStrankaListFormatedOIB>
    <izvorni_sadrzaj>
      <item>CARGO AS  d.o.o., OIB 23324195434 zastupanog po punomoćniku SELMIN IBRAHIMOVIĆ</item>
    </izvorni_sadrzaj>
    <derivirana_varijabla naziv="DomainObject.Predmet.ProtuStrankaListFormatedOIB_1">
      <item>CARGO AS  d.o.o., OIB 23324195434 zastupanog po punomoćniku SELMIN IBRAHIMOVIĆ</item>
    </derivirana_varijabla>
  </DomainObject.Predmet.ProtuStrankaListFormatedOIB>
  <DomainObject.Predmet.ProtuStrankaListFormatedWithAdress>
    <izvorni_sadrzaj>
      <item>CARGO AS  d.o.o., Bjelovarska 32, 10360 Sesvete zastupanog po punomoćniku SELMIN IBRAHIMOVIĆ</item>
    </izvorni_sadrzaj>
    <derivirana_varijabla naziv="DomainObject.Predmet.ProtuStrankaListFormatedWithAdress_1">
      <item>CARGO AS  d.o.o., Bjelovarska 32, 10360 Sesvete zastupanog po punomoćniku SELMIN IBRAHIMOVIĆ</item>
    </derivirana_varijabla>
  </DomainObject.Predmet.ProtuStrankaListFormatedWithAdress>
  <DomainObject.Predmet.ProtuStrankaListFormatedWithAdressOIB>
    <izvorni_sadrzaj>
      <item>CARGO AS  d.o.o., OIB 23324195434, Bjelovarska 32, 10360 Sesvete zastupanog po punomoćniku SELMIN IBRAHIMOVIĆ</item>
    </izvorni_sadrzaj>
    <derivirana_varijabla naziv="DomainObject.Predmet.ProtuStrankaListFormatedWithAdressOIB_1">
      <item>CARGO AS  d.o.o., OIB 23324195434, Bjelovarska 32, 10360 Sesvete zastupanog po punomoćniku SELMIN IBRAHIMOVIĆ</item>
    </derivirana_varijabla>
  </DomainObject.Predmet.ProtuStrankaListFormatedWithAdressOIB>
  <DomainObject.Predmet.ProtuStrankaListNazivFormated>
    <izvorni_sadrzaj>
      <item>CARGO AS  d.o.o.</item>
    </izvorni_sadrzaj>
    <derivirana_varijabla naziv="DomainObject.Predmet.ProtuStrankaListNazivFormated_1">
      <item>CARGO AS  d.o.o.</item>
    </derivirana_varijabla>
  </DomainObject.Predmet.ProtuStrankaListNazivFormated>
  <DomainObject.Predmet.ProtuStrankaListNazivFormatedOIB>
    <izvorni_sadrzaj>
      <item>CARGO AS  d.o.o., OIB 23324195434</item>
    </izvorni_sadrzaj>
    <derivirana_varijabla naziv="DomainObject.Predmet.ProtuStrankaListNazivFormatedOIB_1">
      <item>CARGO AS  d.o.o., OIB 23324195434</item>
    </derivirana_varijabla>
  </DomainObject.Predmet.ProtuStrankaListNazivFormatedOIB>
  <DomainObject.Predmet.OstaliListFormated>
    <izvorni_sadrzaj>
      <item>SELMIN IBRAHIMOVIĆ punomoćnik sudionika u postupku CARGO AS  d.o.o.</item>
    </izvorni_sadrzaj>
    <derivirana_varijabla naziv="DomainObject.Predmet.OstaliListFormated_1">
      <item>SELMIN IBRAHIMOVIĆ punomoćnik sudionika u postupku CARGO AS  d.o.o.</item>
    </derivirana_varijabla>
  </DomainObject.Predmet.OstaliListFormated>
  <DomainObject.Predmet.OstaliListFormatedOIB>
    <izvorni_sadrzaj>
      <item>SELMIN IBRAHIMOVIĆ, OIB 91906580991 punomoćnik sudionika u postupku CARGO AS  d.o.o.</item>
    </izvorni_sadrzaj>
    <derivirana_varijabla naziv="DomainObject.Predmet.OstaliListFormatedOIB_1">
      <item>SELMIN IBRAHIMOVIĆ, OIB 91906580991 punomoćnik sudionika u postupku CARGO AS  d.o.o.</item>
    </derivirana_varijabla>
  </DomainObject.Predmet.OstaliListFormatedOIB>
  <DomainObject.Predmet.OstaliListFormatedWithAdress>
    <izvorni_sadrzaj>
      <item>SELMIN IBRAHIMOVIĆ, Kulina Bana 8/a, Lukavac punomoćnik sudionika u postupku CARGO AS  d.o.o.</item>
    </izvorni_sadrzaj>
    <derivirana_varijabla naziv="DomainObject.Predmet.OstaliListFormatedWithAdress_1">
      <item>SELMIN IBRAHIMOVIĆ, Kulina Bana 8/a, Lukavac punomoćnik sudionika u postupku CARGO AS  d.o.o.</item>
    </derivirana_varijabla>
  </DomainObject.Predmet.OstaliListFormatedWithAdress>
  <DomainObject.Predmet.OstaliListFormatedWithAdressOIB>
    <izvorni_sadrzaj>
      <item>SELMIN IBRAHIMOVIĆ, OIB 91906580991, Kulina Bana 8/a, Lukavac punomoćnik sudionika u postupku CARGO AS  d.o.o.</item>
    </izvorni_sadrzaj>
    <derivirana_varijabla naziv="DomainObject.Predmet.OstaliListFormatedWithAdressOIB_1">
      <item>SELMIN IBRAHIMOVIĆ, OIB 91906580991, Kulina Bana 8/a, Lukavac punomoćnik sudionika u postupku CARGO AS  d.o.o.</item>
    </derivirana_varijabla>
  </DomainObject.Predmet.OstaliListFormatedWithAdressOIB>
  <DomainObject.Predmet.OstaliListNazivFormated>
    <izvorni_sadrzaj>
      <item>SELMIN IBRAHIMOVIĆ</item>
    </izvorni_sadrzaj>
    <derivirana_varijabla naziv="DomainObject.Predmet.OstaliListNazivFormated_1">
      <item>SELMIN IBRAHIMOVIĆ</item>
    </derivirana_varijabla>
  </DomainObject.Predmet.OstaliListNazivFormated>
  <DomainObject.Predmet.OstaliListNazivFormatedOIB>
    <izvorni_sadrzaj>
      <item>SELMIN IBRAHIMOVIĆ, OIB 91906580991</item>
    </izvorni_sadrzaj>
    <derivirana_varijabla naziv="DomainObject.Predmet.OstaliListNazivFormatedOIB_1">
      <item>SELMIN IBRAHIMOVIĆ, OIB 91906580991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St-1819/2016-28</izvorni_sadrzaj>
    <derivirana_varijabla naziv="DomainObject.PoslovniBrojDokumenta_1">St-1819/2016-28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CARGO AS  d.o.o.</izvorni_sadrzaj>
    <derivirana_varijabla naziv="DomainObject.Predmet.ProtustrankaIDrugi_1">CARGO 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CARGO AS  d.o.o., OIB 23324195434, Bjelovarska 32, 10360 Sesvete</izvorni_sadrzaj>
    <derivirana_varijabla naziv="DomainObject.Predmet.ProtustrankaIDrugiAdressOIB_1">CARGO AS  d.o.o., OIB 23324195434, Bjelovarska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2018.</izvorni_sadrzaj>
    <derivirana_varijabla naziv="DomainObject.Predmet.OdlukaRjesenje.DatumDonosenjaOdluke_1">5. veljače 2018.</derivirana_varijabla>
  </DomainObject.Predmet.OdlukaRjesenje.DatumDonosenjaOdluke>
  <DomainObject.Predmet.OdlukaRjesenje.DatumPravomocnosti>
    <izvorni_sadrzaj>22. veljače 2018.</izvorni_sadrzaj>
    <derivirana_varijabla naziv="DomainObject.Predmet.OdlukaRjesenje.DatumPravomocnosti_1">22. veljače 2018.</derivirana_varijabla>
  </DomainObject.Predmet.OdlukaRjesenje.DatumPravomocnosti>
  <DomainObject.Predmet.OdlukaRjesenje.Oznaka>
    <izvorni_sadrzaj>St-1819/2016-21</izvorni_sadrzaj>
    <derivirana_varijabla naziv="DomainObject.Predmet.OdlukaRjesenje.Oznaka_1">St-1819/2016-21</derivirana_varijabla>
  </DomainObject.Predmet.OdlukaRjesenje.Oznaka>
  <DomainObject.Predmet.SudioniciListNaziv>
    <izvorni_sadrzaj>
      <item>FINA Regionalni centar Zagreb</item>
      <item>CARGO AS  d.o.o.</item>
      <item>SELMIN IBRAHIMOVIĆ</item>
      <item>Selmin Ibrahimović</item>
    </izvorni_sadrzaj>
    <derivirana_varijabla naziv="DomainObject.Predmet.SudioniciListNaziv_1">
      <item>FINA Regionalni centar Zagreb</item>
      <item>CARGO AS  d.o.o.</item>
      <item>SELMIN IBRAHIMOVIĆ</item>
      <item>Selmin Ibrahimović</item>
    </derivirana_varijabla>
  </DomainObject.Predmet.SudioniciListNaziv>
  <DomainObject.Predmet.SudioniciListAdressOIB>
    <izvorni_sadrzaj>
      <item>FINA Regionalni centar Zagreb, OIB 85821130368, Trg svibanjskih žrtava 1995. 1,10000 Zagreb</item>
      <item>CARGO AS  d.o.o., OIB 23324195434, Bjelovarska 32,10360 Sesvete</item>
      <item>SELMIN IBRAHIMOVIĆ, OIB 91906580991, Kulina Bana 8/a,Lukavac</item>
      <item>Selmin Ibrahimović, OIB 91906580991, Kulina Bana 8/a,75300 Lukavac</item>
    </izvorni_sadrzaj>
    <derivirana_varijabla naziv="DomainObject.Predmet.SudioniciListAdressOIB_1">
      <item>FINA Regionalni centar Zagreb, OIB 85821130368, Trg svibanjskih žrtava 1995. 1,10000 Zagreb</item>
      <item>CARGO AS  d.o.o., OIB 23324195434, Bjelovarska 32,10360 Sesvete</item>
      <item>SELMIN IBRAHIMOVIĆ, OIB 91906580991, Kulina Bana 8/a,Lukavac</item>
      <item>Selmin Ibrahimović, OIB 91906580991, Kulina Bana 8/a,75300 Lukavac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23324195434</item>
      <item>, OIB 91906580991</item>
      <item>, OIB 91906580991</item>
    </izvorni_sadrzaj>
    <derivirana_varijabla naziv="DomainObject.Predmet.SudioniciListNazivOIB_1">
      <item>, OIB 85821130368</item>
      <item>, OIB 23324195434</item>
      <item>, OIB 91906580991</item>
      <item>, OIB 91906580991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2017.</izvorni_sadrzaj>
    <derivirana_varijabla naziv="DomainObject.Predmet.DatumZadnjeOdrzaneSudskeRadnje_1">11. listopada 2017.</derivirana_varijabla>
  </DomainObject.Predmet.DatumZadnjeOdrzaneSudskeRadnje>
  <DomainObject.PredzadnjaOdlukaIzPredmeta.DatumDonosenjaOdluke>
    <izvorni_sadrzaj>5. veljače 2018.</izvorni_sadrzaj>
    <derivirana_varijabla naziv="DomainObject.PredzadnjaOdlukaIzPredmeta.DatumDonosenjaOdluke_1">5. veljače 2018.</derivirana_varijabla>
  </DomainObject.PredzadnjaOdlukaIzPredmeta.DatumDonosenjaOdluke>
  <DomainObject.PredzadnjaOdlukaIzPredmeta.Oznaka>
    <izvorni_sadrzaj>St-1819/2016-21</izvorni_sadrzaj>
    <derivirana_varijabla naziv="DomainObject.PredzadnjaOdlukaIzPredmeta.Oznaka_1">St-1819/2016-21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2011</properties:Characters>
  <properties:Lines>58</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2019-01-02T09:07:00Z</dcterms:created>
  <dc:creator>Valentina Kranjčić</dc:creator>
  <cp:lastModifiedBy>Monika Grbac</cp:lastModifiedBy>
  <cp:lastPrinted>2018-11-30T07:39:00Z</cp:lastPrinted>
  <dcterms:modified xmlns:xsi="http://www.w3.org/2001/XMLSchema-instance" xsi:type="dcterms:W3CDTF">2019-01-03T12:37:00Z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St-1819/2016-28 / Odluka - Rješenje - ukidanje mjere osiguranja (st-1819-16 CARGO AS.docx)</vt:lpwstr>
  </prop:property>
  <prop:property name="CC_coloring" pid="4" fmtid="{D5CDD505-2E9C-101B-9397-08002B2CF9AE}">
    <vt:bool>false</vt:bool>
  </prop:property>
  <prop:property name="BrojStranica" pid="5" fmtid="{D5CDD505-2E9C-101B-9397-08002B2CF9AE}">
    <vt:i4>2</vt:i4>
  </prop:property>
</prop:Properties>
</file>