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c508" w14:paraId="157c508" w:rsidRDefault="00104097" w:rsidP="00104097" w:rsidR="00701F9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</w:p>
    <w:p w:rsidRDefault="00104097" w:rsidP="00104097" w:rsidR="00104097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90E9B" w:rsidP="00490E9B" w:rsidR="00490E9B">
      <w:pPr>
        <w:jc w:val="both"/>
        <w:rPr>
          <w:b/>
        </w:rPr>
      </w:pPr>
      <w:r>
        <w:rPr>
          <w:b/>
        </w:rPr>
        <w:t>Republika Hrvatska</w:t>
      </w:r>
    </w:p>
    <w:p w:rsidRDefault="00490E9B" w:rsidP="00490E9B" w:rsidR="00490E9B">
      <w:pPr>
        <w:jc w:val="both"/>
        <w:rPr>
          <w:b/>
        </w:rPr>
      </w:pPr>
      <w:r>
        <w:rPr>
          <w:b/>
        </w:rPr>
        <w:t>Trgovački sud u Osijeku</w:t>
      </w:r>
    </w:p>
    <w:p w:rsidRDefault="00490E9B" w:rsidP="00490E9B" w:rsidR="00490E9B">
      <w:pPr>
        <w:jc w:val="both"/>
        <w:rPr>
          <w:b/>
        </w:rPr>
      </w:pPr>
      <w:r>
        <w:rPr>
          <w:b/>
        </w:rPr>
        <w:t>Stalna služba u Slavonskom Brodu</w:t>
      </w:r>
    </w:p>
    <w:p w:rsidRDefault="00490E9B" w:rsidP="00490E9B" w:rsidR="00490E9B">
      <w:pPr>
        <w:jc w:val="both"/>
        <w:rPr>
          <w:b/>
        </w:rPr>
      </w:pPr>
      <w:r>
        <w:rPr>
          <w:b/>
        </w:rPr>
        <w:t>Slavonski Brod</w:t>
      </w:r>
    </w:p>
    <w:p w:rsidRDefault="00490E9B" w:rsidP="00490E9B" w:rsidR="00490E9B">
      <w:pPr>
        <w:jc w:val="both"/>
        <w:rPr>
          <w:b/>
        </w:rPr>
      </w:pPr>
      <w:r>
        <w:rPr>
          <w:b/>
        </w:rPr>
        <w:t>Trg pobjede 13</w:t>
      </w:r>
    </w:p>
    <w:p w:rsidRDefault="00701F9B" w:rsidP="00490E9B" w:rsidR="00701F9B">
      <w:pPr>
        <w:jc w:val="both"/>
        <w:rPr>
          <w:b/>
        </w:rPr>
      </w:pPr>
    </w:p>
    <w:p w:rsidRDefault="00104097" w:rsidP="00104097" w:rsidR="0010409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104097" w:rsidP="00104097" w:rsidR="00104097">
      <w:pPr>
        <w:jc w:val="center"/>
        <w:rPr>
          <w:b/>
        </w:rPr>
      </w:pPr>
    </w:p>
    <w:p w:rsidRDefault="00104097" w:rsidP="00104097" w:rsidR="00104097">
      <w:pPr>
        <w:jc w:val="center"/>
        <w:rPr>
          <w:b/>
        </w:rPr>
      </w:pPr>
      <w:r>
        <w:rPr>
          <w:b/>
        </w:rPr>
        <w:t>R J E Š E NJ E</w:t>
      </w:r>
    </w:p>
    <w:p w:rsidRDefault="00104097" w:rsidP="00104097" w:rsidR="00104097">
      <w:pPr>
        <w:jc w:val="both"/>
      </w:pPr>
    </w:p>
    <w:p w:rsidRDefault="00490E9B" w:rsidP="00104097" w:rsidR="00104097">
      <w:pPr>
        <w:jc w:val="both"/>
      </w:pPr>
      <w:r>
        <w:t xml:space="preserve"> </w:t>
      </w:r>
      <w:r>
        <w:tab/>
      </w:r>
      <w:r>
        <w:tab/>
        <w:t>Trgovački sud u Osijeku, Stalna služba u Slavonskom Brodu, po sutkinji Mirni Vujčić</w:t>
      </w:r>
      <w:r w:rsidR="00104097">
        <w:t xml:space="preserve">,  po stečajnoj sutkinji Mirni Vujčić u stečajnom postupku nad stečajnim dužnikom </w:t>
      </w:r>
      <w:proofErr w:type="spellStart"/>
      <w:r w:rsidR="003E7C7D">
        <w:t>EuroBasket</w:t>
      </w:r>
      <w:proofErr w:type="spellEnd"/>
      <w:r w:rsidR="003E7C7D">
        <w:t xml:space="preserve"> Zagreb 2015 društvo s ograničenom odgovornošću za organiziranje sportskog natjecanja, skraćena tvrtka: </w:t>
      </w:r>
      <w:proofErr w:type="spellStart"/>
      <w:r w:rsidR="003E7C7D">
        <w:t>EuroBasket</w:t>
      </w:r>
      <w:proofErr w:type="spellEnd"/>
      <w:r w:rsidR="003E7C7D">
        <w:t xml:space="preserve"> Zagreb 2015 d.o.o., Zagreb, </w:t>
      </w:r>
      <w:proofErr w:type="spellStart"/>
      <w:r w:rsidR="003E7C7D">
        <w:t>Lipovečka</w:t>
      </w:r>
      <w:proofErr w:type="spellEnd"/>
      <w:r w:rsidR="003E7C7D">
        <w:t xml:space="preserve"> 1, OIB 18236259302</w:t>
      </w:r>
      <w:r w:rsidR="00104097">
        <w:t xml:space="preserve">,  dana </w:t>
      </w:r>
      <w:r w:rsidR="003E7C7D">
        <w:t>05. veljače 2019</w:t>
      </w:r>
      <w:r w:rsidR="00104097">
        <w:t>. godine</w:t>
      </w:r>
    </w:p>
    <w:p w:rsidRDefault="00104097" w:rsidP="00104097" w:rsidR="00104097">
      <w:pPr>
        <w:jc w:val="center"/>
      </w:pPr>
      <w:r>
        <w:t>r i j e š i o   j e</w:t>
      </w:r>
    </w:p>
    <w:p w:rsidRDefault="00104097" w:rsidP="00104097" w:rsidR="00104097">
      <w:pPr>
        <w:jc w:val="both"/>
      </w:pPr>
    </w:p>
    <w:p w:rsidRDefault="00104097" w:rsidP="00104097" w:rsidR="00104097">
      <w:r>
        <w:t xml:space="preserve"> </w:t>
      </w:r>
      <w:r>
        <w:tab/>
      </w:r>
      <w:r>
        <w:tab/>
      </w:r>
      <w:r w:rsidRPr="00E3186F">
        <w:rPr>
          <w:b/>
        </w:rPr>
        <w:t>Završno ročište</w:t>
      </w:r>
      <w:r>
        <w:t xml:space="preserve"> vjerovnika- skupština vjerovnika zakazano za dan </w:t>
      </w:r>
    </w:p>
    <w:p w:rsidRDefault="00104097" w:rsidP="00104097" w:rsidR="00104097"/>
    <w:p w:rsidRDefault="00104097" w:rsidP="00104097" w:rsidR="00104097">
      <w:pPr>
        <w:jc w:val="center"/>
        <w:rPr>
          <w:b/>
        </w:rPr>
      </w:pPr>
      <w:r>
        <w:rPr>
          <w:b/>
        </w:rPr>
        <w:t xml:space="preserve">11. veljače 2019. godine u 10,00 sati  </w:t>
      </w:r>
    </w:p>
    <w:p w:rsidRDefault="00104097" w:rsidP="00104097" w:rsidR="00104097">
      <w:pPr>
        <w:jc w:val="center"/>
        <w:rPr>
          <w:b/>
        </w:rPr>
      </w:pPr>
    </w:p>
    <w:p w:rsidRDefault="00104097" w:rsidP="00104097" w:rsidR="00104097">
      <w:pPr>
        <w:jc w:val="center"/>
        <w:rPr>
          <w:b/>
        </w:rPr>
      </w:pPr>
      <w:r>
        <w:rPr>
          <w:b/>
        </w:rPr>
        <w:t>se odgađa</w:t>
      </w:r>
    </w:p>
    <w:p w:rsidRDefault="00104097" w:rsidP="00104097" w:rsidR="00104097">
      <w:pPr>
        <w:jc w:val="center"/>
        <w:rPr>
          <w:b/>
        </w:rPr>
      </w:pPr>
    </w:p>
    <w:p w:rsidRDefault="00104097" w:rsidP="00104097" w:rsidR="00104097" w:rsidRPr="00104097">
      <w:pPr>
        <w:jc w:val="center"/>
      </w:pPr>
      <w:r w:rsidRPr="00104097">
        <w:t xml:space="preserve">te se </w:t>
      </w:r>
      <w:r w:rsidRPr="00E3186F">
        <w:rPr>
          <w:b/>
        </w:rPr>
        <w:t>novo završno ročište</w:t>
      </w:r>
      <w:r w:rsidRPr="00104097">
        <w:t xml:space="preserve"> - skupština zakazuje za dan</w:t>
      </w:r>
    </w:p>
    <w:p w:rsidRDefault="00104097" w:rsidP="00104097" w:rsidR="00104097">
      <w:pPr>
        <w:jc w:val="both"/>
      </w:pPr>
    </w:p>
    <w:p w:rsidRDefault="00104097" w:rsidP="00104097" w:rsidR="00104097">
      <w:pPr>
        <w:jc w:val="center"/>
        <w:rPr>
          <w:b/>
        </w:rPr>
      </w:pPr>
      <w:r w:rsidRPr="00104097">
        <w:rPr>
          <w:b/>
        </w:rPr>
        <w:t>26. veljače 2019. godine u 10,00 sati</w:t>
      </w:r>
    </w:p>
    <w:p w:rsidRDefault="00104097" w:rsidP="00104097" w:rsidR="00104097" w:rsidRPr="00104097">
      <w:pPr>
        <w:jc w:val="center"/>
        <w:rPr>
          <w:b/>
        </w:rPr>
      </w:pPr>
    </w:p>
    <w:p w:rsidRDefault="00104097" w:rsidP="00104097" w:rsidR="00104097">
      <w:pPr>
        <w:jc w:val="both"/>
      </w:pPr>
      <w:r>
        <w:t>u prostorijama Trgovačkog suda Osijeku, Stalne službe u Slavonskom Brodu, Trg pobjede 13, Slavonski Brod (soba  78/III kat)</w:t>
      </w:r>
    </w:p>
    <w:p w:rsidRDefault="00104097" w:rsidP="00104097" w:rsidR="00104097"/>
    <w:p w:rsidRDefault="00104097" w:rsidP="00104097" w:rsidR="00104097">
      <w:r>
        <w:t xml:space="preserve">                             sa slijedećim Dnevnim redom:</w:t>
      </w:r>
    </w:p>
    <w:p w:rsidRDefault="00104097" w:rsidP="00104097" w:rsidR="00104097"/>
    <w:p w:rsidRDefault="00104097" w:rsidP="00104097" w:rsidR="00104097">
      <w:pPr>
        <w:numPr>
          <w:ilvl w:val="0"/>
          <w:numId w:val="7"/>
        </w:numPr>
      </w:pPr>
      <w:r>
        <w:t>Raspravljanje o Završnom računu stečajnog upravitelja</w:t>
      </w:r>
    </w:p>
    <w:p w:rsidRDefault="00104097" w:rsidP="00104097" w:rsidR="00104097">
      <w:pPr>
        <w:numPr>
          <w:ilvl w:val="0"/>
          <w:numId w:val="7"/>
        </w:numPr>
      </w:pPr>
      <w:r>
        <w:t>Podnošenje prigovora na Završni diobeni popis</w:t>
      </w:r>
    </w:p>
    <w:p w:rsidRDefault="00104097" w:rsidP="00104097" w:rsidR="00104097">
      <w:pPr>
        <w:numPr>
          <w:ilvl w:val="0"/>
          <w:numId w:val="7"/>
        </w:numPr>
      </w:pPr>
      <w:r>
        <w:t>Razno</w:t>
      </w:r>
    </w:p>
    <w:p w:rsidRDefault="00104097" w:rsidP="00104097" w:rsidR="00104097"/>
    <w:p w:rsidRDefault="00104097" w:rsidP="00104097" w:rsidR="00104097">
      <w:pPr>
        <w:ind w:firstLine="1440"/>
        <w:jc w:val="both"/>
        <w:rPr>
          <w:b/>
        </w:rPr>
      </w:pPr>
      <w:r>
        <w:t xml:space="preserve"> a na ročište se pozivaju stečajni vjerovnici, </w:t>
      </w:r>
      <w:proofErr w:type="spellStart"/>
      <w:r>
        <w:t>razlučni</w:t>
      </w:r>
      <w:proofErr w:type="spellEnd"/>
      <w:r>
        <w:t xml:space="preserve"> vjerovnici i drugi zainteresirani sudionici stečajnog postupka . Uvid u Završni diobeni popis može se izvršiti u pisarnici suda, kao i na mrežnoj stranici e-Oglasna ploča sudova.</w:t>
      </w:r>
      <w:r>
        <w:rPr>
          <w:b/>
        </w:rPr>
        <w:t xml:space="preserve">       </w:t>
      </w:r>
    </w:p>
    <w:p w:rsidRDefault="00104097" w:rsidP="00104097" w:rsidR="00104097">
      <w:pPr>
        <w:jc w:val="both"/>
      </w:pPr>
    </w:p>
    <w:p w:rsidRDefault="00104097" w:rsidP="00104097" w:rsidR="00104097">
      <w:pPr>
        <w:tabs>
          <w:tab w:pos="1440" w:val="left"/>
        </w:tabs>
        <w:ind w:firstLine="708"/>
        <w:jc w:val="center"/>
      </w:pPr>
      <w:r>
        <w:t>Obrazloženje</w:t>
      </w:r>
    </w:p>
    <w:p w:rsidRDefault="00104097" w:rsidP="00104097" w:rsidR="00104097">
      <w:pPr>
        <w:jc w:val="both"/>
      </w:pPr>
      <w:r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</w:p>
    <w:p w:rsidRDefault="00104097" w:rsidP="00104097" w:rsidR="001040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rPr>
          <w:rFonts w:cs="Times New Roman" w:hAnsi="Times New Roman" w:ascii="Times New Roman"/>
          <w:sz w:val="24"/>
          <w:szCs w:val="24"/>
        </w:rPr>
        <w:t>S obzirom da na Završno ročište</w:t>
      </w:r>
      <w:r>
        <w:t xml:space="preserve"> - </w:t>
      </w:r>
      <w:r>
        <w:rPr>
          <w:rFonts w:cs="Times New Roman" w:hAnsi="Times New Roman" w:ascii="Times New Roman"/>
          <w:sz w:val="24"/>
          <w:szCs w:val="24"/>
        </w:rPr>
        <w:t>skupštinu vjerovnika zakazan</w:t>
      </w:r>
      <w:r w:rsidR="00E3186F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za dan 11. veljače 2019. godine ne može pristupiti stečajni upravitelj zbog puta u inozemstvo, valjalo je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zakazati novo završno ročište - skupštinu vjerovnika pa </w:t>
      </w:r>
      <w:r>
        <w:rPr>
          <w:rFonts w:cs="Times New Roman" w:hAnsi="Times New Roman" w:ascii="Times New Roman"/>
          <w:color w:val="000000"/>
          <w:sz w:val="24"/>
          <w:szCs w:val="24"/>
        </w:rPr>
        <w:t>je na temelju odredbe čl. 103. i 283. Stečajnog zakona ( dalje SZ, NN 71/15,104/17 ), odlučeno kao u izreci rješenja.</w:t>
      </w:r>
    </w:p>
    <w:p w:rsidRDefault="00104097" w:rsidP="00104097" w:rsidR="00104097">
      <w:pPr>
        <w:jc w:val="both"/>
      </w:pPr>
    </w:p>
    <w:p w:rsidRDefault="00104097" w:rsidP="00104097" w:rsidR="00104097">
      <w:pPr>
        <w:jc w:val="center"/>
      </w:pPr>
      <w:r>
        <w:t xml:space="preserve">U Slavonskom Brodu, </w:t>
      </w:r>
      <w:r w:rsidR="00410CAD">
        <w:t>05. veljače 2019</w:t>
      </w:r>
      <w:r>
        <w:t>. godine</w:t>
      </w:r>
    </w:p>
    <w:p w:rsidRDefault="00701F9B" w:rsidP="00104097" w:rsidR="00701F9B">
      <w:pPr>
        <w:jc w:val="center"/>
      </w:pPr>
    </w:p>
    <w:p w:rsidRDefault="00104097" w:rsidP="00104097" w:rsidR="00104097">
      <w:pPr>
        <w:rPr>
          <w:sz w:val="16"/>
          <w:szCs w:val="16"/>
        </w:rPr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104097" w:rsidP="00104097" w:rsidR="00104097">
      <w:pPr>
        <w:rPr>
          <w:b/>
          <w:sz w:val="16"/>
          <w:szCs w:val="16"/>
        </w:rPr>
      </w:pPr>
      <w:r>
        <w:rPr>
          <w:b/>
          <w:sz w:val="16"/>
          <w:szCs w:val="16"/>
        </w:rPr>
        <w:t>NAPUTAK O PRAVNOM LIJEKU:</w:t>
      </w:r>
    </w:p>
    <w:p w:rsidRDefault="00104097" w:rsidP="00104097" w:rsidR="00104097">
      <w:pPr>
        <w:rPr>
          <w:sz w:val="16"/>
          <w:szCs w:val="16"/>
        </w:rPr>
      </w:pPr>
      <w:r>
        <w:rPr>
          <w:sz w:val="16"/>
          <w:szCs w:val="16"/>
        </w:rPr>
        <w:t xml:space="preserve">Protiv ovog rješenja dopuštena je žalba u roku od osam dana po isteku </w:t>
      </w:r>
    </w:p>
    <w:p w:rsidRDefault="00104097" w:rsidP="00104097" w:rsidR="00104097">
      <w:pPr>
        <w:rPr>
          <w:sz w:val="16"/>
          <w:szCs w:val="16"/>
        </w:rPr>
      </w:pPr>
      <w:r>
        <w:rPr>
          <w:sz w:val="16"/>
          <w:szCs w:val="16"/>
        </w:rPr>
        <w:t xml:space="preserve">osmog dana od dana objave rješenja na mrežnoj stranici e-Oglasna ploča </w:t>
      </w:r>
    </w:p>
    <w:p w:rsidRDefault="00104097" w:rsidP="00104097" w:rsidR="00104097">
      <w:pPr>
        <w:rPr>
          <w:sz w:val="16"/>
          <w:szCs w:val="16"/>
        </w:rPr>
      </w:pPr>
      <w:r>
        <w:rPr>
          <w:sz w:val="16"/>
          <w:szCs w:val="16"/>
        </w:rPr>
        <w:t xml:space="preserve">sudova. Žalba se podnosi  Visokom trgovačkom sudu u Zagrebu  putem </w:t>
      </w:r>
    </w:p>
    <w:p w:rsidRDefault="00104097" w:rsidP="00104097" w:rsidR="00104097">
      <w:pPr>
        <w:rPr>
          <w:sz w:val="16"/>
          <w:szCs w:val="16"/>
        </w:rPr>
      </w:pPr>
      <w:r>
        <w:rPr>
          <w:sz w:val="16"/>
          <w:szCs w:val="16"/>
        </w:rPr>
        <w:t>ovoga suda  u tri  primjerka. Žalba ne odgađa ovrhu rješenja.</w:t>
      </w:r>
    </w:p>
    <w:p w:rsidRDefault="00701F9B" w:rsidP="00104097" w:rsidR="00701F9B">
      <w:pPr>
        <w:rPr>
          <w:sz w:val="16"/>
          <w:szCs w:val="16"/>
        </w:rPr>
      </w:pPr>
    </w:p>
    <w:p w:rsidRDefault="00701F9B" w:rsidP="00104097" w:rsidR="00701F9B">
      <w:pPr>
        <w:rPr>
          <w:sz w:val="16"/>
          <w:szCs w:val="16"/>
        </w:rPr>
      </w:pPr>
    </w:p>
    <w:p w:rsidRDefault="00701F9B" w:rsidP="00104097" w:rsidR="00701F9B">
      <w:pPr>
        <w:rPr>
          <w:sz w:val="16"/>
          <w:szCs w:val="16"/>
        </w:rPr>
      </w:pPr>
    </w:p>
    <w:p w:rsidRDefault="00701F9B" w:rsidP="00104097" w:rsidR="00701F9B">
      <w:pPr>
        <w:rPr>
          <w:sz w:val="16"/>
          <w:szCs w:val="16"/>
        </w:rPr>
      </w:pPr>
    </w:p>
    <w:p w:rsidRDefault="00104097" w:rsidP="00104097" w:rsidR="00104097">
      <w:r>
        <w:t>DNA:</w:t>
      </w:r>
    </w:p>
    <w:p w:rsidRDefault="00104097" w:rsidP="00104097" w:rsidR="00104097">
      <w:pPr>
        <w:jc w:val="both"/>
      </w:pPr>
      <w:r>
        <w:t>- objaviti na mrežnoj stranici e- Oglasna ploča sudova</w:t>
      </w:r>
    </w:p>
    <w:p w:rsidRDefault="00701F9B" w:rsidP="00104097" w:rsidR="00701F9B">
      <w:pPr>
        <w:jc w:val="both"/>
      </w:pPr>
      <w:r>
        <w:t>- stečajnom upravitelju</w:t>
      </w:r>
    </w:p>
    <w:p w:rsidRDefault="00104097" w:rsidP="00104097" w:rsidR="00104097">
      <w:pPr>
        <w:jc w:val="both"/>
      </w:pPr>
    </w:p>
    <w:p w:rsidRDefault="00104097" w:rsidP="00104097" w:rsidR="00104097">
      <w:pPr>
        <w:jc w:val="both"/>
      </w:pPr>
    </w:p>
    <w:p w:rsidRDefault="00104097" w:rsidP="00104097" w:rsidR="00104097">
      <w:pPr>
        <w:jc w:val="both"/>
      </w:pPr>
    </w:p>
    <w:p w:rsidRDefault="00104097" w:rsidP="00104097" w:rsidR="00104097">
      <w:pPr>
        <w:jc w:val="both"/>
      </w:pPr>
    </w:p>
    <w:p w:rsidRDefault="00104097" w:rsidP="00104097" w:rsidR="00104097">
      <w:pPr>
        <w:jc w:val="both"/>
      </w:pPr>
    </w:p>
    <w:p w:rsidRDefault="00104097" w:rsidP="00104097" w:rsidR="00104097"/>
    <w:p w:rsidRDefault="00C23B37" w:rsidP="00104097" w:rsidR="00C23B37" w:rsidRPr="00104097"/>
    <w:sectPr w:rsidR="00C23B37" w:rsidRPr="0010409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CDA" w:rsidP="003D71A9" w:rsidR="00AA2CDA">
      <w:r>
        <w:separator/>
      </w:r>
    </w:p>
  </w:endnote>
  <w:endnote w:id="0" w:type="continuationSeparator">
    <w:p w:rsidRDefault="00AA2CDA" w:rsidP="003D71A9" w:rsidR="00AA2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CDA" w:rsidP="003D71A9" w:rsidR="00AA2CDA">
      <w:r>
        <w:separator/>
      </w:r>
    </w:p>
  </w:footnote>
  <w:footnote w:id="0" w:type="continuationSeparator">
    <w:p w:rsidRDefault="00AA2CDA" w:rsidP="003D71A9" w:rsidR="00AA2C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1A9" w:rsidP="003D71A9" w:rsidR="003D71A9">
    <w:pPr>
      <w:pStyle w:val="Zaglavlje"/>
      <w:jc w:val="right"/>
    </w:pPr>
    <w:r w:rsidRPr="00A54038">
      <w:rPr>
        <w:b/>
      </w:rPr>
      <w:t>Broj: 7/</w:t>
    </w:r>
    <w:r w:rsidR="00394D73">
      <w:rPr>
        <w:b/>
      </w:rPr>
      <w:t>St-</w:t>
    </w:r>
    <w:r w:rsidR="00701F9B">
      <w:rPr>
        <w:b/>
      </w:rPr>
      <w:t>1243</w:t>
    </w:r>
    <w:r w:rsidR="00104097">
      <w:rPr>
        <w:b/>
      </w:rPr>
      <w:t>/2017-</w:t>
    </w:r>
    <w:r w:rsidR="00701F9B">
      <w:rPr>
        <w:b/>
      </w:rPr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B44F8"/>
    <w:multiLevelType w:val="hybridMultilevel"/>
    <w:tmpl w:val="9F24D8BA"/>
    <w:lvl w:tplc="717E8C3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0234387"/>
    <w:multiLevelType w:val="hybridMultilevel"/>
    <w:tmpl w:val="67D6FF1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735A51"/>
    <w:multiLevelType w:val="hybridMultilevel"/>
    <w:tmpl w:val="7B3AE904"/>
    <w:lvl w:tplc="CD4425D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3">
    <w:nsid w:val="1E3760DD"/>
    <w:multiLevelType w:val="hybridMultilevel"/>
    <w:tmpl w:val="43D805DA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A2197"/>
    <w:multiLevelType w:val="hybridMultilevel"/>
    <w:tmpl w:val="965CBE92"/>
    <w:lvl w:tplc="76F2848E" w:ilvl="0"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AC4319B"/>
    <w:multiLevelType w:val="hybridMultilevel"/>
    <w:tmpl w:val="68AE52FE"/>
    <w:lvl w:tplc="E5CEA84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0EA3D60"/>
    <w:multiLevelType w:val="hybridMultilevel"/>
    <w:tmpl w:val="8320D4B6"/>
    <w:lvl w:tplc="3B5EF708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378"/>
    <w:rsid w:val="00016EA3"/>
    <w:rsid w:val="00025B9A"/>
    <w:rsid w:val="000343AF"/>
    <w:rsid w:val="000347AA"/>
    <w:rsid w:val="00035D34"/>
    <w:rsid w:val="000812D7"/>
    <w:rsid w:val="00082DEF"/>
    <w:rsid w:val="00090CFF"/>
    <w:rsid w:val="0009629B"/>
    <w:rsid w:val="000A3914"/>
    <w:rsid w:val="000B135C"/>
    <w:rsid w:val="000B2085"/>
    <w:rsid w:val="000B5E6F"/>
    <w:rsid w:val="000C4EC9"/>
    <w:rsid w:val="000D2AD3"/>
    <w:rsid w:val="000D40A3"/>
    <w:rsid w:val="000E1DAC"/>
    <w:rsid w:val="000E4C7C"/>
    <w:rsid w:val="00104097"/>
    <w:rsid w:val="00111561"/>
    <w:rsid w:val="001327C6"/>
    <w:rsid w:val="001432D0"/>
    <w:rsid w:val="00160EAC"/>
    <w:rsid w:val="00165E1F"/>
    <w:rsid w:val="001664A2"/>
    <w:rsid w:val="00185E90"/>
    <w:rsid w:val="00193EDF"/>
    <w:rsid w:val="001A0CB1"/>
    <w:rsid w:val="001A1D5E"/>
    <w:rsid w:val="001A6D0D"/>
    <w:rsid w:val="001B3186"/>
    <w:rsid w:val="001C2D7B"/>
    <w:rsid w:val="001C6403"/>
    <w:rsid w:val="002271CA"/>
    <w:rsid w:val="002308A6"/>
    <w:rsid w:val="00232D51"/>
    <w:rsid w:val="00271CC4"/>
    <w:rsid w:val="00285943"/>
    <w:rsid w:val="00292B27"/>
    <w:rsid w:val="002A139D"/>
    <w:rsid w:val="00364DAD"/>
    <w:rsid w:val="003776FA"/>
    <w:rsid w:val="00394D73"/>
    <w:rsid w:val="00397E3A"/>
    <w:rsid w:val="003B56B9"/>
    <w:rsid w:val="003D71A9"/>
    <w:rsid w:val="003E6570"/>
    <w:rsid w:val="003E7C7D"/>
    <w:rsid w:val="003F1E1B"/>
    <w:rsid w:val="003F32C6"/>
    <w:rsid w:val="00402B73"/>
    <w:rsid w:val="00406E9E"/>
    <w:rsid w:val="00410CAD"/>
    <w:rsid w:val="00422DDC"/>
    <w:rsid w:val="004277D8"/>
    <w:rsid w:val="00433344"/>
    <w:rsid w:val="004378DE"/>
    <w:rsid w:val="00446193"/>
    <w:rsid w:val="004901A5"/>
    <w:rsid w:val="00490E9B"/>
    <w:rsid w:val="00491BFA"/>
    <w:rsid w:val="004A466C"/>
    <w:rsid w:val="004B52EB"/>
    <w:rsid w:val="004D2DEF"/>
    <w:rsid w:val="004D677D"/>
    <w:rsid w:val="004E64BC"/>
    <w:rsid w:val="004F3184"/>
    <w:rsid w:val="00571F2C"/>
    <w:rsid w:val="005964D4"/>
    <w:rsid w:val="005C5468"/>
    <w:rsid w:val="005D0B05"/>
    <w:rsid w:val="005D6BE1"/>
    <w:rsid w:val="005E684A"/>
    <w:rsid w:val="005F2634"/>
    <w:rsid w:val="005F3295"/>
    <w:rsid w:val="00612C2E"/>
    <w:rsid w:val="006169E9"/>
    <w:rsid w:val="0063019A"/>
    <w:rsid w:val="006302C7"/>
    <w:rsid w:val="0065687A"/>
    <w:rsid w:val="00680232"/>
    <w:rsid w:val="006960BD"/>
    <w:rsid w:val="006A2FB2"/>
    <w:rsid w:val="006A4502"/>
    <w:rsid w:val="006D2AAB"/>
    <w:rsid w:val="006E2B07"/>
    <w:rsid w:val="006E345A"/>
    <w:rsid w:val="006E76F7"/>
    <w:rsid w:val="006E7DC4"/>
    <w:rsid w:val="00701F9B"/>
    <w:rsid w:val="00723033"/>
    <w:rsid w:val="00745193"/>
    <w:rsid w:val="00752DEF"/>
    <w:rsid w:val="0075521C"/>
    <w:rsid w:val="007619EC"/>
    <w:rsid w:val="00765CEF"/>
    <w:rsid w:val="00766437"/>
    <w:rsid w:val="0079279E"/>
    <w:rsid w:val="00795DEC"/>
    <w:rsid w:val="007A6316"/>
    <w:rsid w:val="007C0B70"/>
    <w:rsid w:val="007C0CF3"/>
    <w:rsid w:val="007D2496"/>
    <w:rsid w:val="007D2BA4"/>
    <w:rsid w:val="007D5C2B"/>
    <w:rsid w:val="007D72A6"/>
    <w:rsid w:val="007F5C3C"/>
    <w:rsid w:val="00802114"/>
    <w:rsid w:val="0080407A"/>
    <w:rsid w:val="00804F5B"/>
    <w:rsid w:val="00810F50"/>
    <w:rsid w:val="00812AE3"/>
    <w:rsid w:val="00834F60"/>
    <w:rsid w:val="008751F3"/>
    <w:rsid w:val="00880A20"/>
    <w:rsid w:val="008879DE"/>
    <w:rsid w:val="0089148B"/>
    <w:rsid w:val="008E6DBD"/>
    <w:rsid w:val="00901DE9"/>
    <w:rsid w:val="0091320F"/>
    <w:rsid w:val="009135D6"/>
    <w:rsid w:val="00927275"/>
    <w:rsid w:val="00934C56"/>
    <w:rsid w:val="00937448"/>
    <w:rsid w:val="00944C48"/>
    <w:rsid w:val="009843F9"/>
    <w:rsid w:val="009B0781"/>
    <w:rsid w:val="009C4304"/>
    <w:rsid w:val="009D003E"/>
    <w:rsid w:val="009D706A"/>
    <w:rsid w:val="009E1360"/>
    <w:rsid w:val="009E1FC0"/>
    <w:rsid w:val="009F00F0"/>
    <w:rsid w:val="00A07BBC"/>
    <w:rsid w:val="00A2466A"/>
    <w:rsid w:val="00A31D19"/>
    <w:rsid w:val="00A350E0"/>
    <w:rsid w:val="00A41DFD"/>
    <w:rsid w:val="00A46ADE"/>
    <w:rsid w:val="00A54038"/>
    <w:rsid w:val="00A562DD"/>
    <w:rsid w:val="00A646E6"/>
    <w:rsid w:val="00A82959"/>
    <w:rsid w:val="00A94E29"/>
    <w:rsid w:val="00AA2CDA"/>
    <w:rsid w:val="00AA67DB"/>
    <w:rsid w:val="00AA79FE"/>
    <w:rsid w:val="00AC5C7F"/>
    <w:rsid w:val="00B05ACF"/>
    <w:rsid w:val="00B10F84"/>
    <w:rsid w:val="00B14BC6"/>
    <w:rsid w:val="00B2236D"/>
    <w:rsid w:val="00B44F26"/>
    <w:rsid w:val="00B53A8D"/>
    <w:rsid w:val="00B9202C"/>
    <w:rsid w:val="00BB3F87"/>
    <w:rsid w:val="00BD12FB"/>
    <w:rsid w:val="00BF44E3"/>
    <w:rsid w:val="00C16516"/>
    <w:rsid w:val="00C23B37"/>
    <w:rsid w:val="00C35603"/>
    <w:rsid w:val="00C4065F"/>
    <w:rsid w:val="00C43B3F"/>
    <w:rsid w:val="00C448CB"/>
    <w:rsid w:val="00C44A3E"/>
    <w:rsid w:val="00C50238"/>
    <w:rsid w:val="00C56CF3"/>
    <w:rsid w:val="00D03719"/>
    <w:rsid w:val="00D11660"/>
    <w:rsid w:val="00D403B2"/>
    <w:rsid w:val="00D413F0"/>
    <w:rsid w:val="00D7043E"/>
    <w:rsid w:val="00D70E2A"/>
    <w:rsid w:val="00D7566E"/>
    <w:rsid w:val="00D84804"/>
    <w:rsid w:val="00D97BC8"/>
    <w:rsid w:val="00DA3530"/>
    <w:rsid w:val="00DA4AE9"/>
    <w:rsid w:val="00DC264E"/>
    <w:rsid w:val="00DD07CE"/>
    <w:rsid w:val="00DE77E8"/>
    <w:rsid w:val="00E10CAC"/>
    <w:rsid w:val="00E21C75"/>
    <w:rsid w:val="00E315BA"/>
    <w:rsid w:val="00E3186F"/>
    <w:rsid w:val="00E3328F"/>
    <w:rsid w:val="00E47A43"/>
    <w:rsid w:val="00E547D3"/>
    <w:rsid w:val="00E90D04"/>
    <w:rsid w:val="00E91F42"/>
    <w:rsid w:val="00E9557C"/>
    <w:rsid w:val="00EC25FE"/>
    <w:rsid w:val="00F024FF"/>
    <w:rsid w:val="00F50CA9"/>
    <w:rsid w:val="00F57F29"/>
    <w:rsid w:val="00F75B5F"/>
    <w:rsid w:val="00F76632"/>
    <w:rsid w:val="00F8222B"/>
    <w:rsid w:val="00F87FC5"/>
    <w:rsid w:val="00FB1D64"/>
    <w:rsid w:val="00FC5199"/>
    <w:rsid w:val="00FE1C54"/>
    <w:rsid w:val="00FE486F"/>
    <w:rsid w:val="00FF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D7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D71A9"/>
    <w:rPr>
      <w:sz w:val="24"/>
      <w:szCs w:val="24"/>
    </w:rPr>
  </w:style>
  <w:style w:styleId="Podnoje" w:type="paragraph">
    <w:name w:val="footer"/>
    <w:basedOn w:val="Normal"/>
    <w:link w:val="PodnojeChar"/>
    <w:rsid w:val="003D7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D71A9"/>
    <w:rPr>
      <w:sz w:val="24"/>
      <w:szCs w:val="24"/>
    </w:rPr>
  </w:style>
  <w:style w:styleId="Bezproreda" w:type="paragraph">
    <w:name w:val="No Spacing"/>
    <w:uiPriority w:val="1"/>
    <w:qFormat/>
    <w:rsid w:val="0010409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6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6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63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63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63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D7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D71A9"/>
    <w:rPr>
      <w:sz w:val="24"/>
      <w:szCs w:val="24"/>
    </w:rPr>
  </w:style>
  <w:style w:styleId="Podnoje" w:type="paragraph">
    <w:name w:val="footer"/>
    <w:basedOn w:val="Normal"/>
    <w:link w:val="PodnojeChar"/>
    <w:rsid w:val="003D7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D71A9"/>
    <w:rPr>
      <w:sz w:val="24"/>
      <w:szCs w:val="24"/>
    </w:rPr>
  </w:style>
  <w:style w:styleId="Bezproreda" w:type="paragraph">
    <w:name w:val="No Spacing"/>
    <w:uiPriority w:val="1"/>
    <w:qFormat/>
    <w:rsid w:val="0010409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6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6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63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63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63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370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662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832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857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St-1243/2017</izvorni_sadrzaj>
    <derivirana_varijabla naziv="DomainObject.Predmet.OznakaBroj_1">St-1243/2017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EuroBasket Zagreb 2015 d.o.o.</izvorni_sadrzaj>
    <derivirana_varijabla naziv="DomainObject.Predmet.ProtustrankaFormated_1">  EuroBasket Zagreb 2015 d.o.o.</derivirana_varijabla>
  </DomainObject.Predmet.ProtustrankaFormated>
  <DomainObject.Predmet.ProtustrankaFormatedOIB>
    <izvorni_sadrzaj>  EuroBasket Zagreb 2015 d.o.o., OIB 18236259302</izvorni_sadrzaj>
    <derivirana_varijabla naziv="DomainObject.Predmet.ProtustrankaFormatedOIB_1">  EuroBasket Zagreb 2015 d.o.o., OIB 18236259302</derivirana_varijabla>
  </DomainObject.Predmet.ProtustrankaFormatedOIB>
  <DomainObject.Predmet.ProtustrankaFormatedWithAdress>
    <izvorni_sadrzaj> EuroBasket Zagreb 2015 d.o.o., Lipovečka 1, 10000 Zagreb</izvorni_sadrzaj>
    <derivirana_varijabla naziv="DomainObject.Predmet.ProtustrankaFormatedWithAdress_1"> EuroBasket Zagreb 2015 d.o.o., Lipovečka 1, 10000 Zagreb</derivirana_varijabla>
  </DomainObject.Predmet.ProtustrankaFormatedWithAdress>
  <DomainObject.Predmet.ProtustrankaFormatedWithAdressOIB>
    <izvorni_sadrzaj> EuroBasket Zagreb 2015 d.o.o., OIB 18236259302, Lipovečka 1, 10000 Zagreb</izvorni_sadrzaj>
    <derivirana_varijabla naziv="DomainObject.Predmet.ProtustrankaFormatedWithAdressOIB_1"> EuroBasket Zagreb 2015 d.o.o., OIB 18236259302, Lipovečka 1, 10000 Zagreb</derivirana_varijabla>
  </DomainObject.Predmet.ProtustrankaFormatedWithAdressOIB>
  <DomainObject.Predmet.ProtustrankaWithAdress>
    <izvorni_sadrzaj>EuroBasket Zagreb 2015 d.o.o. Lipovečka 1, 10000 Zagreb</izvorni_sadrzaj>
    <derivirana_varijabla naziv="DomainObject.Predmet.ProtustrankaWithAdress_1">EuroBasket Zagreb 2015 d.o.o. Lipovečka 1, 10000 Zagreb</derivirana_varijabla>
  </DomainObject.Predmet.ProtustrankaWithAdress>
  <DomainObject.Predmet.ProtustrankaWithAdressOIB>
    <izvorni_sadrzaj>EuroBasket Zagreb 2015 d.o.o., OIB 18236259302, Lipovečka 1, 10000 Zagreb</izvorni_sadrzaj>
    <derivirana_varijabla naziv="DomainObject.Predmet.ProtustrankaWithAdressOIB_1">EuroBasket Zagreb 2015 d.o.o., OIB 18236259302, Lipovečka 1, 10000 Zagreb</derivirana_varijabla>
  </DomainObject.Predmet.ProtustrankaWithAdressOIB>
  <DomainObject.Predmet.ProtustrankaNazivFormated>
    <izvorni_sadrzaj>EuroBasket Zagreb 2015 d.o.o.</izvorni_sadrzaj>
    <derivirana_varijabla naziv="DomainObject.Predmet.ProtustrankaNazivFormated_1">EuroBasket Zagreb 2015 d.o.o.</derivirana_varijabla>
  </DomainObject.Predmet.ProtustrankaNazivFormated>
  <DomainObject.Predmet.ProtustrankaNazivFormatedOIB>
    <izvorni_sadrzaj>EuroBasket Zagreb 2015 d.o.o., OIB 18236259302</izvorni_sadrzaj>
    <derivirana_varijabla naziv="DomainObject.Predmet.ProtustrankaNazivFormatedOIB_1">EuroBasket Zagreb 2015 d.o.o., OIB 18236259302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EuroBasket Zagreb 2015 d.o.o.</izvorni_sadrzaj>
    <derivirana_varijabla naziv="DomainObject.Predmet.StrankaFormated_1">  EuroBasket Zagreb 2015 d.o.o.</derivirana_varijabla>
  </DomainObject.Predmet.StrankaFormated>
  <DomainObject.Predmet.StrankaFormatedOIB>
    <izvorni_sadrzaj>  EuroBasket Zagreb 2015 d.o.o., OIB 18236259302</izvorni_sadrzaj>
    <derivirana_varijabla naziv="DomainObject.Predmet.StrankaFormatedOIB_1">  EuroBasket Zagreb 2015 d.o.o., OIB 18236259302</derivirana_varijabla>
  </DomainObject.Predmet.StrankaFormatedOIB>
  <DomainObject.Predmet.StrankaFormatedWithAdress>
    <izvorni_sadrzaj> EuroBasket Zagreb 2015 d.o.o., Lipovečka 1, 10000 Zagreb</izvorni_sadrzaj>
    <derivirana_varijabla naziv="DomainObject.Predmet.StrankaFormatedWithAdress_1"> EuroBasket Zagreb 2015 d.o.o., Lipovečka 1, 10000 Zagreb</derivirana_varijabla>
  </DomainObject.Predmet.StrankaFormatedWithAdress>
  <DomainObject.Predmet.StrankaFormatedWithAdressOIB>
    <izvorni_sadrzaj> EuroBasket Zagreb 2015 d.o.o., OIB 18236259302, Lipovečka 1, 10000 Zagreb</izvorni_sadrzaj>
    <derivirana_varijabla naziv="DomainObject.Predmet.StrankaFormatedWithAdressOIB_1"> EuroBasket Zagreb 2015 d.o.o., OIB 18236259302, Lipovečka 1, 10000 Zagreb</derivirana_varijabla>
  </DomainObject.Predmet.StrankaFormatedWithAdressOIB>
  <DomainObject.Predmet.StrankaWithAdress>
    <izvorni_sadrzaj>EuroBasket Zagreb 2015 d.o.o. Lipovečka 1,10000 Zagreb</izvorni_sadrzaj>
    <derivirana_varijabla naziv="DomainObject.Predmet.StrankaWithAdress_1">EuroBasket Zagreb 2015 d.o.o. Lipovečka 1,10000 Zagreb</derivirana_varijabla>
  </DomainObject.Predmet.StrankaWithAdress>
  <DomainObject.Predmet.StrankaWithAdressOIB>
    <izvorni_sadrzaj>EuroBasket Zagreb 2015 d.o.o., OIB 18236259302, Lipovečka 1,10000 Zagreb</izvorni_sadrzaj>
    <derivirana_varijabla naziv="DomainObject.Predmet.StrankaWithAdressOIB_1">EuroBasket Zagreb 2015 d.o.o., OIB 18236259302, Lipovečka 1,10000 Zagreb</derivirana_varijabla>
  </DomainObject.Predmet.StrankaWithAdressOIB>
  <DomainObject.Predmet.StrankaNazivFormated>
    <izvorni_sadrzaj>EuroBasket Zagreb 2015 d.o.o.</izvorni_sadrzaj>
    <derivirana_varijabla naziv="DomainObject.Predmet.StrankaNazivFormated_1">EuroBasket Zagreb 2015 d.o.o.</derivirana_varijabla>
  </DomainObject.Predmet.StrankaNazivFormated>
  <DomainObject.Predmet.StrankaNazivFormatedOIB>
    <izvorni_sadrzaj>EuroBasket Zagreb 2015 d.o.o., OIB 18236259302</izvorni_sadrzaj>
    <derivirana_varijabla naziv="DomainObject.Predmet.StrankaNazivFormatedOIB_1">EuroBasket Zagreb 2015 d.o.o., OIB 18236259302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EuroBasket Zagreb 2015 d.o.o.</item>
    </izvorni_sadrzaj>
    <derivirana_varijabla naziv="DomainObject.Predmet.StrankaListFormated_1">
      <item>EuroBasket Zagreb 2015 d.o.o.</item>
    </derivirana_varijabla>
  </DomainObject.Predmet.StrankaListFormated>
  <DomainObject.Predmet.StrankaListFormatedOIB>
    <izvorni_sadrzaj>
      <item>EuroBasket Zagreb 2015 d.o.o., OIB 18236259302</item>
    </izvorni_sadrzaj>
    <derivirana_varijabla naziv="DomainObject.Predmet.StrankaListFormatedOIB_1">
      <item>EuroBasket Zagreb 2015 d.o.o., OIB 18236259302</item>
    </derivirana_varijabla>
  </DomainObject.Predmet.StrankaListFormatedOIB>
  <DomainObject.Predmet.StrankaListFormatedWithAdress>
    <izvorni_sadrzaj>
      <item>EuroBasket Zagreb 2015 d.o.o., Lipovečka 1, 10000 Zagreb</item>
    </izvorni_sadrzaj>
    <derivirana_varijabla naziv="DomainObject.Predmet.StrankaListFormatedWithAdress_1">
      <item>EuroBasket Zagreb 2015 d.o.o., Lipovečka 1, 10000 Zagreb</item>
    </derivirana_varijabla>
  </DomainObject.Predmet.StrankaListFormatedWithAdress>
  <DomainObject.Predmet.StrankaListFormatedWithAdressOIB>
    <izvorni_sadrzaj>
      <item>EuroBasket Zagreb 2015 d.o.o., OIB 18236259302, Lipovečka 1, 10000 Zagreb</item>
    </izvorni_sadrzaj>
    <derivirana_varijabla naziv="DomainObject.Predmet.StrankaListFormatedWithAdressOIB_1">
      <item>EuroBasket Zagreb 2015 d.o.o., OIB 18236259302, Lipovečka 1, 10000 Zagreb</item>
    </derivirana_varijabla>
  </DomainObject.Predmet.StrankaListFormatedWithAdressOIB>
  <DomainObject.Predmet.StrankaListNazivFormated>
    <izvorni_sadrzaj>
      <item>EuroBasket Zagreb 2015 d.o.o.</item>
    </izvorni_sadrzaj>
    <derivirana_varijabla naziv="DomainObject.Predmet.StrankaListNazivFormated_1">
      <item>EuroBasket Zagreb 2015 d.o.o.</item>
    </derivirana_varijabla>
  </DomainObject.Predmet.StrankaListNazivFormated>
  <DomainObject.Predmet.StrankaListNazivFormatedOIB>
    <izvorni_sadrzaj>
      <item>EuroBasket Zagreb 2015 d.o.o., OIB 18236259302</item>
    </izvorni_sadrzaj>
    <derivirana_varijabla naziv="DomainObject.Predmet.StrankaListNazivFormatedOIB_1">
      <item>EuroBasket Zagreb 2015 d.o.o., OIB 18236259302</item>
    </derivirana_varijabla>
  </DomainObject.Predmet.StrankaListNazivFormatedOIB>
  <DomainObject.Predmet.ProtuStrankaListFormated>
    <izvorni_sadrzaj>
      <item>EuroBasket Zagreb 2015 d.o.o.</item>
    </izvorni_sadrzaj>
    <derivirana_varijabla naziv="DomainObject.Predmet.ProtuStrankaListFormated_1">
      <item>EuroBasket Zagreb 2015 d.o.o.</item>
    </derivirana_varijabla>
  </DomainObject.Predmet.ProtuStrankaListFormated>
  <DomainObject.Predmet.ProtuStrankaListFormatedOIB>
    <izvorni_sadrzaj>
      <item>EuroBasket Zagreb 2015 d.o.o., OIB 18236259302</item>
    </izvorni_sadrzaj>
    <derivirana_varijabla naziv="DomainObject.Predmet.ProtuStrankaListFormatedOIB_1">
      <item>EuroBasket Zagreb 2015 d.o.o., OIB 18236259302</item>
    </derivirana_varijabla>
  </DomainObject.Predmet.ProtuStrankaListFormatedOIB>
  <DomainObject.Predmet.ProtuStrankaListFormatedWithAdress>
    <izvorni_sadrzaj>
      <item>EuroBasket Zagreb 2015 d.o.o., Lipovečka 1, 10000 Zagreb</item>
    </izvorni_sadrzaj>
    <derivirana_varijabla naziv="DomainObject.Predmet.ProtuStrankaListFormatedWithAdress_1">
      <item>EuroBasket Zagreb 2015 d.o.o., Lipovečka 1, 10000 Zagreb</item>
    </derivirana_varijabla>
  </DomainObject.Predmet.ProtuStrankaListFormatedWithAdress>
  <DomainObject.Predmet.ProtuStrankaListFormatedWithAdressOIB>
    <izvorni_sadrzaj>
      <item>EuroBasket Zagreb 2015 d.o.o., OIB 18236259302, Lipovečka 1, 10000 Zagreb</item>
    </izvorni_sadrzaj>
    <derivirana_varijabla naziv="DomainObject.Predmet.ProtuStrankaListFormatedWithAdressOIB_1">
      <item>EuroBasket Zagreb 2015 d.o.o., OIB 18236259302, Lipovečka 1, 10000 Zagreb</item>
    </derivirana_varijabla>
  </DomainObject.Predmet.ProtuStrankaListFormatedWithAdressOIB>
  <DomainObject.Predmet.ProtuStrankaListNazivFormated>
    <izvorni_sadrzaj>
      <item>EuroBasket Zagreb 2015 d.o.o.</item>
    </izvorni_sadrzaj>
    <derivirana_varijabla naziv="DomainObject.Predmet.ProtuStrankaListNazivFormated_1">
      <item>EuroBasket Zagreb 2015 d.o.o.</item>
    </derivirana_varijabla>
  </DomainObject.Predmet.ProtuStrankaListNazivFormated>
  <DomainObject.Predmet.ProtuStrankaListNazivFormatedOIB>
    <izvorni_sadrzaj>
      <item>EuroBasket Zagreb 2015 d.o.o., OIB 18236259302</item>
    </izvorni_sadrzaj>
    <derivirana_varijabla naziv="DomainObject.Predmet.ProtuStrankaListNazivFormatedOIB_1">
      <item>EuroBasket Zagreb 2015 d.o.o., OIB 18236259302</item>
    </derivirana_varijabla>
  </DomainObject.Predmet.ProtuStrankaListNazivFormatedOIB>
  <DomainObject.Predmet.OstaliListFormated>
    <izvorni_sadrzaj>
      <item>Branko Sikirić</item>
      <item>Zoran Vuk</item>
      <item>Gabrijel Zovak</item>
      <item>Ivan Perković</item>
    </izvorni_sadrzaj>
    <derivirana_varijabla naziv="DomainObject.Predmet.OstaliListFormated_1">
      <item>Branko Sikirić</item>
      <item>Zoran Vuk</item>
      <item>Gabrijel Zovak</item>
      <item>Ivan Perković</item>
    </derivirana_varijabla>
  </DomainObject.Predmet.OstaliListFormated>
  <DomainObject.Predmet.OstaliListFormatedOIB>
    <izvorni_sadrzaj>
      <item>Branko Sikirić, OIB 66266098570</item>
      <item>Zoran Vuk, OIB 41614343927</item>
      <item>Gabrijel Zovak</item>
      <item>Ivan Perković</item>
    </izvorni_sadrzaj>
    <derivirana_varijabla naziv="DomainObject.Predmet.OstaliListFormatedOIB_1">
      <item>Branko Sikirić, OIB 66266098570</item>
      <item>Zoran Vuk, OIB 41614343927</item>
      <item>Gabrijel Zovak</item>
      <item>Ivan Perković</item>
    </derivirana_varijabla>
  </DomainObject.Predmet.OstaliListFormatedOIB>
  <DomainObject.Predmet.OstaliListFormatedWithAdress>
    <izvorni_sadrzaj>
      <item>Branko Sikirić</item>
      <item>Zoran Vuk</item>
      <item>Gabrijel Zovak</item>
      <item>Ivan Perković</item>
    </izvorni_sadrzaj>
    <derivirana_varijabla naziv="DomainObject.Predmet.OstaliListFormatedWithAdress_1">
      <item>Branko Sikirić</item>
      <item>Zoran Vuk</item>
      <item>Gabrijel Zovak</item>
      <item>Ivan Perković</item>
    </derivirana_varijabla>
  </DomainObject.Predmet.OstaliListFormatedWithAdress>
  <DomainObject.Predmet.OstaliListFormatedWithAdressOIB>
    <izvorni_sadrzaj>
      <item>Branko Sikirić, OIB 66266098570</item>
      <item>Zoran Vuk, OIB 41614343927</item>
      <item>Gabrijel Zovak</item>
      <item>Ivan Perković</item>
    </izvorni_sadrzaj>
    <derivirana_varijabla naziv="DomainObject.Predmet.OstaliListFormatedWithAdressOIB_1">
      <item>Branko Sikirić, OIB 66266098570</item>
      <item>Zoran Vuk, OIB 41614343927</item>
      <item>Gabrijel Zovak</item>
      <item>Ivan Perković</item>
    </derivirana_varijabla>
  </DomainObject.Predmet.OstaliListFormatedWithAdressOIB>
  <DomainObject.Predmet.OstaliListNazivFormated>
    <izvorni_sadrzaj>
      <item>Branko Sikirić</item>
      <item>Zoran Vuk</item>
      <item>Gabrijel Zovak</item>
      <item>Ivan Perković</item>
    </izvorni_sadrzaj>
    <derivirana_varijabla naziv="DomainObject.Predmet.OstaliListNazivFormated_1">
      <item>Branko Sikirić</item>
      <item>Zoran Vuk</item>
      <item>Gabrijel Zovak</item>
      <item>Ivan Perković</item>
    </derivirana_varijabla>
  </DomainObject.Predmet.OstaliListNazivFormated>
  <DomainObject.Predmet.OstaliListNazivFormatedOIB>
    <izvorni_sadrzaj>
      <item>Branko Sikirić, OIB 66266098570</item>
      <item>Zoran Vuk, OIB 41614343927</item>
      <item>Gabrijel Zovak</item>
      <item>Ivan Perković</item>
    </izvorni_sadrzaj>
    <derivirana_varijabla naziv="DomainObject.Predmet.OstaliListNazivFormatedOIB_1">
      <item>Branko Sikirić, OIB 66266098570</item>
      <item>Zoran Vuk, OIB 41614343927</item>
      <item>Gabrijel Zovak</item>
      <item>Ivan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EuroBasket Zagreb 2015 d.o.o.</izvorni_sadrzaj>
    <derivirana_varijabla naziv="DomainObject.Predmet.StrankaIDrugi_1">EuroBasket Zagreb 2015 d.o.o.</derivirana_varijabla>
  </DomainObject.Predmet.StrankaIDrugi>
  <DomainObject.Predmet.ProtustrankaIDrugi>
    <izvorni_sadrzaj>EuroBasket Zagreb 2015 d.o.o.</izvorni_sadrzaj>
    <derivirana_varijabla naziv="DomainObject.Predmet.ProtustrankaIDrugi_1">EuroBasket Zagreb 2015 d.o.o.</derivirana_varijabla>
  </DomainObject.Predmet.ProtustrankaIDrugi>
  <DomainObject.Predmet.StrankaIDrugiAdressOIB>
    <izvorni_sadrzaj>EuroBasket Zagreb 2015 d.o.o., OIB 18236259302, Lipovečka 1, 10000 Zagreb</izvorni_sadrzaj>
    <derivirana_varijabla naziv="DomainObject.Predmet.StrankaIDrugiAdressOIB_1">EuroBasket Zagreb 2015 d.o.o., OIB 18236259302, Lipovečka 1, 10000 Zagreb</derivirana_varijabla>
  </DomainObject.Predmet.StrankaIDrugiAdressOIB>
  <DomainObject.Predmet.ProtustrankaIDrugiAdressOIB>
    <izvorni_sadrzaj>EuroBasket Zagreb 2015 d.o.o., OIB 18236259302, Lipovečka 1, 10000 Zagreb</izvorni_sadrzaj>
    <derivirana_varijabla naziv="DomainObject.Predmet.ProtustrankaIDrugiAdressOIB_1">EuroBasket Zagreb 2015 d.o.o., OIB 18236259302, Lipovečka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EuroBasket Zagreb 2015 d.o.o.</item>
      <item>EuroBasket Zagreb 2015 d.o.o.</item>
      <item>Branko Sikirić</item>
      <item>Zoran Vuk</item>
      <item>Gabrijel Zovak</item>
      <item>Ivan Perković</item>
    </izvorni_sadrzaj>
    <derivirana_varijabla naziv="DomainObject.Predmet.SudioniciListNaziv_1">
      <item>EuroBasket Zagreb 2015 d.o.o.</item>
      <item>EuroBasket Zagreb 2015 d.o.o.</item>
      <item>Branko Sikirić</item>
      <item>Zoran Vuk</item>
      <item>Gabrijel Zovak</item>
      <item>Ivan Perković</item>
    </derivirana_varijabla>
  </DomainObject.Predmet.SudioniciListNaziv>
  <DomainObject.Predmet.SudioniciListAdressOIB>
    <izvorni_sadrzaj>
      <item>EuroBasket Zagreb 2015 d.o.o., OIB 18236259302, Lipovečka 1,10000 Zagreb</item>
      <item>EuroBasket Zagreb 2015 d.o.o., OIB 18236259302, Lipovečka 1,10000 Zagreb</item>
      <item>Branko Sikirić, OIB 66266098570</item>
      <item>Zoran Vuk, OIB 41614343927</item>
      <item>Gabrijel Zovak</item>
      <item>Ivan Perković</item>
    </izvorni_sadrzaj>
    <derivirana_varijabla naziv="DomainObject.Predmet.SudioniciListAdressOIB_1">
      <item>EuroBasket Zagreb 2015 d.o.o., OIB 18236259302, Lipovečka 1,10000 Zagreb</item>
      <item>EuroBasket Zagreb 2015 d.o.o., OIB 18236259302, Lipovečka 1,10000 Zagreb</item>
      <item>Branko Sikirić, OIB 66266098570</item>
      <item>Zoran Vuk, OIB 41614343927</item>
      <item>Gabrijel Zovak</item>
      <item>Ivan Perković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18236259302</item>
      <item>, OIB 18236259302</item>
      <item>, OIB 66266098570</item>
      <item>, OIB 41614343927</item>
      <item>, OIB null</item>
      <item>, OIB null</item>
    </izvorni_sadrzaj>
    <derivirana_varijabla naziv="DomainObject.Predmet.SudioniciListNazivOIB_1">
      <item>, OIB 18236259302</item>
      <item>, OIB 18236259302</item>
      <item>, OIB 66266098570</item>
      <item>, OIB 41614343927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kolovoza 2018.</izvorni_sadrzaj>
    <derivirana_varijabla naziv="DomainObject.Predmet.DatumZadnjeOdrzaneSudskeRadnje_1">22. kolovoza 2018.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St-1243/2017-23</izvorni_sadrzaj>
    <derivirana_varijabla naziv="DomainObject.PredzadnjaOdlukaIzPredmeta.Oznaka_1">St-1243/2017-23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336</properties:Words>
  <properties:Characters>1730</properties:Characters>
  <properties:Lines>71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2019-02-05T07:15:00Z</dcterms:created>
  <dc:creator>Korisnik</dc:creator>
  <cp:lastModifiedBy>wsadmin</cp:lastModifiedBy>
  <cp:lastPrinted>2018-10-23T09:28:00Z</cp:lastPrinted>
  <dcterms:modified xmlns:xsi="http://www.w3.org/2001/XMLSchema-instance" xsi:type="dcterms:W3CDTF">2019-02-05T07:26:00Z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(St-1243-2017-05.02.2018.RJEŠENJE ODGODA ROČIŠTA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