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d4aaa" w14:paraId="77d4aaa" w:rsidRDefault="00705322" w:rsidP="00272916" w:rsidR="00272916" w:rsidRPr="001D58C0">
      <w:pPr>
        <w:jc w:val="right"/>
        <w15:collapsed w:val="false"/>
      </w:pPr>
      <w:bookmarkStart w:name="_GoBack" w:id="0"/>
      <w:bookmarkEnd w:id="0"/>
      <w:r>
        <w:t>Poslovni broj</w:t>
      </w:r>
      <w:r w:rsidR="00272916" w:rsidRPr="001D58C0">
        <w:t>: 1 St-</w:t>
      </w:r>
      <w:r>
        <w:t>30</w:t>
      </w:r>
      <w:r w:rsidR="000A52DE">
        <w:t>/</w:t>
      </w:r>
      <w:r w:rsidR="007F1B4C">
        <w:t>20</w:t>
      </w:r>
      <w:r w:rsidR="005C26EE">
        <w:t>1</w:t>
      </w:r>
      <w:r>
        <w:t>4</w:t>
      </w:r>
      <w:r w:rsidR="00272916" w:rsidRPr="001D58C0">
        <w:t>-</w:t>
      </w:r>
      <w:r>
        <w:t>254</w:t>
      </w:r>
    </w:p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272916" w:rsidP="00272916" w:rsidR="00272916" w:rsidRPr="001D58C0"/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Republika  Hrvatska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Trgovački sud u Zadru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Dr. Franje Tuđmana 35</w:t>
      </w:r>
    </w:p>
    <w:p w:rsidRDefault="00705322" w:rsidP="00705322" w:rsidR="00705322" w:rsidRPr="00705322">
      <w:pPr>
        <w:keepNext/>
        <w:tabs>
          <w:tab w:pos="2835" w:val="left"/>
        </w:tabs>
        <w:ind w:right="5813" w:left="426"/>
        <w:jc w:val="center"/>
        <w:outlineLvl w:val="5"/>
        <w:rPr>
          <w:bCs/>
          <w:lang w:eastAsia="en-US"/>
        </w:rPr>
      </w:pPr>
      <w:r w:rsidRPr="00705322">
        <w:rPr>
          <w:bCs/>
          <w:lang w:eastAsia="en-US"/>
        </w:rPr>
        <w:t>23000 Zadar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center"/>
      </w:pPr>
      <w:r w:rsidRPr="001D58C0">
        <w:t>U   I M E   R E P U B L I K E   H R V A T S K E</w:t>
      </w:r>
    </w:p>
    <w:p w:rsidRDefault="00272916" w:rsidP="00272916" w:rsidR="00272916" w:rsidRPr="001D58C0"/>
    <w:p w:rsidRDefault="00272916" w:rsidP="00272916" w:rsidR="00272916" w:rsidRPr="001D58C0">
      <w:pPr>
        <w:jc w:val="center"/>
      </w:pPr>
      <w:r w:rsidRPr="001D58C0">
        <w:t>Z A K L J U Č A K</w:t>
      </w:r>
    </w:p>
    <w:p w:rsidRDefault="00272916" w:rsidP="00272916" w:rsidR="00272916" w:rsidRPr="001D58C0">
      <w:pPr>
        <w:jc w:val="center"/>
      </w:pP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ind w:firstLine="708"/>
        <w:jc w:val="both"/>
      </w:pPr>
      <w:r w:rsidRPr="001D58C0">
        <w:t xml:space="preserve">Trgovački sud u Zadru u ime Republike Hrvatske, OIB: 39670464653, po sucu ovog suda Ardeni </w:t>
      </w:r>
      <w:proofErr w:type="spellStart"/>
      <w:r w:rsidRPr="001D58C0">
        <w:t>Bajlo</w:t>
      </w:r>
      <w:proofErr w:type="spellEnd"/>
      <w:r w:rsidRPr="001D58C0">
        <w:t xml:space="preserve">, u stečajnom postupku nad stečajnim </w:t>
      </w:r>
      <w:r w:rsidR="00FA20A3" w:rsidRPr="00006969">
        <w:t xml:space="preserve">dužnikom </w:t>
      </w:r>
      <w:r w:rsidR="00705322">
        <w:t>NIN ELEKTROCOMMERCE</w:t>
      </w:r>
      <w:r w:rsidR="00705322" w:rsidRPr="008041F5">
        <w:t xml:space="preserve"> d.o.o.</w:t>
      </w:r>
      <w:r w:rsidR="00705322">
        <w:t xml:space="preserve"> u </w:t>
      </w:r>
      <w:proofErr w:type="spellStart"/>
      <w:r w:rsidR="00705322">
        <w:t>stačaju</w:t>
      </w:r>
      <w:proofErr w:type="spellEnd"/>
      <w:r w:rsidR="00705322" w:rsidRPr="008041F5">
        <w:t xml:space="preserve">, </w:t>
      </w:r>
      <w:proofErr w:type="spellStart"/>
      <w:r w:rsidR="00705322">
        <w:t>Poličnik</w:t>
      </w:r>
      <w:proofErr w:type="spellEnd"/>
      <w:r w:rsidR="00705322" w:rsidRPr="008041F5">
        <w:t xml:space="preserve">, </w:t>
      </w:r>
      <w:r w:rsidR="00705322">
        <w:t>Zona male privrede područja Grabi</w:t>
      </w:r>
      <w:r w:rsidR="00705322" w:rsidRPr="008041F5">
        <w:t xml:space="preserve">, </w:t>
      </w:r>
      <w:proofErr w:type="spellStart"/>
      <w:r w:rsidR="00705322">
        <w:t>Poličnik</w:t>
      </w:r>
      <w:proofErr w:type="spellEnd"/>
      <w:r w:rsidR="00705322" w:rsidRPr="008041F5">
        <w:t xml:space="preserve">, OIB: </w:t>
      </w:r>
      <w:r w:rsidR="00705322">
        <w:t>79652872175</w:t>
      </w:r>
      <w:r w:rsidR="005249E5" w:rsidRPr="00F563CB">
        <w:t xml:space="preserve">, zastupanom po stečajnom upravitelju </w:t>
      </w:r>
      <w:r w:rsidR="00705322">
        <w:t xml:space="preserve">Anti </w:t>
      </w:r>
      <w:proofErr w:type="spellStart"/>
      <w:r w:rsidR="00705322">
        <w:t>Vukašini</w:t>
      </w:r>
      <w:proofErr w:type="spellEnd"/>
      <w:r w:rsidR="00FA20A3" w:rsidRPr="00006969">
        <w:t>,</w:t>
      </w:r>
      <w:r w:rsidRPr="001D58C0">
        <w:t xml:space="preserve"> dana </w:t>
      </w:r>
      <w:r w:rsidR="00E155C8">
        <w:t>5</w:t>
      </w:r>
      <w:r w:rsidR="00F05665">
        <w:t>.</w:t>
      </w:r>
      <w:r w:rsidR="005249E5">
        <w:t xml:space="preserve"> </w:t>
      </w:r>
      <w:r w:rsidR="00705322">
        <w:t>prosinca</w:t>
      </w:r>
      <w:r w:rsidR="008C564C">
        <w:t xml:space="preserve"> 2017</w:t>
      </w:r>
      <w:r w:rsidRPr="001D58C0">
        <w:t>.,</w:t>
      </w:r>
    </w:p>
    <w:p w:rsidRDefault="00272916" w:rsidP="00272916" w:rsidR="00272916" w:rsidRPr="001D58C0">
      <w:pPr>
        <w:jc w:val="both"/>
      </w:pPr>
    </w:p>
    <w:p w:rsidRDefault="00272916" w:rsidP="00272916" w:rsidR="00272916" w:rsidRPr="001D58C0">
      <w:pPr>
        <w:jc w:val="center"/>
      </w:pPr>
      <w:r w:rsidRPr="001D58C0">
        <w:t>z a k l j u č i o    j e</w:t>
      </w:r>
    </w:p>
    <w:p w:rsidRDefault="00272916" w:rsidP="00272916" w:rsidR="00272916" w:rsidRPr="001D58C0">
      <w:pPr>
        <w:pStyle w:val="Tijeloteksta"/>
        <w:rPr>
          <w:szCs w:val="24"/>
        </w:rPr>
      </w:pPr>
    </w:p>
    <w:p w:rsidRDefault="001D58C0" w:rsidP="001D58C0" w:rsidR="001D58C0" w:rsidRPr="001D58C0">
      <w:pPr>
        <w:pStyle w:val="Tijeloteksta"/>
        <w:ind w:firstLine="708"/>
        <w:rPr>
          <w:szCs w:val="24"/>
        </w:rPr>
      </w:pPr>
      <w:r w:rsidRPr="001D58C0">
        <w:rPr>
          <w:szCs w:val="24"/>
        </w:rPr>
        <w:t xml:space="preserve">Nalaže se Financijskoj agenciji postupiti po </w:t>
      </w:r>
      <w:r w:rsidR="006B06D5">
        <w:rPr>
          <w:szCs w:val="24"/>
        </w:rPr>
        <w:t>rješenju o namirenju pod poslovnim brojem 1St-</w:t>
      </w:r>
      <w:r w:rsidR="00705322">
        <w:rPr>
          <w:szCs w:val="24"/>
        </w:rPr>
        <w:t>30</w:t>
      </w:r>
      <w:r w:rsidR="006B06D5">
        <w:rPr>
          <w:szCs w:val="24"/>
        </w:rPr>
        <w:t>/201</w:t>
      </w:r>
      <w:r w:rsidR="00705322">
        <w:rPr>
          <w:szCs w:val="24"/>
        </w:rPr>
        <w:t>4</w:t>
      </w:r>
      <w:r w:rsidR="006B06D5">
        <w:rPr>
          <w:szCs w:val="24"/>
        </w:rPr>
        <w:t>-</w:t>
      </w:r>
      <w:r w:rsidR="00E155C8">
        <w:rPr>
          <w:szCs w:val="24"/>
        </w:rPr>
        <w:t>244</w:t>
      </w:r>
      <w:r w:rsidR="00705322">
        <w:rPr>
          <w:szCs w:val="24"/>
        </w:rPr>
        <w:t xml:space="preserve"> </w:t>
      </w:r>
      <w:r w:rsidR="00E155C8">
        <w:rPr>
          <w:szCs w:val="24"/>
        </w:rPr>
        <w:t>21</w:t>
      </w:r>
      <w:r w:rsidR="006B06D5">
        <w:rPr>
          <w:szCs w:val="24"/>
        </w:rPr>
        <w:t xml:space="preserve">. </w:t>
      </w:r>
      <w:r w:rsidR="00705322">
        <w:rPr>
          <w:szCs w:val="24"/>
        </w:rPr>
        <w:t>studenog</w:t>
      </w:r>
      <w:r w:rsidR="006B06D5">
        <w:rPr>
          <w:szCs w:val="24"/>
        </w:rPr>
        <w:t xml:space="preserve"> 2017.</w:t>
      </w:r>
      <w:r w:rsidR="000A52DE">
        <w:rPr>
          <w:szCs w:val="24"/>
        </w:rPr>
        <w:t>.</w:t>
      </w:r>
    </w:p>
    <w:p w:rsidRDefault="001D58C0" w:rsidP="001D58C0" w:rsidR="001D58C0" w:rsidRPr="001D58C0"/>
    <w:p w:rsidRDefault="001D58C0" w:rsidP="001D58C0" w:rsidR="001D58C0">
      <w:pPr>
        <w:pStyle w:val="Naslov2"/>
        <w:rPr>
          <w:b w:val="false"/>
          <w:szCs w:val="24"/>
        </w:rPr>
      </w:pPr>
      <w:r w:rsidRPr="00F436CF">
        <w:rPr>
          <w:b w:val="false"/>
          <w:szCs w:val="24"/>
        </w:rPr>
        <w:t xml:space="preserve"> Obrazloženje</w:t>
      </w:r>
    </w:p>
    <w:p w:rsidRDefault="006B06D5" w:rsidP="006B06D5" w:rsidR="006B06D5" w:rsidRPr="00BD4609"/>
    <w:p w:rsidRDefault="00F05665" w:rsidP="00473311" w:rsidR="00F05665">
      <w:pPr>
        <w:ind w:firstLine="708"/>
        <w:jc w:val="both"/>
      </w:pPr>
      <w:r w:rsidRPr="00BD4609">
        <w:t>Financijska agencija je postupajući po rješenju ovog suda 1</w:t>
      </w:r>
      <w:r w:rsidR="00E155C8">
        <w:t xml:space="preserve"> </w:t>
      </w:r>
      <w:r w:rsidRPr="00BD4609">
        <w:t>St-</w:t>
      </w:r>
      <w:r w:rsidR="00705322">
        <w:t>30/14</w:t>
      </w:r>
      <w:r w:rsidRPr="00BD4609">
        <w:t>-</w:t>
      </w:r>
      <w:r w:rsidR="00E155C8">
        <w:t>244</w:t>
      </w:r>
      <w:r w:rsidRPr="00BD4609">
        <w:t xml:space="preserve"> izvijestila sud da naveden</w:t>
      </w:r>
      <w:r w:rsidR="00E155C8">
        <w:t>o rješenje</w:t>
      </w:r>
      <w:r w:rsidR="00BB21AE">
        <w:t xml:space="preserve"> ne može</w:t>
      </w:r>
      <w:r w:rsidRPr="00BD4609">
        <w:t xml:space="preserve"> provesti jer da rješenje ne</w:t>
      </w:r>
      <w:r w:rsidR="00BD4609" w:rsidRPr="00BD4609">
        <w:t xml:space="preserve"> sadrži: ''vrstu predmeta prodaje''</w:t>
      </w:r>
      <w:r w:rsidR="00BD4609">
        <w:t>.</w:t>
      </w:r>
    </w:p>
    <w:p w:rsidRDefault="00BB21AE" w:rsidP="00473311" w:rsidR="00BB21AE">
      <w:pPr>
        <w:ind w:firstLine="708"/>
        <w:jc w:val="both"/>
      </w:pPr>
      <w:r>
        <w:t xml:space="preserve">Iz točke I. </w:t>
      </w:r>
      <w:r w:rsidR="00BD4609">
        <w:t>rješenja broj 1</w:t>
      </w:r>
      <w:r w:rsidR="00E155C8">
        <w:t xml:space="preserve"> </w:t>
      </w:r>
      <w:r w:rsidR="00BD4609">
        <w:t>St-</w:t>
      </w:r>
      <w:r w:rsidR="00705322">
        <w:t>30</w:t>
      </w:r>
      <w:r w:rsidR="00BD4609">
        <w:t>/201</w:t>
      </w:r>
      <w:r w:rsidR="00E155C8">
        <w:t>4-244</w:t>
      </w:r>
      <w:r w:rsidR="00BD4609">
        <w:t xml:space="preserve"> proizlazi da je riječ o d</w:t>
      </w:r>
      <w:r>
        <w:t xml:space="preserve">iobi </w:t>
      </w:r>
      <w:proofErr w:type="spellStart"/>
      <w:r>
        <w:t>kupovnine</w:t>
      </w:r>
      <w:proofErr w:type="spellEnd"/>
      <w:r>
        <w:t xml:space="preserve"> ostvarene prodajom</w:t>
      </w:r>
      <w:r w:rsidR="00BD4609">
        <w:t xml:space="preserve"> nekretnine koja</w:t>
      </w:r>
      <w:r>
        <w:t xml:space="preserve"> nekretnina</w:t>
      </w:r>
      <w:r w:rsidR="00BD4609">
        <w:t xml:space="preserve"> je pobliže označena u nastavku toga rješenja. </w:t>
      </w:r>
    </w:p>
    <w:p w:rsidRDefault="00BB21AE" w:rsidP="00473311" w:rsidR="00BB21AE">
      <w:pPr>
        <w:ind w:firstLine="708"/>
        <w:jc w:val="both"/>
      </w:pPr>
      <w:r>
        <w:t>Pravilnikom o načinu i postupku provedbe prodaje nekretnina i  pokretnina u ovršnom postupku (Narodne novine 156/14) i to čl. 1. alineja 2 je propisano da Pravilnik uređuje provedbu prodaje nekretnina i pokretnina. Prema tome je za zaključiti da se pojam vrsta predmeta prodaje može odnositi isključivo na nekretnine i pokretnine, pri čemu Pravilnik ne razrađuje razdiobu pojma ''nekretnine''.</w:t>
      </w:r>
    </w:p>
    <w:p w:rsidRDefault="00BB21AE" w:rsidP="00BB21AE" w:rsidR="00BB21AE">
      <w:pPr>
        <w:ind w:firstLine="708"/>
        <w:jc w:val="both"/>
      </w:pPr>
      <w:r>
        <w:t xml:space="preserve">Slijedom navedenog </w:t>
      </w:r>
      <w:r w:rsidR="00BD4609">
        <w:t>nije jasno što FINA-i znači pojam ''vrsta predmeta prodaj</w:t>
      </w:r>
      <w:r>
        <w:t>e''</w:t>
      </w:r>
      <w:r w:rsidR="00E155C8">
        <w:t xml:space="preserve"> kad je već u točci I. navedenog</w:t>
      </w:r>
      <w:r>
        <w:t xml:space="preserve"> rješenja naznačeno da je riječ o prodaji nekretnine pobliže označene katastarskom česticom, </w:t>
      </w:r>
      <w:proofErr w:type="spellStart"/>
      <w:r>
        <w:t>zk</w:t>
      </w:r>
      <w:proofErr w:type="spellEnd"/>
      <w:r>
        <w:t xml:space="preserve"> uloškom i svim potrebnim podacima kako bi se ista identificirala. </w:t>
      </w:r>
    </w:p>
    <w:p w:rsidRDefault="00BB21AE" w:rsidP="00BB21AE" w:rsidR="00F05665" w:rsidRPr="00BB21AE">
      <w:pPr>
        <w:ind w:firstLine="708"/>
        <w:jc w:val="both"/>
      </w:pPr>
      <w:r>
        <w:t>Kako je stoga pr</w:t>
      </w:r>
      <w:r w:rsidR="00E155C8">
        <w:t>ema stavu ovog suda u rješenju</w:t>
      </w:r>
      <w:r>
        <w:t xml:space="preserve"> sadržano sve neophodno za postupanje po istima, to Vam se nalaže i postupiti po istome. </w:t>
      </w:r>
    </w:p>
    <w:p w:rsidRDefault="00473311" w:rsidP="00473311" w:rsidR="00473311" w:rsidRPr="00BB21AE">
      <w:pPr>
        <w:jc w:val="both"/>
      </w:pPr>
      <w:r w:rsidRPr="00BB21AE">
        <w:tab/>
        <w:t xml:space="preserve">Zbog navedenog, na temelju </w:t>
      </w:r>
      <w:r w:rsidR="00BB21AE" w:rsidRPr="00BB21AE">
        <w:t>čl. 18. st. 2. Stečajnog zakona</w:t>
      </w:r>
      <w:r w:rsidRPr="00BB21AE">
        <w:t>, odlučeno je kao u izreci.</w:t>
      </w:r>
    </w:p>
    <w:p w:rsidRDefault="00473311" w:rsidP="00473311" w:rsidR="00473311" w:rsidRPr="006B06D5">
      <w:pPr>
        <w:pStyle w:val="Tijeloteksta"/>
        <w:rPr>
          <w:b/>
        </w:rPr>
      </w:pPr>
    </w:p>
    <w:p w:rsidRDefault="00F369FC" w:rsidP="00F369FC" w:rsidR="00F369FC" w:rsidRPr="006B06D5">
      <w:pPr>
        <w:jc w:val="both"/>
        <w:rPr>
          <w:b/>
        </w:rPr>
      </w:pPr>
    </w:p>
    <w:p w:rsidRDefault="00F369FC" w:rsidP="00F369FC" w:rsidR="00F369FC" w:rsidRPr="006B06D5">
      <w:pPr>
        <w:jc w:val="center"/>
      </w:pPr>
      <w:r w:rsidRPr="006B06D5">
        <w:t xml:space="preserve">U </w:t>
      </w:r>
      <w:r w:rsidR="00473311" w:rsidRPr="006B06D5">
        <w:t xml:space="preserve">Zadru, </w:t>
      </w:r>
      <w:r w:rsidR="00E155C8">
        <w:t>5</w:t>
      </w:r>
      <w:r w:rsidR="00BB21AE">
        <w:t>.</w:t>
      </w:r>
      <w:r w:rsidR="006B06D5" w:rsidRPr="006B06D5">
        <w:t xml:space="preserve"> </w:t>
      </w:r>
      <w:r w:rsidR="00E155C8">
        <w:t>prosinca</w:t>
      </w:r>
      <w:r w:rsidR="00473311" w:rsidRPr="006B06D5">
        <w:t xml:space="preserve"> </w:t>
      </w:r>
      <w:r w:rsidRPr="006B06D5">
        <w:t>2017.</w:t>
      </w:r>
    </w:p>
    <w:p w:rsidRDefault="00F369FC" w:rsidP="00F369FC" w:rsidR="00F369FC" w:rsidRPr="006B06D5"/>
    <w:p w:rsidRDefault="00705322" w:rsidP="00F369FC" w:rsidR="00F369FC" w:rsidRPr="006B06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Sutkinja</w:t>
      </w:r>
    </w:p>
    <w:p w:rsidRDefault="00F369FC" w:rsidP="00F369FC" w:rsidR="00F369FC" w:rsidRPr="006B06D5">
      <w:pPr>
        <w:jc w:val="right"/>
      </w:pPr>
      <w:r w:rsidRPr="006B06D5">
        <w:t xml:space="preserve">Ardena </w:t>
      </w:r>
      <w:proofErr w:type="spellStart"/>
      <w:r w:rsidRPr="006B06D5">
        <w:t>Bajlo</w:t>
      </w:r>
      <w:proofErr w:type="spellEnd"/>
    </w:p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/>
    <w:p w:rsidRDefault="00705322" w:rsidP="00F369FC" w:rsidR="00F369FC" w:rsidRPr="006B06D5">
      <w:r>
        <w:t>Pouka o pravnom lijeku:</w:t>
      </w:r>
    </w:p>
    <w:p w:rsidRDefault="00F369FC" w:rsidP="00F369FC" w:rsidR="00F369FC" w:rsidRPr="006B06D5">
      <w:r w:rsidRPr="006B06D5">
        <w:t xml:space="preserve">Protiv ovog zaključka nije dopušteno je izjaviti žalbu. </w:t>
      </w:r>
    </w:p>
    <w:p w:rsidRDefault="00F369FC" w:rsidP="00F369FC" w:rsidR="00F369FC" w:rsidRPr="006B06D5"/>
    <w:p w:rsidRDefault="00F369FC" w:rsidP="00F369FC" w:rsidR="00F369FC" w:rsidRPr="006B06D5"/>
    <w:p w:rsidRDefault="00F369FC" w:rsidP="00F369FC" w:rsidR="00F369FC" w:rsidRPr="006B06D5">
      <w:r w:rsidRPr="006B06D5">
        <w:t>DNA:</w:t>
      </w:r>
    </w:p>
    <w:p w:rsidRDefault="00F369FC" w:rsidP="00BB21AE" w:rsidR="00F369FC" w:rsidRPr="00BB21AE">
      <w:r w:rsidRPr="006B06D5">
        <w:t>- Financijska agencija RC</w:t>
      </w:r>
      <w:r w:rsidR="00BB21AE">
        <w:t xml:space="preserve"> Split,  putem e oglasne ploče</w:t>
      </w:r>
    </w:p>
    <w:p w:rsidRDefault="001E203A" w:rsidP="00F369FC" w:rsidR="001E203A" w:rsidRPr="006B06D5">
      <w:pPr>
        <w:jc w:val="both"/>
        <w:rPr>
          <w:b/>
        </w:rPr>
      </w:pPr>
    </w:p>
    <w:sectPr w:rsidR="001E203A" w:rsidRPr="006B06D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3AF52C2"/>
    <w:multiLevelType w:val="hybridMultilevel"/>
    <w:tmpl w:val="C41032C4"/>
    <w:lvl w:tplc="D34223B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72916"/>
    <w:rsid w:val="000A52DE"/>
    <w:rsid w:val="000D1175"/>
    <w:rsid w:val="001D58C0"/>
    <w:rsid w:val="001E203A"/>
    <w:rsid w:val="002275DA"/>
    <w:rsid w:val="002661F6"/>
    <w:rsid w:val="00272916"/>
    <w:rsid w:val="00473311"/>
    <w:rsid w:val="005249E5"/>
    <w:rsid w:val="005844DD"/>
    <w:rsid w:val="00591E71"/>
    <w:rsid w:val="005C26EE"/>
    <w:rsid w:val="006A20DF"/>
    <w:rsid w:val="006B06D5"/>
    <w:rsid w:val="006B4A1A"/>
    <w:rsid w:val="006F66A3"/>
    <w:rsid w:val="006F72AB"/>
    <w:rsid w:val="00705322"/>
    <w:rsid w:val="007D567C"/>
    <w:rsid w:val="007E0EE0"/>
    <w:rsid w:val="007F1B4C"/>
    <w:rsid w:val="00890016"/>
    <w:rsid w:val="008C564C"/>
    <w:rsid w:val="008F580E"/>
    <w:rsid w:val="009D180C"/>
    <w:rsid w:val="00A33A37"/>
    <w:rsid w:val="00A5774F"/>
    <w:rsid w:val="00BB21AE"/>
    <w:rsid w:val="00BC6BF7"/>
    <w:rsid w:val="00BD4609"/>
    <w:rsid w:val="00C8063F"/>
    <w:rsid w:val="00D57315"/>
    <w:rsid w:val="00E155C8"/>
    <w:rsid w:val="00E80F20"/>
    <w:rsid w:val="00E838F4"/>
    <w:rsid w:val="00F05665"/>
    <w:rsid w:val="00F369FC"/>
    <w:rsid w:val="00F436CF"/>
    <w:rsid w:val="00FA20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7291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705322"/>
    <w:pPr>
      <w:keepNext/>
      <w:keepLines/>
      <w:spacing w:before="200"/>
      <w:outlineLvl w:val="5"/>
    </w:pPr>
    <w:rPr>
      <w:rFonts w:cstheme="majorBidi" w:eastAsiaTheme="majorEastAsia" w:hAnsiTheme="majorHAnsi" w:asciiTheme="majorHAnsi"/>
      <w:i/>
      <w:iCs/>
      <w:color w:themeShade="7F" w:themeColor="accent1" w:val="243F6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272916"/>
    <w:rPr>
      <w:rFonts w:cs="Times New Roman" w:eastAsia="Times New Roman" w:hAnsi="Times New Roman" w:asci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272916"/>
    <w:rPr>
      <w:rFonts w:cs="Times New Roman" w:eastAsia="Times New Roman" w:hAnsi="Times New Roman" w:ascii="Times New Roman"/>
      <w:sz w:val="24"/>
      <w:szCs w:val="20"/>
      <w:lang w:eastAsia="hr-HR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705322"/>
    <w:rPr>
      <w:rFonts w:cstheme="majorBidi" w:eastAsiaTheme="majorEastAsia" w:hAnsiTheme="majorHAnsi" w:asciiTheme="majorHAnsi"/>
      <w:i/>
      <w:iCs/>
      <w:color w:themeShade="7F" w:themeColor="accent1" w:val="243F6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20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20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20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20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20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7291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272916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705322"/>
    <w:pPr>
      <w:keepNext/>
      <w:keepLines/>
      <w:spacing w:before="200"/>
      <w:outlineLvl w:val="5"/>
    </w:pPr>
    <w:rPr>
      <w:rFonts w:asciiTheme="majorHAnsi" w:cstheme="majorBidi" w:eastAsiaTheme="majorEastAsia" w:hAnsiTheme="majorHAnsi"/>
      <w:i/>
      <w:iCs/>
      <w:color w:themeColor="accent1" w:themeShade="7F" w:val="243F6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72916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272916"/>
    <w:rPr>
      <w:rFonts w:ascii="Times New Roman" w:cs="Times New Roman" w:eastAsia="Times New Roman" w:hAnsi="Times New Roman"/>
      <w:b/>
      <w:sz w:val="24"/>
      <w:szCs w:val="20"/>
      <w:lang w:eastAsia="hr-HR"/>
    </w:rPr>
  </w:style>
  <w:style w:styleId="Tijeloteksta" w:type="paragraph">
    <w:name w:val="Body Text"/>
    <w:basedOn w:val="Normal"/>
    <w:link w:val="TijelotekstaChar"/>
    <w:rsid w:val="0027291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272916"/>
    <w:rPr>
      <w:rFonts w:ascii="Times New Roman" w:cs="Times New Roman" w:eastAsia="Times New Roman" w:hAnsi="Times New Roman"/>
      <w:sz w:val="24"/>
      <w:szCs w:val="20"/>
      <w:lang w:eastAsia="hr-HR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705322"/>
    <w:rPr>
      <w:rFonts w:asciiTheme="majorHAnsi" w:cstheme="majorBidi" w:eastAsiaTheme="majorEastAsia" w:hAnsiTheme="majorHAnsi"/>
      <w:i/>
      <w:iCs/>
      <w:color w:themeColor="accent1" w:themeShade="7F" w:val="243F60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20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20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20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20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20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ožujka 2014.</izvorni_sadrzaj>
    <derivirana_varijabla naziv="DomainObject.Predmet.DatumOsnivanja_1">19.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St-30/2014</izvorni_sadrzaj>
    <derivirana_varijabla naziv="DomainObject.Predmet.OznakaBroj_1">St-30/2014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.</izvorni_sadrzaj>
    <derivirana_varijabla naziv="DomainObject.Predmet.PrimjedbaSuca_1">.</derivirana_varijabla>
  </DomainObject.Predmet.PrimjedbaSuca>
  <DomainObject.Predmet.ProtustrankaFormated>
    <izvorni_sadrzaj>  NIN ELEKTROCOMMERCE, d.o.o. za trgovinu, usluge i proizvodnju elektroopreme</izvorni_sadrzaj>
    <derivirana_varijabla naziv="DomainObject.Predmet.ProtustrankaFormated_1">  NIN ELEKTROCOMMERCE, d.o.o. za trgovinu, usluge i proizvodnju elektroopreme</derivirana_varijabla>
  </DomainObject.Predmet.ProtustrankaFormated>
  <DomainObject.Predmet.ProtustrankaFormatedOIB>
    <izvorni_sadrzaj>  NIN ELEKTROCOMMERCE, d.o.o. za trgovinu, usluge i proizvodnju elektroopreme, OIB 79652872175</izvorni_sadrzaj>
    <derivirana_varijabla naziv="DomainObject.Predmet.ProtustrankaFormatedOIB_1">  NIN ELEKTROCOMMERCE, d.o.o. za trgovinu, usluge i proizvodnju elektroopreme, OIB 79652872175</derivirana_varijabla>
  </DomainObject.Predmet.ProtustrankaFormatedOIB>
  <DomainObject.Predmet.ProtustrankaFormatedWithAdress>
    <izvorni_sadrzaj> NIN ELEKTROCOMMERCE, d.o.o. za trgovinu, usluge i proizvodnju elektroopreme, Zona male privrede područja Grabi, Poličnik</izvorni_sadrzaj>
    <derivirana_varijabla naziv="DomainObject.Predmet.ProtustrankaFormatedWithAdress_1"> NIN ELEKTROCOMMERCE, d.o.o. za trgovinu, usluge i proizvodnju elektroopreme, Zona male privrede područja Grabi, Poličnik</derivirana_varijabla>
  </DomainObject.Predmet.ProtustrankaFormatedWithAdress>
  <DomainObject.Predmet.ProtustrankaFormatedWithAdressOIB>
    <izvorni_sadrzaj> NIN ELEKTROCOMMERCE, d.o.o. za trgovinu, usluge i proizvodnju elektroopreme, OIB 79652872175, Zona male privrede područja Grabi, Poličnik</izvorni_sadrzaj>
    <derivirana_varijabla naziv="DomainObject.Predmet.ProtustrankaFormatedWithAdressOIB_1"> NIN ELEKTROCOMMERCE, d.o.o. za trgovinu, usluge i proizvodnju elektroopreme, OIB 79652872175, Zona male privrede područja Grabi, Poličnik</derivirana_varijabla>
  </DomainObject.Predmet.ProtustrankaFormatedWithAdressOIB>
  <DomainObject.Predmet.ProtustrankaWithAdress>
    <izvorni_sadrzaj>NIN ELEKTROCOMMERCE, d.o.o. za trgovinu, usluge i proizvodnju elektroopreme Zona male privrede područja Grabi, Poličnik</izvorni_sadrzaj>
    <derivirana_varijabla naziv="DomainObject.Predmet.ProtustrankaWithAdress_1">NIN ELEKTROCOMMERCE, d.o.o. za trgovinu, usluge i proizvodnju elektroopreme Zona male privrede područja Grabi, Poličnik</derivirana_varijabla>
  </DomainObject.Predmet.ProtustrankaWithAdress>
  <DomainObject.Predmet.ProtustrankaWithAdressOIB>
    <izvorni_sadrzaj>NIN ELEKTROCOMMERCE, d.o.o. za trgovinu, usluge i proizvodnju elektroopreme, OIB 79652872175, Zona male privrede područja Grabi, Poličnik</izvorni_sadrzaj>
    <derivirana_varijabla naziv="DomainObject.Predmet.ProtustrankaWithAdressOIB_1">NIN ELEKTROCOMMERCE, d.o.o. za trgovinu, usluge i proizvodnju elektroopreme, OIB 79652872175, Zona male privrede područja Grabi, Poličnik</derivirana_varijabla>
  </DomainObject.Predmet.ProtustrankaWithAdressOIB>
  <DomainObject.Predmet.ProtustrankaNazivFormated>
    <izvorni_sadrzaj>NIN ELEKTROCOMMERCE, d.o.o. za trgovinu, usluge i proizvodnju elektroopreme</izvorni_sadrzaj>
    <derivirana_varijabla naziv="DomainObject.Predmet.ProtustrankaNazivFormated_1">NIN ELEKTROCOMMERCE, d.o.o. za trgovinu, usluge i proizvodnju elektroopreme</derivirana_varijabla>
  </DomainObject.Predmet.ProtustrankaNazivFormated>
  <DomainObject.Predmet.ProtustrankaNazivFormatedOIB>
    <izvorni_sadrzaj>NIN ELEKTROCOMMERCE, d.o.o. za trgovinu, usluge i proizvodnju elektroopreme, OIB 79652872175</izvorni_sadrzaj>
    <derivirana_varijabla naziv="DomainObject.Predmet.ProtustrankaNazivFormatedOIB_1">NIN ELEKTROCOMMERCE, d.o.o. za trgovinu, usluge i proizvodnju elektroopreme, OIB 79652872175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Lovre Baraba, Zadar; Jedriličarski klub Uskok; BRODOMETALURGIJA d.o.o. za proizvodnju i trgovinu; OTP banka Hrvatska dioničko društvo; Krešo Demo</izvorni_sadrzaj>
    <derivirana_varijabla naziv="DomainObject.Predmet.StrankaFormated_1">  Lovre Baraba, Zadar; Jedriličarski klub Uskok; BRODOMETALURGIJA d.o.o. za proizvodnju i trgovinu; OTP banka Hrvatska dioničko društvo; Krešo Demo</derivirana_varijabla>
  </DomainObject.Predmet.StrankaFormated>
  <DomainObject.Predmet.StrankaFormatedOIB>
    <izvorni_sadrzaj>  Lovre Baraba, Zadar, OIB 54922918724; Jedriličarski klub Uskok, OIB 18816234272; BRODOMETALURGIJA d.o.o. za proizvodnju i trgovinu, OIB 31353718090; OTP banka Hrvatska dioničko društvo, OIB 52508873833; Krešo Demo, OIB 55726029712</izvorni_sadrzaj>
    <derivirana_varijabla naziv="DomainObject.Predmet.StrankaFormatedOIB_1">  Lovre Baraba, Zadar, OIB 54922918724; Jedriličarski klub Uskok, OIB 18816234272; BRODOMETALURGIJA d.o.o. za proizvodnju i trgovinu, OIB 31353718090; OTP banka Hrvatska dioničko društvo, OIB 52508873833; Krešo Demo, OIB 55726029712</derivirana_varijabla>
  </DomainObject.Predmet.StrankaFormatedOIB>
  <DomainObject.Predmet.StrankaFormatedWithAdress>
    <izvorni_sadrzaj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izvorni_sadrzaj>
    <derivirana_varijabla naziv="DomainObject.Predmet.StrankaFormatedWithAdress_1"> Lovre Baraba, Zadar, Andrije Kačića Miošića 24, 23000 Zadar; Jedriličarski klub Uskok, Obala kneza Trpimira bb, 23000 Zadar; BRODOMETALURGIJA d.o.o. za proizvodnju i trgovinu, Kopilica 10, 21000 Split; OTP banka Hrvatska dioničko društvo, Ulica Domovinskog rata 3, 23000 Zadar; Krešo Demo, Zore Dalmatinske 2, 23000 Zadar</derivirana_varijabla>
  </DomainObject.Predmet.StrankaFormatedWithAdress>
  <DomainObject.Predmet.StrankaFormatedWithAdressOIB>
    <izvorni_sadrzaj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izvorni_sadrzaj>
    <derivirana_varijabla naziv="DomainObject.Predmet.StrankaFormatedWithAdressOIB_1"> Lovre Baraba, Zadar, OIB 54922918724, Andrije Kačića Miošića 24, 23000 Zadar; Jedriličarski klub Uskok, OIB 18816234272, Obala kneza Trpimira bb, 23000 Zadar; BRODOMETALURGIJA d.o.o. za proizvodnju i trgovinu, OIB 31353718090, Kopilica 10, 21000 Split; OTP banka Hrvatska dioničko društvo, OIB 52508873833, Ulica Domovinskog rata 3, 23000 Zadar; Krešo Demo, OIB 55726029712, Zore Dalmatinske 2, 23000 Zadar</derivirana_varijabla>
  </DomainObject.Predmet.StrankaFormatedWithAdressOIB>
  <DomainObject.Predmet.StrankaWithAdress>
    <izvorni_sadrzaj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izvorni_sadrzaj>
    <derivirana_varijabla naziv="DomainObject.Predmet.StrankaWithAdress_1">Lovre Baraba, Zadar Andrije Kačića Miošića 24,23000 Zadar,Jedriličarski klub Uskok Obala kneza Trpimira bb,23000 Zadar,BRODOMETALURGIJA d.o.o. za proizvodnju i trgovinu Kopilica 10,21000 Split,OTP banka Hrvatska dioničko društvo Ulica Domovinskog rata 3,23000 Zadar,Krešo Demo Zore Dalmatinske 2,23000 Zadar</derivirana_varijabla>
  </DomainObject.Predmet.StrankaWithAdress>
  <DomainObject.Predmet.StrankaWithAdressOIB>
    <izvorni_sadrzaj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izvorni_sadrzaj>
    <derivirana_varijabla naziv="DomainObject.Predmet.StrankaWithAdressOIB_1">Lovre Baraba, Zadar, OIB 54922918724, Andrije Kačića Miošića 24,23000 Zadar,Jedriličarski klub Uskok, OIB 18816234272, Obala kneza Trpimira bb,23000 Zadar,BRODOMETALURGIJA d.o.o. za proizvodnju i trgovinu, OIB 31353718090, Kopilica 10,21000 Split,OTP banka Hrvatska dioničko društvo, OIB 52508873833, Ulica Domovinskog rata 3,23000 Zadar,Krešo Demo, OIB 55726029712, Zore Dalmatinske 2,23000 Zadar</derivirana_varijabla>
  </DomainObject.Predmet.StrankaWithAdressOIB>
  <DomainObject.Predmet.StrankaNazivFormated>
    <izvorni_sadrzaj>Lovre Baraba, Zadar,Jedriličarski klub Uskok,BRODOMETALURGIJA d.o.o. za proizvodnju i trgovinu,OTP banka Hrvatska dioničko društvo,Krešo Demo</izvorni_sadrzaj>
    <derivirana_varijabla naziv="DomainObject.Predmet.StrankaNazivFormated_1">Lovre Baraba, Zadar,Jedriličarski klub Uskok,BRODOMETALURGIJA d.o.o. za proizvodnju i trgovinu,OTP banka Hrvatska dioničko društvo,Krešo Demo</derivirana_varijabla>
  </DomainObject.Predmet.StrankaNazivFormated>
  <DomainObject.Predmet.StrankaNazivFormatedOIB>
    <izvorni_sadrzaj>Lovre Baraba, Zadar, OIB 54922918724,Jedriličarski klub Uskok, OIB 18816234272,BRODOMETALURGIJA d.o.o. za proizvodnju i trgovinu, OIB 31353718090,OTP banka Hrvatska dioničko društvo, OIB 52508873833,Krešo Demo, OIB 55726029712</izvorni_sadrzaj>
    <derivirana_varijabla naziv="DomainObject.Predmet.StrankaNazivFormatedOIB_1">Lovre Baraba, Zadar, OIB 54922918724,Jedriličarski klub Uskok, OIB 18816234272,BRODOMETALURGIJA d.o.o. za proizvodnju i trgovinu, OIB 31353718090,OTP banka Hrvatska dioničko društvo, OIB 52508873833,Krešo Demo, OIB 55726029712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18917.60</izvorni_sadrzaj>
    <derivirana_varijabla naziv="DomainObject.Predmet.TrenutnaVrijednost_1">18917.60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Formated>
  <DomainObject.Predmet.StrankaList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FormatedOIB>
  <DomainObject.Predmet.StrankaListFormatedWithAdress>
    <izvorni_sadrzaj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izvorni_sadrzaj>
    <derivirana_varijabla naziv="DomainObject.Predmet.StrankaListFormatedWithAdress_1">
      <item>Lovre Baraba, Zadar, Andrije Kačića Miošića 24, 23000 Zadar</item>
      <item>Jedriličarski klub Uskok, Obala kneza Trpimira bb, 23000 Zadar</item>
      <item>BRODOMETALURGIJA d.o.o. za proizvodnju i trgovinu, Kopilica 10, 21000 Split</item>
      <item>OTP banka Hrvatska dioničko društvo, Ulica Domovinskog rata 3, 23000 Zadar</item>
      <item>Krešo Demo, Zore Dalmatinske 2, 23000 Zadar</item>
    </derivirana_varijabla>
  </DomainObject.Predmet.StrankaListFormatedWithAdress>
  <DomainObject.Predmet.StrankaListFormatedWithAdressOIB>
    <izvorni_sadrzaj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izvorni_sadrzaj>
    <derivirana_varijabla naziv="DomainObject.Predmet.StrankaListFormatedWithAdressOIB_1">
      <item>Lovre Baraba, Zadar, OIB 54922918724, Andrije Kačića Miošića 24, 23000 Zadar</item>
      <item>Jedriličarski klub Uskok, OIB 18816234272, Obala kneza Trpimira bb, 23000 Zadar</item>
      <item>BRODOMETALURGIJA d.o.o. za proizvodnju i trgovinu, OIB 31353718090, Kopilica 10, 21000 Split</item>
      <item>OTP banka Hrvatska dioničko društvo, OIB 52508873833, Ulica Domovinskog rata 3, 23000 Zadar</item>
      <item>Krešo Demo, OIB 55726029712, Zore Dalmatinske 2, 23000 Zadar</item>
    </derivirana_varijabla>
  </DomainObject.Predmet.StrankaListFormatedWithAdressOIB>
  <DomainObject.Predmet.StrankaListNazivFormated>
    <izvorni_sadrzaj>
      <item>Lovre Baraba, Zadar</item>
      <item>Jedriličarski klub Uskok</item>
      <item>BRODOMETALURGIJA d.o.o. za proizvodnju i trgovinu</item>
      <item>OTP banka Hrvatska dioničko društvo</item>
      <item>Krešo Demo</item>
    </izvorni_sadrzaj>
    <derivirana_varijabla naziv="DomainObject.Predmet.StrankaListNazivFormated_1">
      <item>Lovre Baraba, Zadar</item>
      <item>Jedriličarski klub Uskok</item>
      <item>BRODOMETALURGIJA d.o.o. za proizvodnju i trgovinu</item>
      <item>OTP banka Hrvatska dioničko društvo</item>
      <item>Krešo Demo</item>
    </derivirana_varijabla>
  </DomainObject.Predmet.StrankaListNazivFormated>
  <DomainObject.Predmet.StrankaListNazivFormatedOIB>
    <izvorni_sadrzaj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izvorni_sadrzaj>
    <derivirana_varijabla naziv="DomainObject.Predmet.StrankaListNazivFormatedOIB_1">
      <item>Lovre Baraba, Zadar, OIB 54922918724</item>
      <item>Jedriličarski klub Uskok, OIB 18816234272</item>
      <item>BRODOMETALURGIJA d.o.o. za proizvodnju i trgovinu, OIB 31353718090</item>
      <item>OTP banka Hrvatska dioničko društvo, OIB 52508873833</item>
      <item>Krešo Demo, OIB 55726029712</item>
    </derivirana_varijabla>
  </DomainObject.Predmet.StrankaListNazivFormatedOIB>
  <DomainObject.Predmet.ProtuStrankaListFormated>
    <izvorni_sadrzaj>
      <item>NIN ELEKTROCOMMERCE, d.o.o. za trgovinu, usluge i proizvodnju elektroopreme</item>
    </izvorni_sadrzaj>
    <derivirana_varijabla naziv="DomainObject.Predmet.ProtuStrankaListFormated_1">
      <item>NIN ELEKTROCOMMERCE, d.o.o. za trgovinu, usluge i proizvodnju elektroopreme</item>
    </derivirana_varijabla>
  </DomainObject.Predmet.ProtuStrankaListFormated>
  <DomainObject.Predmet.ProtuStrankaListFormatedOIB>
    <izvorni_sadrzaj>
      <item>NIN ELEKTROCOMMERCE, d.o.o. za trgovinu, usluge i proizvodnju elektroopreme, OIB 79652872175</item>
    </izvorni_sadrzaj>
    <derivirana_varijabla naziv="DomainObject.Predmet.ProtuStrankaListFormatedOIB_1">
      <item>NIN ELEKTROCOMMERCE, d.o.o. za trgovinu, usluge i proizvodnju elektroopreme, OIB 79652872175</item>
    </derivirana_varijabla>
  </DomainObject.Predmet.ProtuStrankaListFormatedOIB>
  <DomainObject.Predmet.ProtuStrankaListFormatedWithAdress>
    <izvorni_sadrzaj>
      <item>NIN ELEKTROCOMMERCE, d.o.o. za trgovinu, usluge i proizvodnju elektroopreme, Zona male privrede područja Grabi, Poličnik</item>
    </izvorni_sadrzaj>
    <derivirana_varijabla naziv="DomainObject.Predmet.ProtuStrankaListFormatedWithAdress_1">
      <item>NIN ELEKTROCOMMERCE, d.o.o. za trgovinu, usluge i proizvodnju elektroopreme, Zona male privrede područja Grabi, Poličnik</item>
    </derivirana_varijabla>
  </DomainObject.Predmet.ProtuStrankaListFormatedWithAdress>
  <DomainObject.Predmet.ProtuStrankaListFormatedWithAdressOIB>
    <izvorni_sadrzaj>
      <item>NIN ELEKTROCOMMERCE, d.o.o. za trgovinu, usluge i proizvodnju elektroopreme, OIB 79652872175, Zona male privrede područja Grabi, Poličnik</item>
    </izvorni_sadrzaj>
    <derivirana_varijabla naziv="DomainObject.Predmet.ProtuStrankaListFormatedWithAdressOIB_1">
      <item>NIN ELEKTROCOMMERCE, d.o.o. za trgovinu, usluge i proizvodnju elektroopreme, OIB 79652872175, Zona male privrede područja Grabi, Poličnik</item>
    </derivirana_varijabla>
  </DomainObject.Predmet.ProtuStrankaListFormatedWithAdressOIB>
  <DomainObject.Predmet.ProtuStrankaListNazivFormated>
    <izvorni_sadrzaj>
      <item>NIN ELEKTROCOMMERCE, d.o.o. za trgovinu, usluge i proizvodnju elektroopreme</item>
    </izvorni_sadrzaj>
    <derivirana_varijabla naziv="DomainObject.Predmet.ProtuStrankaListNazivFormated_1">
      <item>NIN ELEKTROCOMMERCE, d.o.o. za trgovinu, usluge i proizvodnju elektroopreme</item>
    </derivirana_varijabla>
  </DomainObject.Predmet.ProtuStrankaListNazivFormated>
  <DomainObject.Predmet.ProtuStrankaListNazivFormatedOIB>
    <izvorni_sadrzaj>
      <item>NIN ELEKTROCOMMERCE, d.o.o. za trgovinu, usluge i proizvodnju elektroopreme, OIB 79652872175</item>
    </izvorni_sadrzaj>
    <derivirana_varijabla naziv="DomainObject.Predmet.ProtuStrankaListNazivFormatedOIB_1">
      <item>NIN ELEKTROCOMMERCE, d.o.o. za trgovinu, usluge i proizvodnju elektroopreme, OIB 79652872175</item>
    </derivirana_varijabla>
  </DomainObject.Predmet.ProtuStrankaListNazivFormatedOIB>
  <DomainObject.Predmet.OstaliList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Formated>
  <DomainObject.Predmet.OstaliList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FormatedOIB>
  <DomainObject.Predmet.OstaliListFormatedWithAdress>
    <izvorni_sadrzaj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izvorni_sadrzaj>
    <derivirana_varijabla naziv="DomainObject.Predmet.OstaliListFormatedWithAdress_1">
      <item>Ante Vukašina, Ulica Dr. Franje Tuđmana 46, 23000 Zadar</item>
      <item>Mario Mikulić, Sukoišanska 25/III, 21000 Split</item>
      <item>Odvjetničko društvo Lipovšćak i partneri d.o.o. za odvjetničke usluge, Zelenjak 24, Zagreb</item>
      <item>BASF SE</item>
      <item>ZOU MARKO PRALJAK &amp; MARIN SVIĆ, Centar 2000-Radnička cesta 37b, 10000 Zagreb</item>
    </derivirana_varijabla>
  </DomainObject.Predmet.OstaliListFormatedWithAdress>
  <DomainObject.Predmet.OstaliListFormatedWithAdressOIB>
    <izvorni_sadrzaj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izvorni_sadrzaj>
    <derivirana_varijabla naziv="DomainObject.Predmet.OstaliListFormatedWithAdressOIB_1">
      <item>Ante Vukašina, OIB 65643961597, Ulica Dr. Franje Tuđmana 46, 23000 Zadar</item>
      <item>Mario Mikulić, OIB 05230812195, Sukoišanska 25/III, 21000 Split</item>
      <item>Odvjetničko društvo Lipovšćak i partneri d.o.o. za odvjetničke usluge, OIB 81095917510, Zelenjak 24, Zagreb</item>
      <item>BASF SE</item>
      <item>ZOU MARKO PRALJAK &amp; MARIN SVIĆ, Centar 2000-Radnička cesta 37b, 10000 Zagreb</item>
    </derivirana_varijabla>
  </DomainObject.Predmet.OstaliListFormatedWithAdressOIB>
  <DomainObject.Predmet.OstaliListNazivFormated>
    <izvorni_sadrzaj>
      <item>Ante Vukašina</item>
      <item>Mario Mikulić</item>
      <item>Odvjetničko društvo Lipovšćak i partneri d.o.o. za odvjetničke usluge</item>
      <item>BASF SE</item>
      <item>ZOU MARKO PRALJAK &amp; MARIN SVIĆ</item>
    </izvorni_sadrzaj>
    <derivirana_varijabla naziv="DomainObject.Predmet.OstaliListNazivFormated_1">
      <item>Ante Vukašina</item>
      <item>Mario Mikulić</item>
      <item>Odvjetničko društvo Lipovšćak i partneri d.o.o. za odvjetničke usluge</item>
      <item>BASF SE</item>
      <item>ZOU MARKO PRALJAK &amp; MARIN SVIĆ</item>
    </derivirana_varijabla>
  </DomainObject.Predmet.OstaliListNazivFormated>
  <DomainObject.Predmet.OstaliListNazivFormatedOIB>
    <izvorni_sadrzaj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izvorni_sadrzaj>
    <derivirana_varijabla naziv="DomainObject.Predmet.OstaliListNazivFormatedOIB_1">
      <item>Ante Vukašina, OIB 65643961597</item>
      <item>Mario Mikulić, OIB 05230812195</item>
      <item>Odvjetničko društvo Lipovšćak i partneri d.o.o. za odvjetničke usluge, OIB 81095917510</item>
      <item>BASF SE</item>
      <item>ZOU MARKO PRALJAK &amp; MARIN SVIĆ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Lovre Baraba, Zadar i dr.</izvorni_sadrzaj>
    <derivirana_varijabla naziv="DomainObject.Predmet.StrankaIDrugi_1">Lovre Baraba, Zadar i dr.</derivirana_varijabla>
  </DomainObject.Predmet.StrankaIDrugi>
  <DomainObject.Predmet.ProtustrankaIDrugi>
    <izvorni_sadrzaj>NIN ELEKTROCOMMERCE, d.o.o. za trgovinu, usluge i proizvodnju elektroopreme</izvorni_sadrzaj>
    <derivirana_varijabla naziv="DomainObject.Predmet.ProtustrankaIDrugi_1">NIN ELEKTROCOMMERCE, d.o.o. za trgovinu, usluge i proizvodnju elektroopreme</derivirana_varijabla>
  </DomainObject.Predmet.ProtustrankaIDrugi>
  <DomainObject.Predmet.StrankaIDrugiAdressOIB>
    <izvorni_sadrzaj>Lovre Baraba, Zadar, OIB 54922918724, Andrije Kačića Miošića 24, 23000 Zadar i dr.</izvorni_sadrzaj>
    <derivirana_varijabla naziv="DomainObject.Predmet.StrankaIDrugiAdressOIB_1">Lovre Baraba, Zadar, OIB 54922918724, Andrije Kačića Miošića 24, 23000 Zadar i dr.</derivirana_varijabla>
  </DomainObject.Predmet.StrankaIDrugiAdressOIB>
  <DomainObject.Predmet.ProtustrankaIDrugiAdressOIB>
    <izvorni_sadrzaj>NIN ELEKTROCOMMERCE, d.o.o. za trgovinu, usluge i proizvodnju elektroopreme, OIB 79652872175, Zona male privrede područja Grabi, Poličnik</izvorni_sadrzaj>
    <derivirana_varijabla naziv="DomainObject.Predmet.ProtustrankaIDrugiAdressOIB_1">NIN ELEKTROCOMMERCE, d.o.o. za trgovinu, usluge i proizvodnju elektroopreme, OIB 79652872175, Zona male privrede područja Grabi, Poličnik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izvorni_sadrzaj>
    <derivirana_varijabla naziv="DomainObject.Predmet.SudioniciListNaziv_1">
      <item>Lovre Baraba, Zadar</item>
      <item>NIN ELEKTROCOMMERCE, d.o.o. za trgovinu, usluge i proizvodnju elektroopreme</item>
      <item>Ante Vukašina</item>
      <item>Jedriličarski klub Uskok</item>
      <item>BRODOMETALURGIJA d.o.o. za proizvodnju i trgovinu</item>
      <item>Mario Mikulić</item>
      <item>OTP banka Hrvatska dioničko društvo</item>
      <item>Odvjetničko društvo Lipovšćak i partneri d.o.o. za odvjetničke usluge</item>
      <item>BASF SE</item>
      <item>ZOU MARKO PRALJAK &amp; MARIN SVIĆ</item>
      <item>Krešo Demo</item>
    </derivirana_varijabla>
  </DomainObject.Predmet.SudioniciListNaziv>
  <DomainObject.Predmet.SudioniciListAdressOIB>
    <izvorni_sadrzaj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izvorni_sadrzaj>
    <derivirana_varijabla naziv="DomainObject.Predmet.SudioniciListAdressOIB_1">
      <item>Lovre Baraba, Zadar, OIB 54922918724, Andrije Kačića Miošića 24,23000 Zadar</item>
      <item>NIN ELEKTROCOMMERCE, d.o.o. za trgovinu, usluge i proizvodnju elektroopreme, OIB 79652872175, Zona male privrede područja Grabi,Poličnik</item>
      <item>Ante Vukašina, OIB 65643961597, Ulica Dr. Franje Tuđmana 46,23000 Zadar</item>
      <item>Jedriličarski klub Uskok, OIB 18816234272, Obala kneza Trpimira bb,23000 Zadar</item>
      <item>BRODOMETALURGIJA d.o.o. za proizvodnju i trgovinu, OIB 31353718090, Kopilica 10,21000 Split</item>
      <item>Mario Mikulić, OIB 05230812195, Sukoišanska 25/III,21000 Split</item>
      <item>OTP banka Hrvatska dioničko društvo, OIB 52508873833, Ulica Domovinskog rata 3,23000 Zadar</item>
      <item>Odvjetničko društvo Lipovšćak i partneri d.o.o. za odvjetničke usluge, OIB 81095917510, Zelenjak 24,Zagreb</item>
      <item>BASF SE</item>
      <item>ZOU MARKO PRALJAK &amp; MARIN SVIĆ, Centar 2000-Radnička cesta 37b,10000 Zagreb</item>
      <item>Krešo Demo, OIB 55726029712, Zore Dalmatinske 2,23000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izvorni_sadrzaj>
    <derivirana_varijabla naziv="DomainObject.Predmet.SudioniciListNazivOIB_1">
      <item>, OIB 54922918724</item>
      <item>, OIB 79652872175</item>
      <item>, OIB 65643961597</item>
      <item>, OIB 18816234272</item>
      <item>, OIB 31353718090</item>
      <item>, OIB 05230812195</item>
      <item>, OIB 52508873833</item>
      <item>, OIB 81095917510</item>
      <item>, OIB null</item>
      <item>, OIB null</item>
      <item>, OIB 55726029712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Vukašina, OIB 65643961597, Dr. Franje Tuđmana 46C Zadar</item>
    </izvorni_sadrzaj>
    <derivirana_varijabla naziv="DomainObject.Predmet.StecajniUpraviteljiListAddressOIB_1">
      <item>Ante Vukašina, OIB 65643961597, Dr. Franje Tuđmana 46C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340</properties:Words>
  <properties:Characters>1746</properties:Characters>
  <properties:Lines>59</properties:Lines>
  <properties:Paragraphs>24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2017-12-04T12:57:00Z</dcterms:created>
  <dc:creator>Martina Kalmeta</dc:creator>
  <cp:lastModifiedBy>Nena Mužanović</cp:lastModifiedBy>
  <cp:lastPrinted>2017-08-23T08:16:00Z</cp:lastPrinted>
  <dcterms:modified xmlns:xsi="http://www.w3.org/2001/XMLSchema-instance" xsi:type="dcterms:W3CDTF">2017-12-06T11:43:00Z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