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3b74" w14:paraId="bd63b74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8E7B35">
        <w:t>NUMBER</w:t>
      </w:r>
      <w:proofErr w:type="spellEnd"/>
      <w:r w:rsidR="008E7B35">
        <w:t xml:space="preserve"> ONE j.d.o.o. Poreč, Trg slobode </w:t>
      </w:r>
      <w:proofErr w:type="spellStart"/>
      <w:r w:rsidR="008E7B35">
        <w:t>12</w:t>
      </w:r>
      <w:proofErr w:type="spellEnd"/>
      <w:r w:rsidR="008E7B35">
        <w:t xml:space="preserve">, </w:t>
      </w:r>
      <w:proofErr w:type="spellStart"/>
      <w:r w:rsidR="008E7B35">
        <w:t>OIB</w:t>
      </w:r>
      <w:proofErr w:type="spellEnd"/>
      <w:r w:rsidR="008E7B35">
        <w:t xml:space="preserve">: </w:t>
      </w:r>
      <w:proofErr w:type="spellStart"/>
      <w:r w:rsidR="008E7B35">
        <w:t>81502162192</w:t>
      </w:r>
      <w:proofErr w:type="spellEnd"/>
      <w:r w:rsidR="00446C07">
        <w:t xml:space="preserve">, </w:t>
      </w:r>
      <w:proofErr w:type="spellStart"/>
      <w:r w:rsidR="008E7B35">
        <w:t>27</w:t>
      </w:r>
      <w:proofErr w:type="spellEnd"/>
      <w:r w:rsidR="008E7B35">
        <w:t xml:space="preserve">. travnja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8E7B35">
        <w:t>NUMBER</w:t>
      </w:r>
      <w:proofErr w:type="spellEnd"/>
      <w:r w:rsidR="008E7B35">
        <w:t xml:space="preserve"> ONE j.d.o.o. Poreč, Trg slobode </w:t>
      </w:r>
      <w:proofErr w:type="spellStart"/>
      <w:r w:rsidR="008E7B35">
        <w:t>12</w:t>
      </w:r>
      <w:proofErr w:type="spellEnd"/>
      <w:r w:rsidR="008E7B35">
        <w:t xml:space="preserve">, </w:t>
      </w:r>
      <w:proofErr w:type="spellStart"/>
      <w:r w:rsidR="008E7B35">
        <w:t>OIB</w:t>
      </w:r>
      <w:proofErr w:type="spellEnd"/>
      <w:r w:rsidR="008E7B35">
        <w:t xml:space="preserve">: </w:t>
      </w:r>
      <w:proofErr w:type="spellStart"/>
      <w:r w:rsidR="008E7B35">
        <w:t>81502162192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8E7B35">
        <w:t>98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8E7B35">
        <w:t>27</w:t>
      </w:r>
      <w:proofErr w:type="spellEnd"/>
      <w:r w:rsidR="008E7B35">
        <w:t xml:space="preserve">. travnja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D10CDB" w:rsidRPr="00C10C53">
        <w:t>Damir Rabar</w:t>
      </w:r>
      <w:r w:rsidR="00023E65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8E7B35" w:rsidRPr="00C10C53">
      <w:t>1 St-</w:t>
    </w:r>
    <w:proofErr w:type="spellStart"/>
    <w:r w:rsidR="008E7B35">
      <w:t>98</w:t>
    </w:r>
    <w:proofErr w:type="spellEnd"/>
    <w:r w:rsidR="008E7B35">
      <w:t>/</w:t>
    </w:r>
    <w:proofErr w:type="spellStart"/>
    <w:r w:rsidR="008E7B35">
      <w:t>2018</w:t>
    </w:r>
    <w:proofErr w:type="spellEnd"/>
    <w:r w:rsidR="008E7B35">
      <w:t>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8E7B35">
      <w:t>98</w:t>
    </w:r>
    <w:proofErr w:type="spellEnd"/>
    <w:r w:rsidR="008E7B35">
      <w:t>/</w:t>
    </w:r>
    <w:proofErr w:type="spellStart"/>
    <w:r w:rsidR="008E7B35">
      <w:t>2018</w:t>
    </w:r>
    <w:proofErr w:type="spellEnd"/>
    <w:r w:rsidR="008E7B35">
      <w:t>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3E65"/>
    <w:rsid w:val="00033BD3"/>
    <w:rsid w:val="000451A3"/>
    <w:rsid w:val="00046AC4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D5030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E7B35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6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NUMBER ONE j.d.o.o. POREČ</izvorni_sadrzaj>
    <derivirana_varijabla naziv="DomainObject.Predmet.ProtustrankaFormated_1">  NUMBER ONE j.d.o.o. POREČ</derivirana_varijabla>
  </DomainObject.Predmet.ProtustrankaFormated>
  <DomainObject.Predmet.ProtustrankaFormatedOIB>
    <izvorni_sadrzaj>  NUMBER ONE j.d.o.o. POREČ, OIB 81502162192</izvorni_sadrzaj>
    <derivirana_varijabla naziv="DomainObject.Predmet.ProtustrankaFormatedOIB_1">  NUMBER ONE j.d.o.o. POREČ, OIB 81502162192</derivirana_varijabla>
  </DomainObject.Predmet.ProtustrankaFormatedOIB>
  <DomainObject.Predmet.ProtustrankaFormatedWithAdress>
    <izvorni_sadrzaj> NUMBER ONE j.d.o.o. POREČ, Trg slobode 12, 52440 Poreč</izvorni_sadrzaj>
    <derivirana_varijabla naziv="DomainObject.Predmet.ProtustrankaFormatedWithAdress_1"> NUMBER ONE j.d.o.o. POREČ, Trg slobode 12, 52440 Poreč</derivirana_varijabla>
  </DomainObject.Predmet.ProtustrankaFormatedWithAdress>
  <DomainObject.Predmet.ProtustrankaFormatedWithAdressOIB>
    <izvorni_sadrzaj> NUMBER ONE j.d.o.o. POREČ, OIB 81502162192, Trg slobode 12, 52440 Poreč</izvorni_sadrzaj>
    <derivirana_varijabla naziv="DomainObject.Predmet.ProtustrankaFormatedWithAdressOIB_1"> NUMBER ONE j.d.o.o. POREČ, OIB 81502162192, Trg slobode 12, 52440 Poreč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53697.57</izvorni_sadrzaj>
    <derivirana_varijabla naziv="DomainObject.Predmet.TrenutnaVrijednost_1">53697.57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</item>
    </izvorni_sadrzaj>
    <derivirana_varijabla naziv="DomainObject.Predmet.ProtuStrankaListFormated_1">
      <item>NUMBER ONE j.d.o.o. POREČ</item>
    </derivirana_varijabla>
  </DomainObject.Predmet.ProtuStrankaListFormated>
  <DomainObject.Predmet.ProtuStrankaListFormatedOIB>
    <izvorni_sadrzaj>
      <item>NUMBER ONE j.d.o.o. POREČ, OIB 81502162192</item>
    </izvorni_sadrzaj>
    <derivirana_varijabla naziv="DomainObject.Predmet.ProtuStrankaListFormatedOIB_1">
      <item>NUMBER ONE j.d.o.o. POREČ, OIB 81502162192</item>
    </derivirana_varijabla>
  </DomainObject.Predmet.ProtuStrankaListFormatedOIB>
  <DomainObject.Predmet.ProtuStrankaListFormatedWithAdress>
    <izvorni_sadrzaj>
      <item>NUMBER ONE j.d.o.o. POREČ, Trg slobode 12, 52440 Poreč</item>
    </izvorni_sadrzaj>
    <derivirana_varijabla naziv="DomainObject.Predmet.ProtuStrankaListFormatedWithAdress_1">
      <item>NUMBER ONE j.d.o.o. POREČ, Trg slobode 12, 52440 Poreč</item>
    </derivirana_varijabla>
  </DomainObject.Predmet.ProtuStrankaListFormatedWithAdress>
  <DomainObject.Predmet.ProtuStrankaListFormatedWithAdressOIB>
    <izvorni_sadrzaj>
      <item>NUMBER ONE j.d.o.o. POREČ, OIB 81502162192, Trg slobode 12, 52440 Poreč</item>
    </izvorni_sadrzaj>
    <derivirana_varijabla naziv="DomainObject.Predmet.ProtuStrankaListFormatedWithAdressOIB_1">
      <item>NUMBER ONE j.d.o.o. POREČ, OIB 81502162192, Trg slobode 12, 52440 Poreč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</izvorni_sadrzaj>
    <derivirana_varijabla naziv="DomainObject.Predmet.SudioniciListNaziv_1">
      <item>FINANCIJSKA AGENCIJA, RC RIJEKA, PODRUŽNICA PULA, PULA</item>
      <item>NUMBER ONE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NUMBER ONE j.d.o.o. POREČ, OIB 81502162192, Trg slobode 12,52440 Poreč</item>
    </izvorni_sadrzaj>
    <derivirana_varijabla naziv="DomainObject.Predmet.SudioniciListAdressOIB_1">
      <item>FINANCIJSKA AGENCIJA, RC RIJEKA, PODRUŽNICA PULA, PULA, OIB 85821130368, F. Kurelca 8,51000 Rijeka</item>
      <item>NUMBER ONE j.d.o.o. POREČ, OIB 81502162192, Trg slobode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</izvorni_sadrzaj>
    <derivirana_varijabla naziv="DomainObject.Predmet.SudioniciListNazivOIB_1">
      <item>, OIB 85821130368</item>
      <item>, OIB 81502162192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2133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2018-04-27T08:27:00Z</dcterms:created>
  <dc:creator>Jasmina Matika</dc:creator>
  <cp:lastModifiedBy>Lorena Paris Aničić</cp:lastModifiedBy>
  <cp:lastPrinted>2018-04-27T08:29:00Z</cp:lastPrinted>
  <dcterms:modified xmlns:xsi="http://www.w3.org/2001/XMLSchema-instance" xsi:type="dcterms:W3CDTF">2018-04-27T08:31:00Z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(St-98-18 -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