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166bb" w14:paraId="74166bb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A21FF1">
        <w:rPr>
          <w:b/>
          <w:lang w:val="hr-HR"/>
        </w:rPr>
        <w:t>314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403F01" w:rsidP="00403F01" w:rsidR="00403F01">
      <w:pPr>
        <w:pStyle w:val="Naslov1"/>
      </w:pP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</w:t>
      </w:r>
      <w:r w:rsidRPr="003734BE">
        <w:t xml:space="preserve">A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</w:t>
      </w:r>
      <w:r w:rsidRPr="003734BE">
        <w:t>A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A21FF1">
        <w:rPr>
          <w:lang w:val="hr-HR"/>
        </w:rPr>
        <w:t>DETALJ d.o.o. Solin, Ante Starčevića 33, OIB: 11100339597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5C7848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A21FF1">
        <w:rPr>
          <w:lang w:val="hr-HR"/>
        </w:rPr>
        <w:t>DETALJ d.o.o. Solin, OIB: 11100339597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A21FF1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A21FF1">
        <w:rPr>
          <w:lang w:val="hr-HR"/>
        </w:rPr>
        <w:t>22</w:t>
      </w:r>
      <w:r w:rsidR="009D46D2">
        <w:rPr>
          <w:lang w:val="hr-HR"/>
        </w:rPr>
        <w:t>.</w:t>
      </w:r>
      <w:r>
        <w:rPr>
          <w:lang w:val="hr-HR"/>
        </w:rPr>
        <w:t>09.2015. god. zahtjev za provedbu skraćenog s</w:t>
      </w:r>
      <w:r w:rsidR="009D46D2">
        <w:rPr>
          <w:lang w:val="hr-HR"/>
        </w:rPr>
        <w:t xml:space="preserve">tečajnog postupka nad dužnikom </w:t>
      </w:r>
      <w:r w:rsidR="00A21FF1">
        <w:rPr>
          <w:lang w:val="hr-HR"/>
        </w:rPr>
        <w:t>DETALJ d.o.o. Solin</w:t>
      </w:r>
      <w:r w:rsidR="00AA1815">
        <w:rPr>
          <w:lang w:val="hr-HR"/>
        </w:rPr>
        <w:t xml:space="preserve">. 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9D46D2" w:rsidP="00D4418F" w:rsidR="009D46D2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</w:p>
    <w:p w:rsidRDefault="005C7848" w:rsidP="00D4418F" w:rsidR="005C7848">
      <w:pPr>
        <w:jc w:val="both"/>
        <w:rPr>
          <w:lang w:val="hr-HR"/>
        </w:rPr>
      </w:pPr>
    </w:p>
    <w:p w:rsidRDefault="00D4418F" w:rsidP="005C7848" w:rsidR="005C7848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5C7848">
        <w:rPr>
          <w:lang w:val="hr-HR"/>
        </w:rPr>
        <w:t xml:space="preserve">U konkretnom slučaju podneseni zahtjev nije uredan i potpun budući da isti ne sadržava oib podnositelja zahtjeva, a niti je iz samog zahtjeva razvidno tko je u ime Financijske agencije (ime i prezime osobe) potpisao taj zahtjev pa se stoga nije moglo niti utvrditi da li je zahtjev podnesen od osobe ovlaštene za zastupanje podnositelja. </w:t>
      </w:r>
    </w:p>
    <w:p w:rsidRDefault="00AA1815" w:rsidP="005C7848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5C7848">
        <w:rPr>
          <w:lang w:val="hr-HR"/>
        </w:rPr>
        <w:t>da za mirovinsko osiguranje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  <w:r w:rsidR="009D46D2">
        <w:rPr>
          <w:lang w:val="hr-HR"/>
        </w:rPr>
        <w:t xml:space="preserve">Upravo stoga, sud je i odlučio kao u izreci ovog rješenja.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473132" w:rsidP="00A31ADC" w:rsidR="00473132">
      <w:pPr>
        <w:ind w:firstLine="708"/>
        <w:jc w:val="both"/>
        <w:rPr>
          <w:lang w:val="hr-HR"/>
        </w:rPr>
      </w:pPr>
      <w:r>
        <w:rPr>
          <w:lang w:val="hr-HR"/>
        </w:rPr>
        <w:t>Na kraju</w:t>
      </w:r>
      <w:r w:rsidR="00CC1B3F">
        <w:rPr>
          <w:lang w:val="hr-HR"/>
        </w:rPr>
        <w:t>,</w:t>
      </w:r>
      <w:r>
        <w:rPr>
          <w:lang w:val="hr-HR"/>
        </w:rPr>
        <w:t xml:space="preserve"> napominje se</w:t>
      </w:r>
      <w:r w:rsidR="009D46D2">
        <w:rPr>
          <w:lang w:val="hr-HR"/>
        </w:rPr>
        <w:t xml:space="preserve"> da je Financijska agencija u mogućnosti podnijeti novi, uredan i potpun, zahtjev za provedbu skraćenog stečajnog postupka nad dužnikom, a isto tako napominje se Financijskoj agenciji</w:t>
      </w:r>
      <w:r>
        <w:rPr>
          <w:lang w:val="hr-HR"/>
        </w:rPr>
        <w:t xml:space="preserve">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5C7848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 w:rsidRPr="005C7848">
      <w:pPr>
        <w:jc w:val="both"/>
        <w:rPr>
          <w:sz w:val="16"/>
          <w:szCs w:val="16"/>
          <w:u w:val="single"/>
          <w:lang w:val="hr-HR"/>
        </w:rPr>
      </w:pPr>
    </w:p>
    <w:p w:rsidRDefault="00473132" w:rsidP="00D4027A" w:rsidR="00473132" w:rsidRPr="005C7848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46E9B" w:rsidRPr="00246E9B">
      <w:rPr>
        <w:noProof/>
        <w:lang w:val="hr-HR"/>
      </w:rPr>
      <w:t>3</w:t>
    </w:r>
    <w:r>
      <w:fldChar w:fldCharType="end"/>
    </w:r>
    <w:r w:rsidR="00A21FF1">
      <w:t>-</w:t>
    </w:r>
    <w:r w:rsidR="00A21FF1">
      <w:tab/>
      <w:t>12. St-314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46E9B"/>
    <w:rsid w:val="002702A4"/>
    <w:rsid w:val="002D048F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C7848"/>
    <w:rsid w:val="00642955"/>
    <w:rsid w:val="0066735D"/>
    <w:rsid w:val="006767AE"/>
    <w:rsid w:val="006E3551"/>
    <w:rsid w:val="00736EF6"/>
    <w:rsid w:val="00743750"/>
    <w:rsid w:val="007725FF"/>
    <w:rsid w:val="007A74B6"/>
    <w:rsid w:val="00832F97"/>
    <w:rsid w:val="00876209"/>
    <w:rsid w:val="009374AD"/>
    <w:rsid w:val="00984E8A"/>
    <w:rsid w:val="009966BF"/>
    <w:rsid w:val="009D46D2"/>
    <w:rsid w:val="00A21FF1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B167D"/>
    <w:rsid w:val="00EB78C8"/>
    <w:rsid w:val="00EC0B4A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6E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E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46E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46E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46E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6E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E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46E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46E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46E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1106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St-314/2015</izvorni_sadrzaj>
    <derivirana_varijabla naziv="DomainObject.Predmet.OznakaBroj_1">St-314/2015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DETALJ d.o.o. za građenje i usluge</izvorni_sadrzaj>
    <derivirana_varijabla naziv="DomainObject.Predmet.ProtustrankaFormated_1">  DETALJ d.o.o. za građenje i usluge</derivirana_varijabla>
  </DomainObject.Predmet.ProtustrankaFormated>
  <DomainObject.Predmet.ProtustrankaFormatedOIB>
    <izvorni_sadrzaj>  DETALJ d.o.o. za građenje i usluge, OIB 11100339597</izvorni_sadrzaj>
    <derivirana_varijabla naziv="DomainObject.Predmet.ProtustrankaFormatedOIB_1">  DETALJ d.o.o. za građenje i usluge, OIB 11100339597</derivirana_varijabla>
  </DomainObject.Predmet.ProtustrankaFormatedOIB>
  <DomainObject.Predmet.ProtustrankaFormatedWithAdress>
    <izvorni_sadrzaj> DETALJ d.o.o. za građenje i usluge, Ante Starčevića 33, 21210 Solin</izvorni_sadrzaj>
    <derivirana_varijabla naziv="DomainObject.Predmet.ProtustrankaFormatedWithAdress_1"> DETALJ d.o.o. za građenje i usluge, Ante Starčevića 33, 21210 Solin</derivirana_varijabla>
  </DomainObject.Predmet.ProtustrankaFormatedWithAdress>
  <DomainObject.Predmet.ProtustrankaFormatedWithAdressOIB>
    <izvorni_sadrzaj> DETALJ d.o.o. za građenje i usluge, OIB 11100339597, Ante Starčevića 33, 21210 Solin</izvorni_sadrzaj>
    <derivirana_varijabla naziv="DomainObject.Predmet.ProtustrankaFormatedWithAdressOIB_1"> DETALJ d.o.o. za građenje i usluge, OIB 11100339597, Ante Starčevića 33, 21210 Solin</derivirana_varijabla>
  </DomainObject.Predmet.ProtustrankaFormatedWithAdressOIB>
  <DomainObject.Predmet.ProtustrankaWithAdress>
    <izvorni_sadrzaj>DETALJ d.o.o. za građenje i usluge Ante Starčevića 33, 21210 Solin</izvorni_sadrzaj>
    <derivirana_varijabla naziv="DomainObject.Predmet.ProtustrankaWithAdress_1">DETALJ d.o.o. za građenje i usluge Ante Starčevića 33, 21210 Solin</derivirana_varijabla>
  </DomainObject.Predmet.ProtustrankaWithAdress>
  <DomainObject.Predmet.ProtustrankaWithAdressOIB>
    <izvorni_sadrzaj>DETALJ d.o.o. za građenje i usluge, OIB 11100339597, Ante Starčevića 33, 21210 Solin</izvorni_sadrzaj>
    <derivirana_varijabla naziv="DomainObject.Predmet.ProtustrankaWithAdressOIB_1">DETALJ d.o.o. za građenje i usluge, OIB 11100339597, Ante Starčevića 33, 21210 Solin</derivirana_varijabla>
  </DomainObject.Predmet.ProtustrankaWithAdressOIB>
  <DomainObject.Predmet.ProtustrankaNazivFormated>
    <izvorni_sadrzaj>DETALJ d.o.o. za građenje i usluge</izvorni_sadrzaj>
    <derivirana_varijabla naziv="DomainObject.Predmet.ProtustrankaNazivFormated_1">DETALJ d.o.o. za građenje i usluge</derivirana_varijabla>
  </DomainObject.Predmet.ProtustrankaNazivFormated>
  <DomainObject.Predmet.ProtustrankaNazivFormatedOIB>
    <izvorni_sadrzaj>DETALJ d.o.o. za građenje i usluge, OIB 11100339597</izvorni_sadrzaj>
    <derivirana_varijabla naziv="DomainObject.Predmet.ProtustrankaNazivFormatedOIB_1">DETALJ d.o.o. za građenje i usluge, OIB 11100339597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920939.41</izvorni_sadrzaj>
    <derivirana_varijabla naziv="DomainObject.Predmet.TrenutnaVrijednost_1">920939.41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DETALJ d.o.o. za građenje i usluge</item>
    </izvorni_sadrzaj>
    <derivirana_varijabla naziv="DomainObject.Predmet.ProtuStrankaListFormated_1">
      <item>DETALJ d.o.o. za građenje i usluge</item>
    </derivirana_varijabla>
  </DomainObject.Predmet.ProtuStrankaListFormated>
  <DomainObject.Predmet.ProtuStrankaListFormatedOIB>
    <izvorni_sadrzaj>
      <item>DETALJ d.o.o. za građenje i usluge, OIB 11100339597</item>
    </izvorni_sadrzaj>
    <derivirana_varijabla naziv="DomainObject.Predmet.ProtuStrankaListFormatedOIB_1">
      <item>DETALJ d.o.o. za građenje i usluge, OIB 11100339597</item>
    </derivirana_varijabla>
  </DomainObject.Predmet.ProtuStrankaListFormatedOIB>
  <DomainObject.Predmet.ProtuStrankaListFormatedWithAdress>
    <izvorni_sadrzaj>
      <item>DETALJ d.o.o. za građenje i usluge, Ante Starčevića 33, 21210 Solin</item>
    </izvorni_sadrzaj>
    <derivirana_varijabla naziv="DomainObject.Predmet.ProtuStrankaListFormatedWithAdress_1">
      <item>DETALJ d.o.o. za građenje i usluge, Ante Starčevića 33, 21210 Solin</item>
    </derivirana_varijabla>
  </DomainObject.Predmet.ProtuStrankaListFormatedWithAdress>
  <DomainObject.Predmet.ProtuStrankaListFormatedWithAdressOIB>
    <izvorni_sadrzaj>
      <item>DETALJ d.o.o. za građenje i usluge, OIB 11100339597, Ante Starčevića 33, 21210 Solin</item>
    </izvorni_sadrzaj>
    <derivirana_varijabla naziv="DomainObject.Predmet.ProtuStrankaListFormatedWithAdressOIB_1">
      <item>DETALJ d.o.o. za građenje i usluge, OIB 11100339597, Ante Starčevića 33, 21210 Solin</item>
    </derivirana_varijabla>
  </DomainObject.Predmet.ProtuStrankaListFormatedWithAdressOIB>
  <DomainObject.Predmet.ProtuStrankaListNazivFormated>
    <izvorni_sadrzaj>
      <item>DETALJ d.o.o. za građenje i usluge</item>
    </izvorni_sadrzaj>
    <derivirana_varijabla naziv="DomainObject.Predmet.ProtuStrankaListNazivFormated_1">
      <item>DETALJ d.o.o. za građenje i usluge</item>
    </derivirana_varijabla>
  </DomainObject.Predmet.ProtuStrankaListNazivFormated>
  <DomainObject.Predmet.ProtuStrankaListNazivFormatedOIB>
    <izvorni_sadrzaj>
      <item>DETALJ d.o.o. za građenje i usluge, OIB 11100339597</item>
    </izvorni_sadrzaj>
    <derivirana_varijabla naziv="DomainObject.Predmet.ProtuStrankaListNazivFormatedOIB_1">
      <item>DETALJ d.o.o. za građenje i usluge, OIB 11100339597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DETALJ d.o.o. za građenje i usluge</izvorni_sadrzaj>
    <derivirana_varijabla naziv="DomainObject.Predmet.ProtustrankaIDrugi_1">DETALJ d.o.o.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DETALJ d.o.o. za građenje i usluge, OIB 11100339597, Ante Starčevića 33, 21210 Solin</izvorni_sadrzaj>
    <derivirana_varijabla naziv="DomainObject.Predmet.ProtustrankaIDrugiAdressOIB_1">DETALJ d.o.o. za građenje i usluge, OIB 11100339597, Ante Starčevića 33,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DETALJ d.o.o. za građenje i usluge</item>
    </izvorni_sadrzaj>
    <derivirana_varijabla naziv="DomainObject.Predmet.SudioniciListNaziv_1">
      <item>FINANCIJSKA AGENCIJA, RC SPLIT</item>
      <item>DETALJ d.o.o. za građenje i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DETALJ d.o.o. za građenje i usluge, OIB 11100339597, Ante Starčevića 33,21210 Solin</item>
    </izvorni_sadrzaj>
    <derivirana_varijabla naziv="DomainObject.Predmet.SudioniciListAdressOIB_1">
      <item>FINANCIJSKA AGENCIJA, RC SPLIT, OIB 85821130368, Mažuranićevo šetalište 24 b,21000 Split</item>
      <item>DETALJ d.o.o. za građenje i usluge, OIB 11100339597, Ante Starčevića 33,21210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11100339597</item>
    </izvorni_sadrzaj>
    <derivirana_varijabla naziv="DomainObject.Predmet.SudioniciListNazivOIB_1">
      <item>, OIB 85821130368</item>
      <item>, OIB 11100339597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8D7F38-D589-4501-8C53-BD7A134324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788</properties:Words>
  <properties:Characters>4202</properties:Characters>
  <properties:Lines>106</properties:Lines>
  <properties:Paragraphs>28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2015-10-30T13:46:00Z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