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62a32" w14:paraId="9a62a32" w:rsidRDefault="00D86D34" w:rsidP="00D86D34" w:rsidR="00D86D34">
      <w:pPr>
        <w15:collapsed w:val="false"/>
        <w:rPr>
          <w:lang w:val="hr-HR"/>
        </w:rPr>
      </w:pPr>
      <w:bookmarkStart w:name="_GoBack" w:id="0"/>
      <w:bookmarkEnd w:id="0"/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ED3E42">
        <w:rPr>
          <w:lang w:val="hr-HR"/>
        </w:rPr>
        <w:t>129</w:t>
      </w:r>
      <w:r w:rsidR="005F3CC0">
        <w:rPr>
          <w:lang w:val="hr-HR"/>
        </w:rPr>
        <w:t>/2017</w:t>
      </w:r>
      <w:r>
        <w:rPr>
          <w:lang w:val="hr-HR"/>
        </w:rPr>
        <w:t>-2.</w:t>
      </w: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86D34" w:rsidP="00D86D34" w:rsidR="00D86D34">
      <w:pPr>
        <w:jc w:val="center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</w:t>
      </w:r>
      <w:r w:rsidR="00ED3E42">
        <w:rPr>
          <w:lang w:val="hr-HR"/>
        </w:rPr>
        <w:t>postupku nad stečajnim dužnikom PINCOM</w:t>
      </w:r>
      <w:r w:rsidR="00636F7A" w:rsidRPr="00636F7A">
        <w:rPr>
          <w:lang w:val="hr-HR"/>
        </w:rPr>
        <w:t xml:space="preserve"> </w:t>
      </w:r>
      <w:r w:rsidR="00ED3E42">
        <w:rPr>
          <w:lang w:val="hr-HR"/>
        </w:rPr>
        <w:t xml:space="preserve">d.o.o. Zagreb za informatiku i telekomunikacije, XI </w:t>
      </w:r>
      <w:proofErr w:type="spellStart"/>
      <w:r w:rsidR="00ED3E42">
        <w:rPr>
          <w:lang w:val="hr-HR"/>
        </w:rPr>
        <w:t>Podbrežje</w:t>
      </w:r>
      <w:proofErr w:type="spellEnd"/>
      <w:r w:rsidR="00ED3E42">
        <w:rPr>
          <w:lang w:val="hr-HR"/>
        </w:rPr>
        <w:t xml:space="preserve"> 11 A</w:t>
      </w:r>
      <w:r w:rsidR="002A37EC">
        <w:rPr>
          <w:lang w:val="hr-HR"/>
        </w:rPr>
        <w:t>,</w:t>
      </w:r>
      <w:r>
        <w:rPr>
          <w:lang w:val="hr-HR"/>
        </w:rPr>
        <w:t xml:space="preserve"> MBS:</w:t>
      </w:r>
      <w:r w:rsidR="000A141F">
        <w:rPr>
          <w:lang w:val="hr-HR"/>
        </w:rPr>
        <w:t xml:space="preserve"> 080992005</w:t>
      </w:r>
      <w:r>
        <w:rPr>
          <w:lang w:val="hr-HR"/>
        </w:rPr>
        <w:t xml:space="preserve">, OIB: </w:t>
      </w:r>
      <w:r w:rsidR="000A141F">
        <w:rPr>
          <w:lang w:val="hr-HR"/>
        </w:rPr>
        <w:t>01344811210</w:t>
      </w:r>
      <w:r>
        <w:rPr>
          <w:lang w:val="hr-HR"/>
        </w:rPr>
        <w:t>, koji se vodi kod ovoga suda pod brojem St-</w:t>
      </w:r>
      <w:r w:rsidR="00ED3E42">
        <w:rPr>
          <w:lang w:val="hr-HR"/>
        </w:rPr>
        <w:t>129</w:t>
      </w:r>
      <w:r w:rsidR="005F3CC0">
        <w:rPr>
          <w:lang w:val="hr-HR"/>
        </w:rPr>
        <w:t>/2017</w:t>
      </w:r>
      <w:r>
        <w:rPr>
          <w:lang w:val="hr-HR"/>
        </w:rPr>
        <w:t>, temeljem odredbe čl.430., 431. i 434. Stečajnog zakona (Narodne novine br. 71/15), objavljuje:</w:t>
      </w:r>
    </w:p>
    <w:p w:rsidRDefault="00ED3E42" w:rsidP="00D86D34" w:rsidR="00ED3E42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ED3E42">
        <w:rPr>
          <w:lang w:val="hr-HR"/>
        </w:rPr>
        <w:t>12</w:t>
      </w:r>
      <w:r w:rsidR="005F3CC0">
        <w:rPr>
          <w:lang w:val="hr-HR"/>
        </w:rPr>
        <w:t xml:space="preserve">. </w:t>
      </w:r>
      <w:r w:rsidR="000A141F">
        <w:rPr>
          <w:lang w:val="hr-HR"/>
        </w:rPr>
        <w:t>listopada</w:t>
      </w:r>
      <w:r w:rsidR="005F3CC0">
        <w:rPr>
          <w:lang w:val="hr-HR"/>
        </w:rPr>
        <w:t xml:space="preserve"> 2016</w:t>
      </w:r>
      <w:r>
        <w:rPr>
          <w:lang w:val="hr-HR"/>
        </w:rPr>
        <w:t xml:space="preserve">. dužnik u Očevidniku redoslijeda osnova za plaćanje ima evidentirane neizvršene osnove za plaćanje u ukupnom iznosu od </w:t>
      </w:r>
      <w:r w:rsidR="00ED3E42">
        <w:rPr>
          <w:lang w:val="hr-HR"/>
        </w:rPr>
        <w:t>30.411,56</w:t>
      </w:r>
      <w:r>
        <w:rPr>
          <w:lang w:val="hr-HR"/>
        </w:rPr>
        <w:t xml:space="preserve"> kuna, u koji iznos je uračunata kamata i naknada Financijske agencije za provedbu ovrhe na novčanim sredstvima.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>II. Poziva se osoba ovlaštena za zastupanje dužnika –</w:t>
      </w:r>
      <w:r w:rsidR="00C87FAC">
        <w:rPr>
          <w:lang w:val="hr-HR"/>
        </w:rPr>
        <w:t xml:space="preserve"> </w:t>
      </w:r>
      <w:r w:rsidR="00EC13AD">
        <w:rPr>
          <w:lang w:val="hr-HR"/>
        </w:rPr>
        <w:t>Ivan Šimić</w:t>
      </w:r>
      <w:r w:rsidR="000A141F">
        <w:rPr>
          <w:lang w:val="hr-HR"/>
        </w:rPr>
        <w:t xml:space="preserve"> iz </w:t>
      </w:r>
      <w:r w:rsidR="00EC13AD">
        <w:rPr>
          <w:lang w:val="hr-HR"/>
        </w:rPr>
        <w:t xml:space="preserve">Bosne i Hercegovine, Grude, </w:t>
      </w:r>
      <w:proofErr w:type="spellStart"/>
      <w:r w:rsidR="00EC13AD">
        <w:rPr>
          <w:lang w:val="hr-HR"/>
        </w:rPr>
        <w:t>Pocrte</w:t>
      </w:r>
      <w:proofErr w:type="spellEnd"/>
      <w:r w:rsidR="00EC13AD">
        <w:rPr>
          <w:lang w:val="hr-HR"/>
        </w:rPr>
        <w:t xml:space="preserve"> 164</w:t>
      </w:r>
      <w:r w:rsidR="000A141F">
        <w:rPr>
          <w:lang w:val="hr-HR"/>
        </w:rPr>
        <w:t>,</w:t>
      </w:r>
      <w:r>
        <w:rPr>
          <w:lang w:val="hr-HR"/>
        </w:rPr>
        <w:t xml:space="preserve"> OIB: </w:t>
      </w:r>
      <w:r w:rsidR="00EC13AD">
        <w:rPr>
          <w:lang w:val="hr-HR"/>
        </w:rPr>
        <w:t>07338261306 i Lovre Šimunović iz Imotskog, Brune Bušića 39, OIB: 66326709488</w:t>
      </w:r>
      <w:r>
        <w:rPr>
          <w:lang w:val="hr-HR"/>
        </w:rPr>
        <w:t>, da u roku od 15 dana od objave ovog oglasa na mrežnoj stranici e-Oglasna ploča Trgovačkog suda u Bjelovaru podnese sudu javnobilježnički ovjerovljen popis imovine i obveza na propisanom obrascu.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8A1370">
        <w:rPr>
          <w:lang w:val="hr-HR"/>
        </w:rPr>
        <w:t>17</w:t>
      </w:r>
      <w:r w:rsidR="005F3CC0">
        <w:rPr>
          <w:lang w:val="hr-HR"/>
        </w:rPr>
        <w:t>. ožujka 2017</w:t>
      </w:r>
      <w:r>
        <w:rPr>
          <w:lang w:val="hr-HR"/>
        </w:rPr>
        <w:t>. godine</w:t>
      </w:r>
    </w:p>
    <w:p w:rsidRDefault="00D86D34" w:rsidP="00D86D34" w:rsidR="00D86D3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6D054C" w:rsidP="006D054C" w:rsidR="006D054C">
      <w:pPr>
        <w:ind w:firstLine="720" w:left="4320"/>
        <w:rPr>
          <w:szCs w:val="24"/>
        </w:rPr>
      </w:pPr>
      <w:r>
        <w:rPr>
          <w:szCs w:val="24"/>
        </w:rPr>
        <w:t>SUDSKI SAVJETNIK</w:t>
      </w:r>
    </w:p>
    <w:p w:rsidRDefault="006D054C" w:rsidP="006D054C" w:rsidR="006D054C">
      <w:pPr>
        <w:ind w:firstLine="4111"/>
        <w:jc w:val="both"/>
        <w:rPr>
          <w:szCs w:val="24"/>
        </w:rPr>
      </w:pPr>
      <w:r>
        <w:rPr>
          <w:szCs w:val="24"/>
        </w:rPr>
        <w:t xml:space="preserve">      MIROSLAV LOVREKOVIĆ, </w:t>
      </w:r>
      <w:proofErr w:type="spellStart"/>
      <w:r>
        <w:rPr>
          <w:szCs w:val="24"/>
        </w:rPr>
        <w:t>v.r</w:t>
      </w:r>
      <w:proofErr w:type="spellEnd"/>
      <w:r>
        <w:rPr>
          <w:szCs w:val="24"/>
        </w:rPr>
        <w:t>.</w:t>
      </w:r>
    </w:p>
    <w:p w:rsidRDefault="006D054C" w:rsidP="006D054C" w:rsidR="006D054C">
      <w:pPr>
        <w:ind w:firstLine="4111"/>
        <w:jc w:val="both"/>
        <w:rPr>
          <w:szCs w:val="24"/>
        </w:rPr>
      </w:pP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točnost</w:t>
      </w:r>
      <w:proofErr w:type="spellEnd"/>
      <w:r>
        <w:rPr>
          <w:szCs w:val="24"/>
        </w:rPr>
        <w:t xml:space="preserve"> otpravka – </w:t>
      </w:r>
      <w:proofErr w:type="spellStart"/>
      <w:r>
        <w:rPr>
          <w:szCs w:val="24"/>
        </w:rPr>
        <w:t>ovlašteni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službenik</w:t>
      </w:r>
      <w:proofErr w:type="spellEnd"/>
    </w:p>
    <w:p w:rsidRDefault="006D054C" w:rsidP="006D054C" w:rsidR="006D054C">
      <w:pPr>
        <w:ind w:firstLine="4111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 xml:space="preserve">        Mirna </w:t>
      </w:r>
      <w:proofErr w:type="spellStart"/>
      <w:r>
        <w:rPr>
          <w:szCs w:val="24"/>
        </w:rPr>
        <w:t>Skokan</w:t>
      </w:r>
      <w:proofErr w:type="spellEnd"/>
    </w:p>
    <w:p w:rsidRDefault="006D054C" w:rsidP="006D054C" w:rsidR="006D054C">
      <w:pPr>
        <w:rPr>
          <w:szCs w:val="24"/>
        </w:rPr>
      </w:pPr>
    </w:p>
    <w:p w:rsidRDefault="000E2229" w:rsidP="006D054C" w:rsidR="000E2229" w:rsidRPr="00D86D34">
      <w:pPr>
        <w:ind w:firstLine="5103"/>
      </w:pPr>
    </w:p>
    <w:sectPr w:rsidR="000E2229" w:rsidRPr="00D86D3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7A4A" w:rsidR="00FF7A4A">
      <w:r>
        <w:separator/>
      </w:r>
    </w:p>
  </w:endnote>
  <w:endnote w:id="0" w:type="continuationSeparator">
    <w:p w:rsidRDefault="00FF7A4A" w:rsidR="00FF7A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7A4A" w:rsidR="00FF7A4A">
      <w:r>
        <w:separator/>
      </w:r>
    </w:p>
  </w:footnote>
  <w:footnote w:id="0" w:type="continuationSeparator">
    <w:p w:rsidRDefault="00FF7A4A" w:rsidR="00FF7A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13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09DA"/>
    <w:rsid w:val="00034677"/>
    <w:rsid w:val="00037CAA"/>
    <w:rsid w:val="00061AEB"/>
    <w:rsid w:val="00070644"/>
    <w:rsid w:val="00071E80"/>
    <w:rsid w:val="00074F93"/>
    <w:rsid w:val="00077284"/>
    <w:rsid w:val="00080DAD"/>
    <w:rsid w:val="000A141F"/>
    <w:rsid w:val="000B6A05"/>
    <w:rsid w:val="000D117D"/>
    <w:rsid w:val="000E2229"/>
    <w:rsid w:val="000E2494"/>
    <w:rsid w:val="000E6E53"/>
    <w:rsid w:val="000F2BAA"/>
    <w:rsid w:val="00100095"/>
    <w:rsid w:val="00110AAF"/>
    <w:rsid w:val="00137AA5"/>
    <w:rsid w:val="00163FFC"/>
    <w:rsid w:val="0018336C"/>
    <w:rsid w:val="00184DF0"/>
    <w:rsid w:val="00187E7F"/>
    <w:rsid w:val="001B397D"/>
    <w:rsid w:val="001B3A96"/>
    <w:rsid w:val="001C6543"/>
    <w:rsid w:val="001D3155"/>
    <w:rsid w:val="001E200B"/>
    <w:rsid w:val="00203DEE"/>
    <w:rsid w:val="00214E1D"/>
    <w:rsid w:val="00230CD2"/>
    <w:rsid w:val="00243561"/>
    <w:rsid w:val="002544E0"/>
    <w:rsid w:val="0029271A"/>
    <w:rsid w:val="002965AB"/>
    <w:rsid w:val="002A37EC"/>
    <w:rsid w:val="002A5F34"/>
    <w:rsid w:val="002B318E"/>
    <w:rsid w:val="002B51F9"/>
    <w:rsid w:val="002D1416"/>
    <w:rsid w:val="002E367E"/>
    <w:rsid w:val="002E77A1"/>
    <w:rsid w:val="002F4013"/>
    <w:rsid w:val="00305265"/>
    <w:rsid w:val="0032457F"/>
    <w:rsid w:val="00345B13"/>
    <w:rsid w:val="00350850"/>
    <w:rsid w:val="00357E43"/>
    <w:rsid w:val="003875AB"/>
    <w:rsid w:val="003E0954"/>
    <w:rsid w:val="003E4A58"/>
    <w:rsid w:val="003E56D2"/>
    <w:rsid w:val="003F27BA"/>
    <w:rsid w:val="00405CB4"/>
    <w:rsid w:val="00420914"/>
    <w:rsid w:val="004525DA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D3901"/>
    <w:rsid w:val="004F7B32"/>
    <w:rsid w:val="00512247"/>
    <w:rsid w:val="0052619D"/>
    <w:rsid w:val="005351C7"/>
    <w:rsid w:val="005402FA"/>
    <w:rsid w:val="00540414"/>
    <w:rsid w:val="00565FF8"/>
    <w:rsid w:val="0056613E"/>
    <w:rsid w:val="00567086"/>
    <w:rsid w:val="00580639"/>
    <w:rsid w:val="005A21BE"/>
    <w:rsid w:val="005B67E6"/>
    <w:rsid w:val="005C1583"/>
    <w:rsid w:val="005D08C9"/>
    <w:rsid w:val="005D2C38"/>
    <w:rsid w:val="005F10AC"/>
    <w:rsid w:val="005F1C97"/>
    <w:rsid w:val="005F3CC0"/>
    <w:rsid w:val="00605F99"/>
    <w:rsid w:val="006107FD"/>
    <w:rsid w:val="00616A23"/>
    <w:rsid w:val="00617995"/>
    <w:rsid w:val="006218A6"/>
    <w:rsid w:val="00636F7A"/>
    <w:rsid w:val="00663D51"/>
    <w:rsid w:val="00674F9D"/>
    <w:rsid w:val="006767EE"/>
    <w:rsid w:val="00676B62"/>
    <w:rsid w:val="00691F5B"/>
    <w:rsid w:val="00696CCD"/>
    <w:rsid w:val="006B32F7"/>
    <w:rsid w:val="006D054C"/>
    <w:rsid w:val="006E7557"/>
    <w:rsid w:val="00700B52"/>
    <w:rsid w:val="00717008"/>
    <w:rsid w:val="00726680"/>
    <w:rsid w:val="00726740"/>
    <w:rsid w:val="00737195"/>
    <w:rsid w:val="007624A6"/>
    <w:rsid w:val="00763668"/>
    <w:rsid w:val="007A0B2F"/>
    <w:rsid w:val="007A2C5F"/>
    <w:rsid w:val="007A31F5"/>
    <w:rsid w:val="007A3E1B"/>
    <w:rsid w:val="007A6380"/>
    <w:rsid w:val="007C4ABF"/>
    <w:rsid w:val="007C68ED"/>
    <w:rsid w:val="007D0D57"/>
    <w:rsid w:val="007D3222"/>
    <w:rsid w:val="007E27E0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6D18"/>
    <w:rsid w:val="008A1370"/>
    <w:rsid w:val="008A217A"/>
    <w:rsid w:val="008E00AB"/>
    <w:rsid w:val="008E1678"/>
    <w:rsid w:val="008E3DB0"/>
    <w:rsid w:val="00931D13"/>
    <w:rsid w:val="0095190E"/>
    <w:rsid w:val="009527B7"/>
    <w:rsid w:val="00961C2D"/>
    <w:rsid w:val="0096398D"/>
    <w:rsid w:val="009665DE"/>
    <w:rsid w:val="0097587E"/>
    <w:rsid w:val="00983BE8"/>
    <w:rsid w:val="00985844"/>
    <w:rsid w:val="009B34FE"/>
    <w:rsid w:val="009E5718"/>
    <w:rsid w:val="009F1B25"/>
    <w:rsid w:val="00A0320B"/>
    <w:rsid w:val="00A05296"/>
    <w:rsid w:val="00A24391"/>
    <w:rsid w:val="00A404D9"/>
    <w:rsid w:val="00A475FF"/>
    <w:rsid w:val="00A548CA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01B2"/>
    <w:rsid w:val="00B53C1D"/>
    <w:rsid w:val="00B545DF"/>
    <w:rsid w:val="00B55C82"/>
    <w:rsid w:val="00B60750"/>
    <w:rsid w:val="00B6414A"/>
    <w:rsid w:val="00B7583B"/>
    <w:rsid w:val="00B76476"/>
    <w:rsid w:val="00B81781"/>
    <w:rsid w:val="00B97F89"/>
    <w:rsid w:val="00BA1497"/>
    <w:rsid w:val="00BA4066"/>
    <w:rsid w:val="00BB35D5"/>
    <w:rsid w:val="00BB7908"/>
    <w:rsid w:val="00BD059F"/>
    <w:rsid w:val="00BD7409"/>
    <w:rsid w:val="00BE2EE0"/>
    <w:rsid w:val="00BE7715"/>
    <w:rsid w:val="00C03187"/>
    <w:rsid w:val="00C10334"/>
    <w:rsid w:val="00C259FA"/>
    <w:rsid w:val="00C435AB"/>
    <w:rsid w:val="00C45816"/>
    <w:rsid w:val="00C47897"/>
    <w:rsid w:val="00C54B57"/>
    <w:rsid w:val="00C765CD"/>
    <w:rsid w:val="00C87FAC"/>
    <w:rsid w:val="00CA2F00"/>
    <w:rsid w:val="00CA6057"/>
    <w:rsid w:val="00CB4775"/>
    <w:rsid w:val="00CD08D1"/>
    <w:rsid w:val="00CD55C0"/>
    <w:rsid w:val="00CD6B0C"/>
    <w:rsid w:val="00D10353"/>
    <w:rsid w:val="00D35E3B"/>
    <w:rsid w:val="00D372EC"/>
    <w:rsid w:val="00D430AE"/>
    <w:rsid w:val="00D46E25"/>
    <w:rsid w:val="00D65CA5"/>
    <w:rsid w:val="00D71110"/>
    <w:rsid w:val="00D724BA"/>
    <w:rsid w:val="00D81A66"/>
    <w:rsid w:val="00D86D34"/>
    <w:rsid w:val="00DA1B61"/>
    <w:rsid w:val="00DB0C73"/>
    <w:rsid w:val="00DC072E"/>
    <w:rsid w:val="00DC7979"/>
    <w:rsid w:val="00DF6806"/>
    <w:rsid w:val="00E0278D"/>
    <w:rsid w:val="00E03E18"/>
    <w:rsid w:val="00E07AF1"/>
    <w:rsid w:val="00E13739"/>
    <w:rsid w:val="00E4276B"/>
    <w:rsid w:val="00E8008F"/>
    <w:rsid w:val="00E97333"/>
    <w:rsid w:val="00EA01CB"/>
    <w:rsid w:val="00EA20A1"/>
    <w:rsid w:val="00EA3B64"/>
    <w:rsid w:val="00EB5E3C"/>
    <w:rsid w:val="00EC13AD"/>
    <w:rsid w:val="00EC2C0D"/>
    <w:rsid w:val="00ED3E42"/>
    <w:rsid w:val="00EE2D26"/>
    <w:rsid w:val="00F01C7C"/>
    <w:rsid w:val="00F12ADC"/>
    <w:rsid w:val="00F14E1E"/>
    <w:rsid w:val="00F178C7"/>
    <w:rsid w:val="00F50AE8"/>
    <w:rsid w:val="00F54408"/>
    <w:rsid w:val="00F7033E"/>
    <w:rsid w:val="00F77D17"/>
    <w:rsid w:val="00F86671"/>
    <w:rsid w:val="00F91D28"/>
    <w:rsid w:val="00F925DD"/>
    <w:rsid w:val="00FA3C36"/>
    <w:rsid w:val="00FB7F79"/>
    <w:rsid w:val="00FC0644"/>
    <w:rsid w:val="00FC59B3"/>
    <w:rsid w:val="00FD3342"/>
    <w:rsid w:val="00FE1634"/>
    <w:rsid w:val="00FE2F77"/>
    <w:rsid w:val="00FF4F39"/>
    <w:rsid w:val="00FF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D05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5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5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5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5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D05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5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5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5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5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637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360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383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St-129/2017</izvorni_sadrzaj>
    <derivirana_varijabla naziv="DomainObject.Predmet.OznakaBroj_1">St-129/2017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PINCOM d.o.o. za informatiku i telekomunikacije zastupanog po punomoćniku Lovre Šimunović; Ivan šIMIĆ</izvorni_sadrzaj>
    <derivirana_varijabla naziv="DomainObject.Predmet.ProtustrankaFormated_1">  PINCOM d.o.o. za informatiku i telekomunikacije zastupanog po punomoćniku Lovre Šimunović; Ivan šIMIĆ</derivirana_varijabla>
  </DomainObject.Predmet.ProtustrankaFormated>
  <DomainObject.Predmet.ProtustrankaFormatedOIB>
    <izvorni_sadrzaj>  PINCOM d.o.o. za informatiku i telekomunikacije, OIB 77188926358 zastupanog po punomoćniku Lovre Šimunović; Ivan šIMIĆ</izvorni_sadrzaj>
    <derivirana_varijabla naziv="DomainObject.Predmet.ProtustrankaFormatedOIB_1">  PINCOM d.o.o. za informatiku i telekomunikacije, OIB 77188926358 zastupanog po punomoćniku Lovre Šimunović; Ivan šIMIĆ</derivirana_varijabla>
  </DomainObject.Predmet.ProtustrankaFormatedOIB>
  <DomainObject.Predmet.ProtustrankaFormatedWithAdress>
    <izvorni_sadrzaj> PINCOM d.o.o. za informatiku i telekomunikacije, XI Podbrežje 11 A, 10000 Zagreb zastupanog po punomoćniku Lovre Šimunović; Ivan šIMIĆ</izvorni_sadrzaj>
    <derivirana_varijabla naziv="DomainObject.Predmet.ProtustrankaFormatedWithAdress_1"> PINCOM d.o.o. za informatiku i telekomunikacije, XI Podbrežje 11 A, 10000 Zagreb zastupanog po punomoćniku Lovre Šimunović; Ivan šIMIĆ</derivirana_varijabla>
  </DomainObject.Predmet.ProtustrankaFormatedWithAdress>
  <DomainObject.Predmet.ProtustrankaFormatedWithAdressOIB>
    <izvorni_sadrzaj> PINCOM d.o.o. za informatiku i telekomunikacije, OIB 77188926358, XI Podbrežje 11 A, 10000 Zagreb zastupanog po punomoćniku Lovre Šimunović; Ivan šIMIĆ</izvorni_sadrzaj>
    <derivirana_varijabla naziv="DomainObject.Predmet.ProtustrankaFormatedWithAdressOIB_1"> PINCOM d.o.o. za informatiku i telekomunikacije, OIB 77188926358, XI Podbrežje 11 A, 10000 Zagreb zastupanog po punomoćniku Lovre Šimunović; Ivan šIMIĆ</derivirana_varijabla>
  </DomainObject.Predmet.ProtustrankaFormatedWithAdressOIB>
  <DomainObject.Predmet.ProtustrankaWithAdress>
    <izvorni_sadrzaj>PINCOM d.o.o. za informatiku i telekomunikacije XI Podbrežje 11 A, 10000 Zagreb</izvorni_sadrzaj>
    <derivirana_varijabla naziv="DomainObject.Predmet.ProtustrankaWithAdress_1">PINCOM d.o.o. za informatiku i telekomunikacije XI Podbrežje 11 A, 10000 Zagreb</derivirana_varijabla>
  </DomainObject.Predmet.ProtustrankaWithAdress>
  <DomainObject.Predmet.ProtustrankaWithAdressOIB>
    <izvorni_sadrzaj>PINCOM d.o.o. za informatiku i telekomunikacije, OIB 77188926358, XI Podbrežje 11 A, 10000 Zagreb</izvorni_sadrzaj>
    <derivirana_varijabla naziv="DomainObject.Predmet.ProtustrankaWithAdressOIB_1">PINCOM d.o.o. za informatiku i telekomunikacije, OIB 77188926358, XI Podbrežje 11 A, 10000 Zagreb</derivirana_varijabla>
  </DomainObject.Predmet.ProtustrankaWithAdressOIB>
  <DomainObject.Predmet.ProtustrankaNazivFormated>
    <izvorni_sadrzaj>PINCOM d.o.o. za informatiku i telekomunikacije</izvorni_sadrzaj>
    <derivirana_varijabla naziv="DomainObject.Predmet.ProtustrankaNazivFormated_1">PINCOM d.o.o. za informatiku i telekomunikacije</derivirana_varijabla>
  </DomainObject.Predmet.ProtustrankaNazivFormated>
  <DomainObject.Predmet.ProtustrankaNazivFormatedOIB>
    <izvorni_sadrzaj>PINCOM d.o.o. za informatiku i telekomunikacije, OIB 77188926358</izvorni_sadrzaj>
    <derivirana_varijabla naziv="DomainObject.Predmet.ProtustrankaNazivFormatedOIB_1">PINCOM d.o.o. za informatiku i telekomunikacije, OIB 77188926358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PINCOM d.o.o. za informatiku i telekomunikacije zastupanog po punomoćniku Lovre Šimunović; Ivan šIMIĆ</item>
    </izvorni_sadrzaj>
    <derivirana_varijabla naziv="DomainObject.Predmet.ProtuStrankaListFormated_1">
      <item>PINCOM d.o.o. za informatiku i telekomunikacije zastupanog po punomoćniku Lovre Šimunović; Ivan šIMIĆ</item>
    </derivirana_varijabla>
  </DomainObject.Predmet.ProtuStrankaListFormated>
  <DomainObject.Predmet.ProtuStrankaListFormatedOIB>
    <izvorni_sadrzaj>
      <item>PINCOM d.o.o. za informatiku i telekomunikacije, OIB 77188926358 zastupanog po punomoćniku Lovre Šimunović; Ivan šIMIĆ</item>
    </izvorni_sadrzaj>
    <derivirana_varijabla naziv="DomainObject.Predmet.ProtuStrankaListFormatedOIB_1">
      <item>PINCOM d.o.o. za informatiku i telekomunikacije, OIB 77188926358 zastupanog po punomoćniku Lovre Šimunović; Ivan šIMIĆ</item>
    </derivirana_varijabla>
  </DomainObject.Predmet.ProtuStrankaListFormatedOIB>
  <DomainObject.Predmet.ProtuStrankaListFormatedWithAdress>
    <izvorni_sadrzaj>
      <item>PINCOM d.o.o. za informatiku i telekomunikacije, XI Podbrežje 11 A, 10000 Zagreb zastupanog po punomoćniku Lovre Šimunović; Ivan šIMIĆ</item>
    </izvorni_sadrzaj>
    <derivirana_varijabla naziv="DomainObject.Predmet.ProtuStrankaListFormatedWithAdress_1">
      <item>PINCOM d.o.o. za informatiku i telekomunikacije, XI Podbrežje 11 A, 10000 Zagreb zastupanog po punomoćniku Lovre Šimunović; Ivan šIMIĆ</item>
    </derivirana_varijabla>
  </DomainObject.Predmet.ProtuStrankaListFormatedWithAdress>
  <DomainObject.Predmet.ProtuStrankaListFormatedWithAdressOIB>
    <izvorni_sadrzaj>
      <item>PINCOM d.o.o. za informatiku i telekomunikacije, OIB 77188926358, XI Podbrežje 11 A, 10000 Zagreb zastupanog po punomoćniku Lovre Šimunović; Ivan šIMIĆ</item>
    </izvorni_sadrzaj>
    <derivirana_varijabla naziv="DomainObject.Predmet.ProtuStrankaListFormatedWithAdressOIB_1">
      <item>PINCOM d.o.o. za informatiku i telekomunikacije, OIB 77188926358, XI Podbrežje 11 A, 10000 Zagreb zastupanog po punomoćniku Lovre Šimunović; Ivan šIMIĆ</item>
    </derivirana_varijabla>
  </DomainObject.Predmet.ProtuStrankaListFormatedWithAdressOIB>
  <DomainObject.Predmet.ProtuStrankaListNazivFormated>
    <izvorni_sadrzaj>
      <item>PINCOM d.o.o. za informatiku i telekomunikacije</item>
    </izvorni_sadrzaj>
    <derivirana_varijabla naziv="DomainObject.Predmet.ProtuStrankaListNazivFormated_1">
      <item>PINCOM d.o.o. za informatiku i telekomunikacije</item>
    </derivirana_varijabla>
  </DomainObject.Predmet.ProtuStrankaListNazivFormated>
  <DomainObject.Predmet.ProtuStrankaListNazivFormatedOIB>
    <izvorni_sadrzaj>
      <item>PINCOM d.o.o. za informatiku i telekomunikacije, OIB 77188926358</item>
    </izvorni_sadrzaj>
    <derivirana_varijabla naziv="DomainObject.Predmet.ProtuStrankaListNazivFormatedOIB_1">
      <item>PINCOM d.o.o. za informatiku i telekomunikacije, OIB 77188926358</item>
    </derivirana_varijabla>
  </DomainObject.Predmet.ProtuStrankaListNazivFormatedOIB>
  <DomainObject.Predmet.OstaliListFormated>
    <izvorni_sadrzaj>
      <item>Ivan šIMIĆ punomoćnik sudionika u postupku PINCOM d.o.o. za informatiku i telekomunikacije</item>
      <item>Lovre Šimunović punomoćnik sudionika u postupku PINCOM d.o.o. za informatiku i telekomunikacije</item>
    </izvorni_sadrzaj>
    <derivirana_varijabla naziv="DomainObject.Predmet.OstaliListFormated_1">
      <item>Ivan šIMIĆ punomoćnik sudionika u postupku PINCOM d.o.o. za informatiku i telekomunikacije</item>
      <item>Lovre Šimunović punomoćnik sudionika u postupku PINCOM d.o.o. za informatiku i telekomunikacije</item>
    </derivirana_varijabla>
  </DomainObject.Predmet.OstaliListFormated>
  <DomainObject.Predmet.OstaliListFormatedOIB>
    <izvorni_sadrzaj>
      <item>Ivan šIMIĆ, OIB 07338261306 punomoćnik sudionika u postupku PINCOM d.o.o. za informatiku i telekomunikacije</item>
      <item>Lovre Šimunović, OIB 66326709488 punomoćnik sudionika u postupku PINCOM d.o.o. za informatiku i telekomunikacije</item>
    </izvorni_sadrzaj>
    <derivirana_varijabla naziv="DomainObject.Predmet.OstaliListFormatedOIB_1">
      <item>Ivan šIMIĆ, OIB 07338261306 punomoćnik sudionika u postupku PINCOM d.o.o. za informatiku i telekomunikacije</item>
      <item>Lovre Šimunović, OIB 66326709488 punomoćnik sudionika u postupku PINCOM d.o.o. za informatiku i telekomunikacije</item>
    </derivirana_varijabla>
  </DomainObject.Predmet.OstaliListFormatedOIB>
  <DomainObject.Predmet.OstaliListFormatedWithAdress>
    <izvorni_sadrzaj>
      <item>Ivan šIMIĆ, Pocrte 164, Grude punomoćnik sudionika u postupku PINCOM d.o.o. za informatiku i telekomunikacije</item>
      <item>Lovre Šimunović, Brune Bušića 39, 21260 Imotski punomoćnik sudionika u postupku PINCOM d.o.o. za informatiku i telekomunikacije</item>
    </izvorni_sadrzaj>
    <derivirana_varijabla naziv="DomainObject.Predmet.OstaliListFormatedWithAdress_1">
      <item>Ivan šIMIĆ, Pocrte 164, Grude punomoćnik sudionika u postupku PINCOM d.o.o. za informatiku i telekomunikacije</item>
      <item>Lovre Šimunović, Brune Bušića 39, 21260 Imotski punomoćnik sudionika u postupku PINCOM d.o.o. za informatiku i telekomunikacije</item>
    </derivirana_varijabla>
  </DomainObject.Predmet.OstaliListFormatedWithAdress>
  <DomainObject.Predmet.OstaliListFormatedWithAdressOIB>
    <izvorni_sadrzaj>
      <item>Ivan šIMIĆ, OIB 07338261306, Pocrte 164, Grude punomoćnik sudionika u postupku PINCOM d.o.o. za informatiku i telekomunikacije</item>
      <item>Lovre Šimunović, OIB 66326709488, Brune Bušića 39, 21260 Imotski punomoćnik sudionika u postupku PINCOM d.o.o. za informatiku i telekomunikacije</item>
    </izvorni_sadrzaj>
    <derivirana_varijabla naziv="DomainObject.Predmet.OstaliListFormatedWithAdressOIB_1">
      <item>Ivan šIMIĆ, OIB 07338261306, Pocrte 164, Grude punomoćnik sudionika u postupku PINCOM d.o.o. za informatiku i telekomunikacije</item>
      <item>Lovre Šimunović, OIB 66326709488, Brune Bušića 39, 21260 Imotski punomoćnik sudionika u postupku PINCOM d.o.o. za informatiku i telekomunikacije</item>
    </derivirana_varijabla>
  </DomainObject.Predmet.OstaliListFormatedWithAdressOIB>
  <DomainObject.Predmet.OstaliListNazivFormated>
    <izvorni_sadrzaj>
      <item>Ivan šIMIĆ</item>
      <item>Lovre Šimunović</item>
    </izvorni_sadrzaj>
    <derivirana_varijabla naziv="DomainObject.Predmet.OstaliListNazivFormated_1">
      <item>Ivan šIMIĆ</item>
      <item>Lovre Šimunović</item>
    </derivirana_varijabla>
  </DomainObject.Predmet.OstaliListNazivFormated>
  <DomainObject.Predmet.OstaliListNazivFormatedOIB>
    <izvorni_sadrzaj>
      <item>Ivan šIMIĆ, OIB 07338261306</item>
      <item>Lovre Šimunović, OIB 66326709488</item>
    </izvorni_sadrzaj>
    <derivirana_varijabla naziv="DomainObject.Predmet.OstaliListNazivFormatedOIB_1">
      <item>Ivan šIMIĆ, OIB 07338261306</item>
      <item>Lovre Šimunović, OIB 66326709488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PINCOM d.o.o. za informatiku i telekomunikacije</izvorni_sadrzaj>
    <derivirana_varijabla naziv="DomainObject.Predmet.ProtustrankaIDrugi_1">PINCOM d.o.o. za informatiku i telekomunikacije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PINCOM d.o.o. za informatiku i telekomunikacije, OIB 77188926358, XI Podbrežje 11 A, 10000 Zagreb</izvorni_sadrzaj>
    <derivirana_varijabla naziv="DomainObject.Predmet.ProtustrankaIDrugiAdressOIB_1">PINCOM d.o.o. za informatiku i telekomunikacije, OIB 77188926358, XI Podbrežje 11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PINCOM d.o.o. za informatiku i telekomunikacije</item>
      <item>FINA Regionalni centar Zagreb, Podružnica Zagreb</item>
      <item>Ivan šIMIĆ</item>
      <item>Lovre Šimunović</item>
    </izvorni_sadrzaj>
    <derivirana_varijabla naziv="DomainObject.Predmet.SudioniciListNaziv_1">
      <item>PINCOM d.o.o. za informatiku i telekomunikacije</item>
      <item>FINA Regionalni centar Zagreb, Podružnica Zagreb</item>
      <item>Ivan šIMIĆ</item>
      <item>Lovre Šimunović</item>
    </derivirana_varijabla>
  </DomainObject.Predmet.SudioniciListNaziv>
  <DomainObject.Predmet.SudioniciListAdressOIB>
    <izvorni_sadrzaj>
      <item>PINCOM d.o.o. za informatiku i telekomunikacije, OIB 77188926358, XI Podbrežje 11 A,10000 Zagreb</item>
      <item>FINA Regionalni centar Zagreb, Podružnica Zagreb, OIB 85821130368, Trg svibanjskih žrtava 1995. br. 1,10000 Zagreb</item>
      <item>Ivan šIMIĆ, OIB 07338261306, Pocrte 164,Grude</item>
      <item>Lovre Šimunović, OIB 66326709488, Brune Bušića 39,21260 Imotski</item>
    </izvorni_sadrzaj>
    <derivirana_varijabla naziv="DomainObject.Predmet.SudioniciListAdressOIB_1">
      <item>PINCOM d.o.o. za informatiku i telekomunikacije, OIB 77188926358, XI Podbrežje 11 A,10000 Zagreb</item>
      <item>FINA Regionalni centar Zagreb, Podružnica Zagreb, OIB 85821130368, Trg svibanjskih žrtava 1995. br. 1,10000 Zagreb</item>
      <item>Ivan šIMIĆ, OIB 07338261306, Pocrte 164,Grude</item>
      <item>Lovre Šimunović, OIB 66326709488, Brune Bušića 39,21260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77188926358</item>
      <item>, OIB 85821130368</item>
      <item>, OIB 07338261306</item>
      <item>, OIB 66326709488</item>
    </izvorni_sadrzaj>
    <derivirana_varijabla naziv="DomainObject.Predmet.SudioniciListNazivOIB_1">
      <item>, OIB 77188926358</item>
      <item>, OIB 85821130368</item>
      <item>, OIB 07338261306</item>
      <item>, OIB 66326709488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E39CE6-1F83-4AA6-A9CB-DF116C4D18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1730</properties:Characters>
  <properties:Lines>46</properties:Lines>
  <properties:Paragraphs>12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2017-03-17T13:22:00Z</dcterms:created>
  <dc:creator>ssabljic</dc:creator>
  <cp:lastModifiedBy>Miroslav Lovreković</cp:lastModifiedBy>
  <cp:lastPrinted>2017-03-17T13:38:00Z</cp:lastPrinted>
  <dcterms:modified xmlns:xsi="http://www.w3.org/2001/XMLSchema-instance" xsi:type="dcterms:W3CDTF">2017-03-17T13:39:00Z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