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ea04" w14:paraId="86aea04" w:rsidRDefault="00847790" w:rsidP="00847790" w:rsidR="00847790" w:rsidRPr="00847790">
      <w:pPr>
        <w:jc w:val="right"/>
        <w15:collapsed w:val="false"/>
        <w:rPr>
          <w:rStyle w:val="Naglaeno"/>
          <w:rFonts w:hAnsi="Times New Roman" w:ascii="Times New Roman"/>
          <w:b w:val="false"/>
          <w:bCs w:val="false"/>
          <w:sz w:val="24"/>
          <w:szCs w:val="24"/>
        </w:rPr>
      </w:pPr>
      <w:r w:rsidRPr="00847790">
        <w:rPr>
          <w:rStyle w:val="Naglaeno"/>
          <w:rFonts w:hAnsi="Times New Roman" w:ascii="Times New Roman"/>
          <w:sz w:val="24"/>
          <w:szCs w:val="24"/>
        </w:rPr>
        <w:t xml:space="preserve"> </w:t>
      </w:r>
    </w:p>
    <w:p w:rsidRDefault="00847790" w:rsidP="00847790" w:rsidR="00847790">
      <w:pPr>
        <w:rPr>
          <w:rStyle w:val="Naglaeno"/>
        </w:rPr>
      </w:pPr>
      <w:r>
        <w:rPr>
          <w:rStyle w:val="Naglaeno"/>
        </w:rPr>
        <w:t xml:space="preserve">   </w:t>
      </w:r>
      <w:r w:rsidR="00A33643">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7790" w:rsidP="00847790" w:rsidR="00847790"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47790" w:rsidP="00847790" w:rsidR="00847790"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12395B" w:rsidP="0012395B" w:rsidR="000D19F5" w:rsidRPr="0012395B">
      <w:pPr>
        <w:pStyle w:val="Bezproreda"/>
        <w:rPr>
          <w:rFonts w:hAnsi="Times New Roman" w:ascii="Times New Roman"/>
          <w:sz w:val="24"/>
          <w:szCs w:val="24"/>
        </w:rPr>
      </w:pPr>
      <w:r>
        <w:rPr>
          <w:rFonts w:hAnsi="Times New Roman" w:ascii="Times New Roman"/>
          <w:sz w:val="24"/>
          <w:szCs w:val="24"/>
        </w:rPr>
        <w:t xml:space="preserve">   </w:t>
      </w:r>
    </w:p>
    <w:p w:rsidRDefault="00F427F2" w:rsidP="00847790" w:rsidR="00F427F2">
      <w:pPr>
        <w:pStyle w:val="Bezproreda1"/>
        <w:jc w:val="center"/>
        <w:rPr>
          <w:rFonts w:cs="Arial" w:hAnsi="Arial" w:ascii="Arial"/>
          <w:sz w:val="24"/>
          <w:szCs w:val="24"/>
        </w:rPr>
      </w:pPr>
    </w:p>
    <w:p w:rsidRDefault="00847790" w:rsidP="00847790" w:rsidR="00847790" w:rsidRPr="00847790">
      <w:pPr>
        <w:pStyle w:val="Bezproreda"/>
        <w:jc w:val="center"/>
        <w:rPr>
          <w:rFonts w:hAnsi="Times New Roman" w:ascii="Times New Roman"/>
          <w:sz w:val="24"/>
          <w:szCs w:val="24"/>
        </w:rPr>
      </w:pPr>
      <w:r w:rsidRPr="00847790">
        <w:rPr>
          <w:rFonts w:hAnsi="Times New Roman" w:ascii="Times New Roman"/>
          <w:sz w:val="24"/>
          <w:szCs w:val="24"/>
        </w:rPr>
        <w:t>R</w:t>
      </w:r>
      <w:r w:rsidR="0012395B">
        <w:rPr>
          <w:rFonts w:hAnsi="Times New Roman" w:ascii="Times New Roman"/>
          <w:sz w:val="24"/>
          <w:szCs w:val="24"/>
        </w:rPr>
        <w:t xml:space="preserve"> </w:t>
      </w:r>
      <w:r w:rsidRPr="00847790">
        <w:rPr>
          <w:rFonts w:hAnsi="Times New Roman" w:ascii="Times New Roman"/>
          <w:sz w:val="24"/>
          <w:szCs w:val="24"/>
        </w:rPr>
        <w:t>E</w:t>
      </w:r>
      <w:r w:rsidR="0012395B">
        <w:rPr>
          <w:rFonts w:hAnsi="Times New Roman" w:ascii="Times New Roman"/>
          <w:sz w:val="24"/>
          <w:szCs w:val="24"/>
        </w:rPr>
        <w:t xml:space="preserve"> </w:t>
      </w:r>
      <w:r w:rsidRPr="00847790">
        <w:rPr>
          <w:rFonts w:hAnsi="Times New Roman" w:ascii="Times New Roman"/>
          <w:sz w:val="24"/>
          <w:szCs w:val="24"/>
        </w:rPr>
        <w:t>P</w:t>
      </w:r>
      <w:r w:rsidR="0012395B">
        <w:rPr>
          <w:rFonts w:hAnsi="Times New Roman" w:ascii="Times New Roman"/>
          <w:sz w:val="24"/>
          <w:szCs w:val="24"/>
        </w:rPr>
        <w:t xml:space="preserve"> </w:t>
      </w:r>
      <w:r w:rsidRPr="00847790">
        <w:rPr>
          <w:rFonts w:hAnsi="Times New Roman" w:ascii="Times New Roman"/>
          <w:sz w:val="24"/>
          <w:szCs w:val="24"/>
        </w:rPr>
        <w:t>U</w:t>
      </w:r>
      <w:r w:rsidR="0012395B">
        <w:rPr>
          <w:rFonts w:hAnsi="Times New Roman" w:ascii="Times New Roman"/>
          <w:sz w:val="24"/>
          <w:szCs w:val="24"/>
        </w:rPr>
        <w:t xml:space="preserve"> </w:t>
      </w:r>
      <w:r w:rsidRPr="00847790">
        <w:rPr>
          <w:rFonts w:hAnsi="Times New Roman" w:ascii="Times New Roman"/>
          <w:sz w:val="24"/>
          <w:szCs w:val="24"/>
        </w:rPr>
        <w:t>B</w:t>
      </w:r>
      <w:r w:rsidR="0012395B">
        <w:rPr>
          <w:rFonts w:hAnsi="Times New Roman" w:ascii="Times New Roman"/>
          <w:sz w:val="24"/>
          <w:szCs w:val="24"/>
        </w:rPr>
        <w:t xml:space="preserve"> </w:t>
      </w:r>
      <w:r w:rsidRPr="00847790">
        <w:rPr>
          <w:rFonts w:hAnsi="Times New Roman" w:ascii="Times New Roman"/>
          <w:sz w:val="24"/>
          <w:szCs w:val="24"/>
        </w:rPr>
        <w:t>L</w:t>
      </w:r>
      <w:r w:rsidR="0012395B">
        <w:rPr>
          <w:rFonts w:hAnsi="Times New Roman" w:ascii="Times New Roman"/>
          <w:sz w:val="24"/>
          <w:szCs w:val="24"/>
        </w:rPr>
        <w:t xml:space="preserve"> </w:t>
      </w:r>
      <w:r w:rsidRPr="00847790">
        <w:rPr>
          <w:rFonts w:hAnsi="Times New Roman" w:ascii="Times New Roman"/>
          <w:sz w:val="24"/>
          <w:szCs w:val="24"/>
        </w:rPr>
        <w:t>I</w:t>
      </w:r>
      <w:r w:rsidR="0012395B">
        <w:rPr>
          <w:rFonts w:hAnsi="Times New Roman" w:ascii="Times New Roman"/>
          <w:sz w:val="24"/>
          <w:szCs w:val="24"/>
        </w:rPr>
        <w:t xml:space="preserve"> </w:t>
      </w:r>
      <w:r w:rsidRPr="00847790">
        <w:rPr>
          <w:rFonts w:hAnsi="Times New Roman" w:ascii="Times New Roman"/>
          <w:sz w:val="24"/>
          <w:szCs w:val="24"/>
        </w:rPr>
        <w:t>K</w:t>
      </w:r>
      <w:r w:rsidR="0012395B">
        <w:rPr>
          <w:rFonts w:hAnsi="Times New Roman" w:ascii="Times New Roman"/>
          <w:sz w:val="24"/>
          <w:szCs w:val="24"/>
        </w:rPr>
        <w:t xml:space="preserve"> </w:t>
      </w:r>
      <w:r w:rsidRPr="00847790">
        <w:rPr>
          <w:rFonts w:hAnsi="Times New Roman" w:ascii="Times New Roman"/>
          <w:sz w:val="24"/>
          <w:szCs w:val="24"/>
        </w:rPr>
        <w:t>A</w:t>
      </w:r>
      <w:r w:rsidR="0012395B">
        <w:rPr>
          <w:rFonts w:hAnsi="Times New Roman" w:ascii="Times New Roman"/>
          <w:sz w:val="24"/>
          <w:szCs w:val="24"/>
        </w:rPr>
        <w:t xml:space="preserve"> </w:t>
      </w:r>
      <w:r w:rsidRPr="00847790">
        <w:rPr>
          <w:rFonts w:hAnsi="Times New Roman" w:ascii="Times New Roman"/>
          <w:sz w:val="24"/>
          <w:szCs w:val="24"/>
        </w:rPr>
        <w:t xml:space="preserve"> H</w:t>
      </w:r>
      <w:r w:rsidR="0012395B">
        <w:rPr>
          <w:rFonts w:hAnsi="Times New Roman" w:ascii="Times New Roman"/>
          <w:sz w:val="24"/>
          <w:szCs w:val="24"/>
        </w:rPr>
        <w:t xml:space="preserve"> </w:t>
      </w:r>
      <w:r w:rsidRPr="00847790">
        <w:rPr>
          <w:rFonts w:hAnsi="Times New Roman" w:ascii="Times New Roman"/>
          <w:sz w:val="24"/>
          <w:szCs w:val="24"/>
        </w:rPr>
        <w:t>R</w:t>
      </w:r>
      <w:r w:rsidR="0012395B">
        <w:rPr>
          <w:rFonts w:hAnsi="Times New Roman" w:ascii="Times New Roman"/>
          <w:sz w:val="24"/>
          <w:szCs w:val="24"/>
        </w:rPr>
        <w:t xml:space="preserve"> </w:t>
      </w:r>
      <w:r w:rsidRPr="00847790">
        <w:rPr>
          <w:rFonts w:hAnsi="Times New Roman" w:ascii="Times New Roman"/>
          <w:sz w:val="24"/>
          <w:szCs w:val="24"/>
        </w:rPr>
        <w:t>V</w:t>
      </w:r>
      <w:r w:rsidR="0012395B">
        <w:rPr>
          <w:rFonts w:hAnsi="Times New Roman" w:ascii="Times New Roman"/>
          <w:sz w:val="24"/>
          <w:szCs w:val="24"/>
        </w:rPr>
        <w:t xml:space="preserve"> </w:t>
      </w:r>
      <w:r w:rsidRPr="00847790">
        <w:rPr>
          <w:rFonts w:hAnsi="Times New Roman" w:ascii="Times New Roman"/>
          <w:sz w:val="24"/>
          <w:szCs w:val="24"/>
        </w:rPr>
        <w:t>A</w:t>
      </w:r>
      <w:r w:rsidR="0012395B">
        <w:rPr>
          <w:rFonts w:hAnsi="Times New Roman" w:ascii="Times New Roman"/>
          <w:sz w:val="24"/>
          <w:szCs w:val="24"/>
        </w:rPr>
        <w:t xml:space="preserve"> </w:t>
      </w:r>
      <w:r w:rsidRPr="00847790">
        <w:rPr>
          <w:rFonts w:hAnsi="Times New Roman" w:ascii="Times New Roman"/>
          <w:sz w:val="24"/>
          <w:szCs w:val="24"/>
        </w:rPr>
        <w:t>T</w:t>
      </w:r>
      <w:r w:rsidR="0012395B">
        <w:rPr>
          <w:rFonts w:hAnsi="Times New Roman" w:ascii="Times New Roman"/>
          <w:sz w:val="24"/>
          <w:szCs w:val="24"/>
        </w:rPr>
        <w:t xml:space="preserve"> </w:t>
      </w:r>
      <w:r w:rsidRPr="00847790">
        <w:rPr>
          <w:rFonts w:hAnsi="Times New Roman" w:ascii="Times New Roman"/>
          <w:sz w:val="24"/>
          <w:szCs w:val="24"/>
        </w:rPr>
        <w:t>S</w:t>
      </w:r>
      <w:r w:rsidR="0012395B">
        <w:rPr>
          <w:rFonts w:hAnsi="Times New Roman" w:ascii="Times New Roman"/>
          <w:sz w:val="24"/>
          <w:szCs w:val="24"/>
        </w:rPr>
        <w:t xml:space="preserve"> </w:t>
      </w:r>
      <w:r w:rsidRPr="00847790">
        <w:rPr>
          <w:rFonts w:hAnsi="Times New Roman" w:ascii="Times New Roman"/>
          <w:sz w:val="24"/>
          <w:szCs w:val="24"/>
        </w:rPr>
        <w:t>K</w:t>
      </w:r>
      <w:r w:rsidR="0012395B">
        <w:rPr>
          <w:rFonts w:hAnsi="Times New Roman" w:ascii="Times New Roman"/>
          <w:sz w:val="24"/>
          <w:szCs w:val="24"/>
        </w:rPr>
        <w:t xml:space="preserve"> </w:t>
      </w:r>
      <w:r w:rsidRPr="00847790">
        <w:rPr>
          <w:rFonts w:hAnsi="Times New Roman" w:ascii="Times New Roman"/>
          <w:sz w:val="24"/>
          <w:szCs w:val="24"/>
        </w:rPr>
        <w:t>A</w:t>
      </w:r>
    </w:p>
    <w:p w:rsidRDefault="00847790" w:rsidP="00847790" w:rsidR="00847790" w:rsidRPr="00847790">
      <w:pPr>
        <w:pStyle w:val="Bezproreda"/>
        <w:jc w:val="center"/>
        <w:rPr>
          <w:rFonts w:hAnsi="Times New Roman" w:ascii="Times New Roman"/>
          <w:sz w:val="24"/>
          <w:szCs w:val="24"/>
        </w:rPr>
      </w:pPr>
    </w:p>
    <w:p w:rsidRDefault="00847790" w:rsidP="00847790" w:rsidR="00847790"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47790" w:rsidP="00847790" w:rsidR="00847790" w:rsidRPr="00847790">
      <w:pPr>
        <w:pStyle w:val="Bezproreda"/>
        <w:rPr>
          <w:rFonts w:hAnsi="Times New Roman" w:ascii="Times New Roman"/>
          <w:sz w:val="24"/>
          <w:szCs w:val="24"/>
        </w:rPr>
      </w:pPr>
    </w:p>
    <w:p w:rsidRDefault="00847790" w:rsidP="00847790" w:rsidR="00847790" w:rsidRPr="0012395B">
      <w:pPr>
        <w:pStyle w:val="Bezproreda"/>
        <w:rPr>
          <w:rFonts w:hAnsi="Times New Roman" w:ascii="Times New Roman"/>
          <w:sz w:val="24"/>
          <w:szCs w:val="24"/>
        </w:rPr>
      </w:pPr>
    </w:p>
    <w:p w:rsidRDefault="00847790" w:rsidP="00847790" w:rsidR="00847790" w:rsidRPr="0012395B">
      <w:pPr>
        <w:pStyle w:val="Bezproreda"/>
        <w:ind w:firstLine="708"/>
        <w:jc w:val="both"/>
        <w:rPr>
          <w:rFonts w:hAnsi="Times New Roman" w:ascii="Times New Roman"/>
          <w:sz w:val="24"/>
          <w:szCs w:val="24"/>
        </w:rPr>
      </w:pPr>
      <w:r w:rsidRPr="0012395B">
        <w:rPr>
          <w:rFonts w:hAnsi="Times New Roman" w:ascii="Times New Roman"/>
          <w:sz w:val="24"/>
          <w:szCs w:val="24"/>
        </w:rPr>
        <w:t xml:space="preserve">Trgovački sud u Osijeku, po </w:t>
      </w:r>
      <w:r w:rsidR="00D9454D" w:rsidRPr="0012395B">
        <w:rPr>
          <w:rFonts w:hAnsi="Times New Roman" w:ascii="Times New Roman"/>
          <w:sz w:val="24"/>
          <w:szCs w:val="24"/>
        </w:rPr>
        <w:t>stečajnoj sutkinji Nadi</w:t>
      </w:r>
      <w:r w:rsidRPr="0012395B">
        <w:rPr>
          <w:rFonts w:hAnsi="Times New Roman" w:ascii="Times New Roman"/>
          <w:sz w:val="24"/>
          <w:szCs w:val="24"/>
        </w:rPr>
        <w:t xml:space="preserve"> Roso kao stečajnom sucu, u predmetu predlagatelja </w:t>
      </w:r>
      <w:r w:rsidR="0012395B" w:rsidRPr="0012395B">
        <w:rPr>
          <w:rFonts w:hAnsi="Times New Roman" w:ascii="Times New Roman"/>
          <w:b/>
          <w:sz w:val="24"/>
          <w:szCs w:val="24"/>
        </w:rPr>
        <w:t>SALOPEK d.o.o., Bošnjaci 222, Ivankovo, OIB: 61249225887, MBS: 030032026</w:t>
      </w:r>
      <w:r w:rsidRPr="0012395B">
        <w:rPr>
          <w:rFonts w:hAnsi="Times New Roman" w:ascii="Times New Roman"/>
          <w:sz w:val="24"/>
          <w:szCs w:val="24"/>
        </w:rPr>
        <w:t xml:space="preserve">, dana  </w:t>
      </w:r>
      <w:r w:rsidR="0012395B">
        <w:rPr>
          <w:rFonts w:hAnsi="Times New Roman" w:ascii="Times New Roman"/>
          <w:sz w:val="24"/>
          <w:szCs w:val="24"/>
        </w:rPr>
        <w:t>17. siječnja 2018. g.,</w:t>
      </w:r>
      <w:r w:rsidRPr="0012395B">
        <w:rPr>
          <w:rFonts w:hAnsi="Times New Roman" w:ascii="Times New Roman"/>
          <w:sz w:val="24"/>
          <w:szCs w:val="24"/>
        </w:rPr>
        <w:t xml:space="preserve"> </w:t>
      </w:r>
    </w:p>
    <w:p w:rsidRDefault="002C0D19" w:rsidP="00E32CE3" w:rsidR="002C0D19" w:rsidRPr="0012395B">
      <w:pPr>
        <w:pStyle w:val="Bezproreda1"/>
        <w:jc w:val="both"/>
        <w:rPr>
          <w:rFonts w:hAnsi="Times New Roman" w:ascii="Times New Roman"/>
          <w:sz w:val="24"/>
          <w:szCs w:val="24"/>
        </w:rPr>
      </w:pPr>
    </w:p>
    <w:p w:rsidRDefault="00F427F2" w:rsidP="00E32CE3" w:rsidR="00F427F2" w:rsidRPr="0012395B">
      <w:pPr>
        <w:pStyle w:val="Bezproreda1"/>
        <w:jc w:val="both"/>
        <w:rPr>
          <w:rFonts w:hAnsi="Times New Roman" w:ascii="Times New Roman"/>
          <w:sz w:val="24"/>
          <w:szCs w:val="24"/>
        </w:rPr>
      </w:pPr>
    </w:p>
    <w:p w:rsidRDefault="002C0D19" w:rsidP="00752475" w:rsidR="00404F3C" w:rsidRPr="00F427F2">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2C0D19" w:rsidP="00752475" w:rsidR="002C0D19" w:rsidRPr="00F427F2">
      <w:pPr>
        <w:pStyle w:val="Bezproreda1"/>
        <w:jc w:val="center"/>
        <w:rPr>
          <w:rFonts w:hAnsi="Times New Roman" w:ascii="Times New Roman"/>
          <w:sz w:val="24"/>
          <w:szCs w:val="24"/>
        </w:rPr>
      </w:pPr>
    </w:p>
    <w:p w:rsidRDefault="0012395B" w:rsidP="0012395B" w:rsidR="0012395B" w:rsidRPr="001027DC">
      <w:pPr>
        <w:pStyle w:val="Tijeloteksta"/>
        <w:numPr>
          <w:ilvl w:val="0"/>
          <w:numId w:val="14"/>
        </w:numPr>
      </w:pPr>
      <w:r w:rsidRPr="002066CF">
        <w:t>Stečajno</w:t>
      </w:r>
      <w:r>
        <w:t>j</w:t>
      </w:r>
      <w:r w:rsidRPr="002066CF">
        <w:t xml:space="preserve"> upravitelj</w:t>
      </w:r>
      <w:r>
        <w:t>ici</w:t>
      </w:r>
      <w:r w:rsidRPr="002066CF">
        <w:t xml:space="preserve"> </w:t>
      </w:r>
      <w:r w:rsidRPr="00965AD6">
        <w:rPr>
          <w:b/>
        </w:rPr>
        <w:t>Živki Posavac dipl. oec. iz Čepina, Risnjačka 10, OIB 99335812289</w:t>
      </w:r>
      <w:r>
        <w:t xml:space="preserve"> </w:t>
      </w:r>
      <w:r w:rsidRPr="009849F0">
        <w:t>određuje se nagrada za rad u prethodnom postupku radi ispitivanja uvjeta za otvaranja stečajnog postupka nad dužnikom</w:t>
      </w:r>
      <w:r w:rsidRPr="0086293E">
        <w:t xml:space="preserve"> </w:t>
      </w:r>
      <w:r w:rsidRPr="0012395B">
        <w:rPr>
          <w:b/>
        </w:rPr>
        <w:t>SALOPEK d.o.o., Bošnjaci 222, Ivankovo, OIB: 61249225887, MBS: 030032026</w:t>
      </w:r>
      <w:r>
        <w:rPr>
          <w:b/>
        </w:rPr>
        <w:t xml:space="preserve"> </w:t>
      </w:r>
      <w:r w:rsidRPr="001027DC">
        <w:t xml:space="preserve">u </w:t>
      </w:r>
      <w:r>
        <w:t>ukupnom</w:t>
      </w:r>
      <w:r w:rsidRPr="001027DC">
        <w:t xml:space="preserve"> iznosu od </w:t>
      </w:r>
      <w:r>
        <w:t>4</w:t>
      </w:r>
      <w:r w:rsidRPr="001027DC">
        <w:t>.000,00 kn</w:t>
      </w:r>
      <w:r>
        <w:t>.</w:t>
      </w:r>
    </w:p>
    <w:p w:rsidRDefault="00404F3C" w:rsidP="0012395B" w:rsidR="00404F3C" w:rsidRPr="00F427F2">
      <w:pPr>
        <w:pStyle w:val="Bezproreda1"/>
        <w:rPr>
          <w:rFonts w:hAnsi="Times New Roman" w:ascii="Times New Roman"/>
          <w:sz w:val="24"/>
          <w:szCs w:val="24"/>
        </w:rPr>
      </w:pPr>
    </w:p>
    <w:p w:rsidRDefault="002C0D19" w:rsidP="004164EB" w:rsidR="002C0D19">
      <w:pPr>
        <w:pStyle w:val="Bezproreda1"/>
        <w:numPr>
          <w:ilvl w:val="0"/>
          <w:numId w:val="14"/>
        </w:numPr>
        <w:jc w:val="both"/>
        <w:rPr>
          <w:rFonts w:hAnsi="Times New Roman" w:ascii="Times New Roman"/>
          <w:sz w:val="24"/>
          <w:szCs w:val="24"/>
        </w:rPr>
      </w:pPr>
      <w:r w:rsidRPr="00F427F2">
        <w:rPr>
          <w:rFonts w:hAnsi="Times New Roman" w:ascii="Times New Roman"/>
          <w:sz w:val="24"/>
          <w:szCs w:val="24"/>
        </w:rPr>
        <w:t xml:space="preserve">Stečajnoj upraviteljici </w:t>
      </w:r>
      <w:r w:rsidR="00AE2842" w:rsidRPr="00AE2842">
        <w:rPr>
          <w:rFonts w:hAnsi="Times New Roman" w:ascii="Times New Roman"/>
          <w:sz w:val="24"/>
          <w:szCs w:val="24"/>
        </w:rPr>
        <w:t>Živk</w:t>
      </w:r>
      <w:r w:rsidR="00AE2842">
        <w:rPr>
          <w:rFonts w:hAnsi="Times New Roman" w:ascii="Times New Roman"/>
          <w:sz w:val="24"/>
          <w:szCs w:val="24"/>
        </w:rPr>
        <w:t>i</w:t>
      </w:r>
      <w:r w:rsidR="00AE2842" w:rsidRPr="00AE2842">
        <w:rPr>
          <w:rFonts w:hAnsi="Times New Roman" w:ascii="Times New Roman"/>
          <w:sz w:val="24"/>
          <w:szCs w:val="24"/>
        </w:rPr>
        <w:t xml:space="preserve"> Posavac dipl. oec. iz Čepina, Risnjačka 10, OIB </w:t>
      </w:r>
      <w:r w:rsidR="00AE2842" w:rsidRPr="0012395B">
        <w:rPr>
          <w:rFonts w:hAnsi="Times New Roman" w:ascii="Times New Roman"/>
          <w:sz w:val="24"/>
          <w:szCs w:val="24"/>
        </w:rPr>
        <w:t>99335812289</w:t>
      </w:r>
      <w:r w:rsidRPr="0012395B">
        <w:rPr>
          <w:rFonts w:hAnsi="Times New Roman" w:ascii="Times New Roman"/>
          <w:sz w:val="24"/>
          <w:szCs w:val="24"/>
        </w:rPr>
        <w:t xml:space="preserve">, odobrava se konačna i ukupna nagrada za rad za obnašanje dužnosti stečajnog upravitelja u </w:t>
      </w:r>
      <w:r w:rsidR="00BF2D66" w:rsidRPr="0012395B">
        <w:rPr>
          <w:rFonts w:hAnsi="Times New Roman" w:ascii="Times New Roman"/>
          <w:sz w:val="24"/>
          <w:szCs w:val="24"/>
        </w:rPr>
        <w:t xml:space="preserve">bruto iznosu od </w:t>
      </w:r>
      <w:r w:rsidR="0012395B">
        <w:rPr>
          <w:rFonts w:hAnsi="Times New Roman" w:ascii="Times New Roman"/>
          <w:sz w:val="24"/>
          <w:szCs w:val="24"/>
        </w:rPr>
        <w:t>16.000,00</w:t>
      </w:r>
      <w:r w:rsidR="00BF2D66" w:rsidRPr="0012395B">
        <w:rPr>
          <w:rFonts w:hAnsi="Times New Roman" w:ascii="Times New Roman"/>
          <w:sz w:val="24"/>
          <w:szCs w:val="24"/>
        </w:rPr>
        <w:t xml:space="preserve"> kn</w:t>
      </w:r>
      <w:r w:rsidR="009E6769" w:rsidRPr="0012395B">
        <w:rPr>
          <w:rFonts w:hAnsi="Times New Roman" w:ascii="Times New Roman"/>
          <w:sz w:val="24"/>
          <w:szCs w:val="24"/>
        </w:rPr>
        <w:t>.</w:t>
      </w:r>
    </w:p>
    <w:p w:rsidRDefault="0012395B" w:rsidP="0012395B" w:rsidR="0012395B" w:rsidRPr="0012395B">
      <w:pPr>
        <w:pStyle w:val="Bezproreda1"/>
        <w:ind w:left="720"/>
        <w:jc w:val="both"/>
        <w:rPr>
          <w:rFonts w:hAnsi="Times New Roman" w:ascii="Times New Roman"/>
          <w:sz w:val="24"/>
          <w:szCs w:val="24"/>
        </w:rPr>
      </w:pPr>
    </w:p>
    <w:p w:rsidRDefault="0012395B" w:rsidP="0012395B" w:rsidR="0012395B" w:rsidRPr="0012395B">
      <w:pPr>
        <w:pStyle w:val="Bezproreda1"/>
        <w:numPr>
          <w:ilvl w:val="0"/>
          <w:numId w:val="14"/>
        </w:numPr>
        <w:jc w:val="both"/>
        <w:rPr>
          <w:rFonts w:hAnsi="Times New Roman" w:ascii="Times New Roman"/>
          <w:sz w:val="24"/>
          <w:szCs w:val="24"/>
        </w:rPr>
      </w:pPr>
      <w:r w:rsidRPr="0012395B">
        <w:rPr>
          <w:rFonts w:hAnsi="Times New Roman" w:ascii="Times New Roman"/>
          <w:sz w:val="24"/>
          <w:szCs w:val="24"/>
        </w:rPr>
        <w:t xml:space="preserve">Nalaže se računovodstvu ovoga suda da sa </w:t>
      </w:r>
      <w:r>
        <w:rPr>
          <w:rFonts w:hAnsi="Times New Roman" w:ascii="Times New Roman"/>
          <w:sz w:val="24"/>
          <w:szCs w:val="24"/>
        </w:rPr>
        <w:t>kartice predmeta</w:t>
      </w:r>
      <w:r w:rsidRPr="0012395B">
        <w:rPr>
          <w:rFonts w:hAnsi="Times New Roman" w:ascii="Times New Roman"/>
          <w:sz w:val="24"/>
          <w:szCs w:val="24"/>
        </w:rPr>
        <w:t xml:space="preserve"> isplati iznos</w:t>
      </w:r>
      <w:r>
        <w:rPr>
          <w:rFonts w:hAnsi="Times New Roman" w:ascii="Times New Roman"/>
          <w:sz w:val="24"/>
          <w:szCs w:val="24"/>
        </w:rPr>
        <w:t>e iz točke 1. i 2. ovoga Rješenja</w:t>
      </w:r>
      <w:r w:rsidRPr="0012395B">
        <w:rPr>
          <w:rFonts w:hAnsi="Times New Roman" w:ascii="Times New Roman"/>
          <w:sz w:val="24"/>
          <w:szCs w:val="24"/>
        </w:rPr>
        <w:t xml:space="preserve"> stečajno</w:t>
      </w:r>
      <w:r>
        <w:rPr>
          <w:rFonts w:hAnsi="Times New Roman" w:ascii="Times New Roman"/>
          <w:sz w:val="24"/>
          <w:szCs w:val="24"/>
        </w:rPr>
        <w:t>j</w:t>
      </w:r>
      <w:r w:rsidRPr="0012395B">
        <w:rPr>
          <w:rFonts w:hAnsi="Times New Roman" w:ascii="Times New Roman"/>
          <w:sz w:val="24"/>
          <w:szCs w:val="24"/>
        </w:rPr>
        <w:t xml:space="preserve"> upravitelj</w:t>
      </w:r>
      <w:r>
        <w:rPr>
          <w:rFonts w:hAnsi="Times New Roman" w:ascii="Times New Roman"/>
          <w:sz w:val="24"/>
          <w:szCs w:val="24"/>
        </w:rPr>
        <w:t>ici</w:t>
      </w:r>
      <w:r w:rsidRPr="0012395B">
        <w:rPr>
          <w:rFonts w:hAnsi="Times New Roman" w:ascii="Times New Roman"/>
          <w:sz w:val="24"/>
          <w:szCs w:val="24"/>
        </w:rPr>
        <w:t xml:space="preserve"> Živki Posavac dipl. oec. iz Čepina, Risnjačka 10, OIB 99335812289</w:t>
      </w:r>
      <w:r w:rsidRPr="0012395B">
        <w:rPr>
          <w:rFonts w:hAnsi="Times New Roman" w:ascii="Times New Roman"/>
        </w:rPr>
        <w:t xml:space="preserve"> </w:t>
      </w:r>
      <w:r w:rsidRPr="0012395B">
        <w:rPr>
          <w:rFonts w:hAnsi="Times New Roman" w:ascii="Times New Roman"/>
          <w:sz w:val="24"/>
          <w:szCs w:val="24"/>
        </w:rPr>
        <w:t>a da se bruto iznos isplati na žiro račun broj IBAN: HR51 24850033100068445 a obveze na bruto nagradu obračunava i plaća isplatitelj, nakon pravomoćnosti ovog rješenja.</w:t>
      </w:r>
    </w:p>
    <w:p w:rsidRDefault="002C0D19" w:rsidP="004164EB" w:rsidR="002C0D19" w:rsidRPr="0012395B">
      <w:pPr>
        <w:pStyle w:val="Bezproreda1"/>
        <w:ind w:left="720"/>
        <w:jc w:val="both"/>
        <w:rPr>
          <w:rFonts w:hAnsi="Times New Roman" w:ascii="Times New Roman"/>
          <w:sz w:val="24"/>
          <w:szCs w:val="24"/>
        </w:rPr>
      </w:pPr>
    </w:p>
    <w:p w:rsidRDefault="00F949C5" w:rsidP="004164EB" w:rsidR="002C0D19" w:rsidRPr="00F427F2">
      <w:pPr>
        <w:pStyle w:val="Bezproreda1"/>
        <w:numPr>
          <w:ilvl w:val="0"/>
          <w:numId w:val="14"/>
        </w:numPr>
        <w:jc w:val="both"/>
        <w:rPr>
          <w:rFonts w:hAnsi="Times New Roman" w:ascii="Times New Roman"/>
          <w:sz w:val="24"/>
          <w:szCs w:val="24"/>
        </w:rPr>
      </w:pPr>
      <w:r w:rsidRPr="00F427F2">
        <w:rPr>
          <w:rFonts w:hAnsi="Times New Roman" w:ascii="Times New Roman"/>
          <w:sz w:val="24"/>
          <w:szCs w:val="24"/>
        </w:rPr>
        <w:t xml:space="preserve">Ovo rješenje objavit će se na </w:t>
      </w:r>
      <w:r w:rsidR="00F4684D">
        <w:rPr>
          <w:rFonts w:hAnsi="Times New Roman" w:ascii="Times New Roman"/>
          <w:sz w:val="24"/>
          <w:szCs w:val="24"/>
        </w:rPr>
        <w:t>e-</w:t>
      </w:r>
      <w:r w:rsidRPr="00F427F2">
        <w:rPr>
          <w:rFonts w:hAnsi="Times New Roman" w:ascii="Times New Roman"/>
          <w:sz w:val="24"/>
          <w:szCs w:val="24"/>
        </w:rPr>
        <w:t xml:space="preserve">oglasnoj ploči </w:t>
      </w:r>
      <w:r w:rsidR="00F4684D">
        <w:rPr>
          <w:rFonts w:hAnsi="Times New Roman" w:ascii="Times New Roman"/>
          <w:sz w:val="24"/>
          <w:szCs w:val="24"/>
        </w:rPr>
        <w:t xml:space="preserve">Trgovačkog </w:t>
      </w:r>
      <w:r w:rsidRPr="00F427F2">
        <w:rPr>
          <w:rFonts w:hAnsi="Times New Roman" w:ascii="Times New Roman"/>
          <w:sz w:val="24"/>
          <w:szCs w:val="24"/>
        </w:rPr>
        <w:t>suda</w:t>
      </w:r>
      <w:r w:rsidR="00F4684D">
        <w:rPr>
          <w:rFonts w:hAnsi="Times New Roman" w:ascii="Times New Roman"/>
          <w:sz w:val="24"/>
          <w:szCs w:val="24"/>
        </w:rPr>
        <w:t xml:space="preserve"> u Osijeku</w:t>
      </w:r>
      <w:r w:rsidRPr="00F427F2">
        <w:rPr>
          <w:rFonts w:hAnsi="Times New Roman" w:ascii="Times New Roman"/>
          <w:sz w:val="24"/>
          <w:szCs w:val="24"/>
        </w:rPr>
        <w:t>.</w:t>
      </w:r>
    </w:p>
    <w:p w:rsidRDefault="002C0D19" w:rsidP="002C0D19" w:rsidR="002C0D19" w:rsidRPr="00F427F2">
      <w:pPr>
        <w:pStyle w:val="Bezproreda1"/>
        <w:rPr>
          <w:rFonts w:hAnsi="Times New Roman" w:ascii="Times New Roman"/>
          <w:sz w:val="24"/>
          <w:szCs w:val="24"/>
        </w:rPr>
      </w:pPr>
    </w:p>
    <w:p w:rsidRDefault="00F949C5" w:rsidP="002C0D19" w:rsidR="00F949C5" w:rsidRPr="00F427F2">
      <w:pPr>
        <w:pStyle w:val="Bezproreda1"/>
        <w:rPr>
          <w:rFonts w:hAnsi="Times New Roman" w:ascii="Times New Roman"/>
          <w:sz w:val="24"/>
          <w:szCs w:val="24"/>
        </w:rPr>
      </w:pPr>
    </w:p>
    <w:p w:rsidRDefault="00F949C5" w:rsidP="00F949C5" w:rsidR="00F949C5" w:rsidRPr="00F427F2">
      <w:pPr>
        <w:pStyle w:val="Bezproreda1"/>
        <w:jc w:val="center"/>
        <w:rPr>
          <w:rFonts w:hAnsi="Times New Roman" w:ascii="Times New Roman"/>
          <w:sz w:val="24"/>
          <w:szCs w:val="24"/>
        </w:rPr>
      </w:pPr>
      <w:r w:rsidRPr="00F427F2">
        <w:rPr>
          <w:rFonts w:hAnsi="Times New Roman" w:ascii="Times New Roman"/>
          <w:sz w:val="24"/>
          <w:szCs w:val="24"/>
        </w:rPr>
        <w:t>Obrazloženje</w:t>
      </w:r>
    </w:p>
    <w:p w:rsidRDefault="002C0D19" w:rsidP="002C0D19" w:rsidR="002C0D19" w:rsidRPr="00F427F2">
      <w:pPr>
        <w:pStyle w:val="Bezproreda1"/>
        <w:rPr>
          <w:rFonts w:hAnsi="Times New Roman" w:ascii="Times New Roman"/>
          <w:sz w:val="24"/>
          <w:szCs w:val="24"/>
        </w:rPr>
      </w:pPr>
    </w:p>
    <w:p w:rsidRDefault="0012395B" w:rsidP="002C0D19" w:rsidR="00F949C5" w:rsidRPr="00F427F2">
      <w:pPr>
        <w:pStyle w:val="Bezproreda1"/>
        <w:rPr>
          <w:rFonts w:hAnsi="Times New Roman" w:ascii="Times New Roman"/>
          <w:sz w:val="24"/>
          <w:szCs w:val="24"/>
        </w:rPr>
      </w:pPr>
      <w:r>
        <w:rPr>
          <w:rFonts w:hAnsi="Times New Roman" w:ascii="Times New Roman"/>
          <w:sz w:val="24"/>
          <w:szCs w:val="24"/>
        </w:rPr>
        <w:tab/>
      </w:r>
    </w:p>
    <w:p w:rsidRDefault="0012395B" w:rsidP="00847CF0" w:rsidR="00847CF0">
      <w:pPr>
        <w:pStyle w:val="Bezproreda1"/>
        <w:ind w:firstLine="708"/>
        <w:jc w:val="both"/>
        <w:rPr>
          <w:rFonts w:hAnsi="Times New Roman" w:ascii="Times New Roman"/>
          <w:sz w:val="24"/>
          <w:szCs w:val="24"/>
        </w:rPr>
      </w:pPr>
      <w:r>
        <w:rPr>
          <w:rFonts w:hAnsi="Times New Roman" w:ascii="Times New Roman"/>
          <w:sz w:val="24"/>
          <w:szCs w:val="24"/>
        </w:rPr>
        <w:t>R</w:t>
      </w:r>
      <w:r w:rsidR="00F949C5" w:rsidRPr="00F427F2">
        <w:rPr>
          <w:rFonts w:hAnsi="Times New Roman" w:ascii="Times New Roman"/>
          <w:sz w:val="24"/>
          <w:szCs w:val="24"/>
        </w:rPr>
        <w:t xml:space="preserve">ješenjem ovog suda broj </w:t>
      </w:r>
      <w:r w:rsidR="00DE68DE">
        <w:rPr>
          <w:rFonts w:hAnsi="Times New Roman" w:ascii="Times New Roman"/>
          <w:sz w:val="24"/>
          <w:szCs w:val="24"/>
        </w:rPr>
        <w:t>6</w:t>
      </w:r>
      <w:r w:rsidR="00F949C5" w:rsidRPr="00F427F2">
        <w:rPr>
          <w:rFonts w:hAnsi="Times New Roman" w:ascii="Times New Roman"/>
          <w:sz w:val="24"/>
          <w:szCs w:val="24"/>
        </w:rPr>
        <w:t xml:space="preserve"> St-</w:t>
      </w:r>
      <w:r>
        <w:rPr>
          <w:rFonts w:hAnsi="Times New Roman" w:ascii="Times New Roman"/>
          <w:sz w:val="24"/>
          <w:szCs w:val="24"/>
        </w:rPr>
        <w:t xml:space="preserve">1173/16-5 od 21. veljače 2017. g. pokrenut je prethodni postupak radi utvrđivanja uvjeta za otvaranje stečajnog postupka nad dužnikom te je istim rješenjem za stečajnu upraviteljicu, automatskim odabirom, imenovana Živka Posavac iz Čepina koja je dana 16.3.2017. g. dostavila izvješće o fin. gospodarskom položaju </w:t>
      </w:r>
      <w:r>
        <w:rPr>
          <w:rFonts w:hAnsi="Times New Roman" w:ascii="Times New Roman"/>
          <w:sz w:val="24"/>
          <w:szCs w:val="24"/>
        </w:rPr>
        <w:lastRenderedPageBreak/>
        <w:t>dužnika i mogućnosti provedbe stečajnog postupka nad njegovom imovinom u kojem je navela koje je radnje obavila pri obavljanju dužnosti privremenog upravitelja. Ujedno je u spis dostavila i materijalnu dokumentaciju - bilance, inventurne liste te utvrdila imovinu stečajnog dužnika zalihe trgovačke robe.</w:t>
      </w:r>
    </w:p>
    <w:p w:rsidRDefault="00847CF0" w:rsidP="00847CF0" w:rsidR="00847CF0" w:rsidRPr="0086293E">
      <w:pPr>
        <w:pStyle w:val="Bezproreda1"/>
        <w:ind w:firstLine="708"/>
        <w:jc w:val="both"/>
        <w:rPr>
          <w:rFonts w:hAnsi="Times New Roman" w:ascii="Times New Roman"/>
          <w:sz w:val="24"/>
          <w:szCs w:val="24"/>
        </w:rPr>
      </w:pPr>
      <w:r w:rsidRPr="0086293E">
        <w:rPr>
          <w:rFonts w:hAnsi="Times New Roman" w:ascii="Times New Roman"/>
          <w:sz w:val="24"/>
          <w:szCs w:val="24"/>
        </w:rPr>
        <w:t xml:space="preserve">Sukladno čl. </w:t>
      </w:r>
      <w:r>
        <w:rPr>
          <w:rFonts w:hAnsi="Times New Roman" w:ascii="Times New Roman"/>
          <w:sz w:val="24"/>
          <w:szCs w:val="24"/>
        </w:rPr>
        <w:t>4 u vezi s čl. 15</w:t>
      </w:r>
      <w:r w:rsidRPr="0086293E">
        <w:rPr>
          <w:rFonts w:hAnsi="Times New Roman" w:ascii="Times New Roman"/>
          <w:sz w:val="24"/>
          <w:szCs w:val="24"/>
        </w:rPr>
        <w:t xml:space="preserve"> Uredbe o kriterijima i načinu obračuna i plaćanja nagrada stečajnim upraviteljima (NN br. </w:t>
      </w:r>
      <w:r>
        <w:rPr>
          <w:rFonts w:hAnsi="Times New Roman" w:ascii="Times New Roman"/>
          <w:sz w:val="24"/>
          <w:szCs w:val="24"/>
        </w:rPr>
        <w:t>105/15</w:t>
      </w:r>
      <w:r w:rsidRPr="0086293E">
        <w:rPr>
          <w:rFonts w:hAnsi="Times New Roman" w:ascii="Times New Roman"/>
          <w:sz w:val="24"/>
          <w:szCs w:val="24"/>
        </w:rPr>
        <w:t xml:space="preserve"> u daljnjem tekstu Uredba) propisano je da privremenom stečajnom upravitelju pripada pravo na jednokratnu nagradu za poslove obavljene u prethodnom postupku (postupku ispitivanja uvjeta za otvaranje stečajnog postupka) koju </w:t>
      </w:r>
      <w:r>
        <w:rPr>
          <w:rFonts w:hAnsi="Times New Roman" w:ascii="Times New Roman"/>
          <w:sz w:val="24"/>
          <w:szCs w:val="24"/>
        </w:rPr>
        <w:t>određuje</w:t>
      </w:r>
      <w:r w:rsidRPr="0086293E">
        <w:rPr>
          <w:rFonts w:hAnsi="Times New Roman" w:ascii="Times New Roman"/>
          <w:sz w:val="24"/>
          <w:szCs w:val="24"/>
        </w:rPr>
        <w:t xml:space="preserve"> </w:t>
      </w:r>
      <w:r>
        <w:rPr>
          <w:rFonts w:hAnsi="Times New Roman" w:ascii="Times New Roman"/>
          <w:sz w:val="24"/>
          <w:szCs w:val="24"/>
        </w:rPr>
        <w:t>sud</w:t>
      </w:r>
      <w:r w:rsidRPr="0086293E">
        <w:rPr>
          <w:rFonts w:hAnsi="Times New Roman" w:ascii="Times New Roman"/>
          <w:sz w:val="24"/>
          <w:szCs w:val="24"/>
        </w:rPr>
        <w:t xml:space="preserve"> vodeći računa o </w:t>
      </w:r>
      <w:r>
        <w:rPr>
          <w:rFonts w:hAnsi="Times New Roman" w:ascii="Times New Roman"/>
          <w:sz w:val="24"/>
          <w:szCs w:val="24"/>
        </w:rPr>
        <w:t>složenosti poslova koje je obavio.</w:t>
      </w:r>
    </w:p>
    <w:p w:rsidRDefault="00847CF0" w:rsidP="00847CF0" w:rsidR="00847CF0">
      <w:pPr>
        <w:pStyle w:val="Bezproreda1"/>
        <w:ind w:firstLine="708"/>
        <w:jc w:val="both"/>
        <w:rPr>
          <w:rFonts w:hAnsi="Times New Roman" w:ascii="Times New Roman"/>
          <w:sz w:val="24"/>
          <w:szCs w:val="24"/>
        </w:rPr>
      </w:pPr>
      <w:r w:rsidRPr="0086293E">
        <w:rPr>
          <w:rFonts w:hAnsi="Times New Roman" w:ascii="Times New Roman"/>
          <w:sz w:val="24"/>
          <w:szCs w:val="24"/>
        </w:rPr>
        <w:t>Budući je stečajn</w:t>
      </w:r>
      <w:r>
        <w:rPr>
          <w:rFonts w:hAnsi="Times New Roman" w:ascii="Times New Roman"/>
          <w:sz w:val="24"/>
          <w:szCs w:val="24"/>
        </w:rPr>
        <w:t>a</w:t>
      </w:r>
      <w:r w:rsidRPr="0086293E">
        <w:rPr>
          <w:rFonts w:hAnsi="Times New Roman" w:ascii="Times New Roman"/>
          <w:sz w:val="24"/>
          <w:szCs w:val="24"/>
        </w:rPr>
        <w:t xml:space="preserve"> upravitelj</w:t>
      </w:r>
      <w:r>
        <w:rPr>
          <w:rFonts w:hAnsi="Times New Roman" w:ascii="Times New Roman"/>
          <w:sz w:val="24"/>
          <w:szCs w:val="24"/>
        </w:rPr>
        <w:t>ica</w:t>
      </w:r>
      <w:r w:rsidRPr="0086293E">
        <w:rPr>
          <w:rFonts w:hAnsi="Times New Roman" w:ascii="Times New Roman"/>
          <w:sz w:val="24"/>
          <w:szCs w:val="24"/>
        </w:rPr>
        <w:t xml:space="preserve"> obavi</w:t>
      </w:r>
      <w:r>
        <w:rPr>
          <w:rFonts w:hAnsi="Times New Roman" w:ascii="Times New Roman"/>
          <w:sz w:val="24"/>
          <w:szCs w:val="24"/>
        </w:rPr>
        <w:t>la</w:t>
      </w:r>
      <w:r w:rsidRPr="0086293E">
        <w:rPr>
          <w:rFonts w:hAnsi="Times New Roman" w:ascii="Times New Roman"/>
          <w:sz w:val="24"/>
          <w:szCs w:val="24"/>
        </w:rPr>
        <w:t xml:space="preserve"> poslove u prethodnom postupku</w:t>
      </w:r>
      <w:r>
        <w:rPr>
          <w:rFonts w:hAnsi="Times New Roman" w:ascii="Times New Roman"/>
          <w:sz w:val="24"/>
          <w:szCs w:val="24"/>
        </w:rPr>
        <w:t xml:space="preserve">: pribavila podatke o financijsko knjigovodstvenom položaju dužnika te o imovini stečajnog dužnika </w:t>
      </w:r>
      <w:r w:rsidRPr="0086293E">
        <w:rPr>
          <w:rFonts w:hAnsi="Times New Roman" w:ascii="Times New Roman"/>
          <w:sz w:val="24"/>
          <w:szCs w:val="24"/>
        </w:rPr>
        <w:t xml:space="preserve">određena </w:t>
      </w:r>
      <w:r>
        <w:rPr>
          <w:rFonts w:hAnsi="Times New Roman" w:ascii="Times New Roman"/>
          <w:sz w:val="24"/>
          <w:szCs w:val="24"/>
        </w:rPr>
        <w:t>joj</w:t>
      </w:r>
      <w:r w:rsidRPr="0086293E">
        <w:rPr>
          <w:rFonts w:hAnsi="Times New Roman" w:ascii="Times New Roman"/>
          <w:sz w:val="24"/>
          <w:szCs w:val="24"/>
        </w:rPr>
        <w:t xml:space="preserve"> je nagrada u</w:t>
      </w:r>
      <w:r>
        <w:rPr>
          <w:rFonts w:hAnsi="Times New Roman" w:ascii="Times New Roman"/>
          <w:sz w:val="24"/>
          <w:szCs w:val="24"/>
        </w:rPr>
        <w:t xml:space="preserve"> ukupnom</w:t>
      </w:r>
      <w:r w:rsidRPr="0086293E">
        <w:rPr>
          <w:rFonts w:hAnsi="Times New Roman" w:ascii="Times New Roman"/>
          <w:sz w:val="24"/>
          <w:szCs w:val="24"/>
        </w:rPr>
        <w:t xml:space="preserve"> </w:t>
      </w:r>
      <w:r>
        <w:rPr>
          <w:rFonts w:hAnsi="Times New Roman" w:ascii="Times New Roman"/>
          <w:sz w:val="24"/>
          <w:szCs w:val="24"/>
        </w:rPr>
        <w:t xml:space="preserve">iznosu od 4.000,00 kn  </w:t>
      </w:r>
      <w:r w:rsidRPr="0086293E">
        <w:rPr>
          <w:rFonts w:hAnsi="Times New Roman" w:ascii="Times New Roman"/>
          <w:sz w:val="24"/>
          <w:szCs w:val="24"/>
        </w:rPr>
        <w:t>valjalo je odlučiti kao u izreci</w:t>
      </w:r>
      <w:r>
        <w:rPr>
          <w:rFonts w:hAnsi="Times New Roman" w:ascii="Times New Roman"/>
          <w:sz w:val="24"/>
          <w:szCs w:val="24"/>
        </w:rPr>
        <w:t xml:space="preserve"> sukladno čl. 119 st. 6 Stečajnog zakona (NN 71/15 u daljnjem tekstu SZ) u vezi s čl. 94 st. 1 i 2 SZ pod točkom 1</w:t>
      </w:r>
      <w:r w:rsidRPr="0086293E">
        <w:rPr>
          <w:rFonts w:hAnsi="Times New Roman" w:ascii="Times New Roman"/>
          <w:sz w:val="24"/>
          <w:szCs w:val="24"/>
        </w:rPr>
        <w:t>.</w:t>
      </w:r>
    </w:p>
    <w:p w:rsidRDefault="00847CF0" w:rsidP="00847CF0" w:rsidR="008D7453">
      <w:pPr>
        <w:pStyle w:val="Bezproreda1"/>
        <w:ind w:firstLine="708"/>
        <w:jc w:val="both"/>
        <w:rPr>
          <w:rFonts w:hAnsi="Times New Roman" w:ascii="Times New Roman"/>
          <w:sz w:val="24"/>
          <w:szCs w:val="24"/>
        </w:rPr>
      </w:pPr>
      <w:r>
        <w:rPr>
          <w:rFonts w:hAnsi="Times New Roman" w:ascii="Times New Roman"/>
          <w:sz w:val="24"/>
          <w:szCs w:val="24"/>
        </w:rPr>
        <w:t>Ujedno, b</w:t>
      </w:r>
      <w:r w:rsidR="00F949C5" w:rsidRPr="00F427F2">
        <w:rPr>
          <w:rFonts w:hAnsi="Times New Roman" w:ascii="Times New Roman"/>
          <w:sz w:val="24"/>
          <w:szCs w:val="24"/>
        </w:rPr>
        <w:t xml:space="preserve">udući je </w:t>
      </w:r>
      <w:r>
        <w:rPr>
          <w:rFonts w:hAnsi="Times New Roman" w:ascii="Times New Roman"/>
          <w:sz w:val="24"/>
          <w:szCs w:val="24"/>
        </w:rPr>
        <w:t xml:space="preserve">stečajna upraviteljica </w:t>
      </w:r>
      <w:r w:rsidR="00F949C5" w:rsidRPr="00F427F2">
        <w:rPr>
          <w:rFonts w:hAnsi="Times New Roman" w:ascii="Times New Roman"/>
          <w:sz w:val="24"/>
          <w:szCs w:val="24"/>
        </w:rPr>
        <w:t>unovč</w:t>
      </w:r>
      <w:r>
        <w:rPr>
          <w:rFonts w:hAnsi="Times New Roman" w:ascii="Times New Roman"/>
          <w:sz w:val="24"/>
          <w:szCs w:val="24"/>
        </w:rPr>
        <w:t>ila</w:t>
      </w:r>
      <w:r w:rsidR="00F949C5" w:rsidRPr="00F427F2">
        <w:rPr>
          <w:rFonts w:hAnsi="Times New Roman" w:ascii="Times New Roman"/>
          <w:sz w:val="24"/>
          <w:szCs w:val="24"/>
        </w:rPr>
        <w:t xml:space="preserve"> stečajn</w:t>
      </w:r>
      <w:r>
        <w:rPr>
          <w:rFonts w:hAnsi="Times New Roman" w:ascii="Times New Roman"/>
          <w:sz w:val="24"/>
          <w:szCs w:val="24"/>
        </w:rPr>
        <w:t>u masu</w:t>
      </w:r>
      <w:r w:rsidR="00A542C9">
        <w:rPr>
          <w:rFonts w:hAnsi="Times New Roman" w:ascii="Times New Roman"/>
          <w:sz w:val="24"/>
          <w:szCs w:val="24"/>
        </w:rPr>
        <w:t xml:space="preserve"> tijekom stečajnog postupka</w:t>
      </w:r>
      <w:r w:rsidR="00F949C5" w:rsidRPr="00F427F2">
        <w:rPr>
          <w:rFonts w:hAnsi="Times New Roman" w:ascii="Times New Roman"/>
          <w:sz w:val="24"/>
          <w:szCs w:val="24"/>
        </w:rPr>
        <w:t xml:space="preserve"> </w:t>
      </w:r>
      <w:r>
        <w:rPr>
          <w:rFonts w:hAnsi="Times New Roman" w:ascii="Times New Roman"/>
          <w:sz w:val="24"/>
          <w:szCs w:val="24"/>
        </w:rPr>
        <w:t xml:space="preserve">– zalihe trgovačke robe </w:t>
      </w:r>
      <w:r w:rsidR="00F949C5" w:rsidRPr="00F427F2">
        <w:rPr>
          <w:rFonts w:hAnsi="Times New Roman" w:ascii="Times New Roman"/>
          <w:sz w:val="24"/>
          <w:szCs w:val="24"/>
        </w:rPr>
        <w:t xml:space="preserve">u ukupnom iznosu od </w:t>
      </w:r>
      <w:r>
        <w:rPr>
          <w:rFonts w:hAnsi="Times New Roman" w:ascii="Times New Roman"/>
          <w:sz w:val="24"/>
          <w:szCs w:val="24"/>
        </w:rPr>
        <w:t>30</w:t>
      </w:r>
      <w:r w:rsidR="00C619A2">
        <w:rPr>
          <w:rFonts w:hAnsi="Times New Roman" w:ascii="Times New Roman"/>
          <w:sz w:val="24"/>
          <w:szCs w:val="24"/>
        </w:rPr>
        <w:t xml:space="preserve">.000,00 kn </w:t>
      </w:r>
      <w:r>
        <w:rPr>
          <w:rFonts w:hAnsi="Times New Roman" w:ascii="Times New Roman"/>
          <w:sz w:val="24"/>
          <w:szCs w:val="24"/>
        </w:rPr>
        <w:t xml:space="preserve">temeljem Ugovora o kupoprodaji robe – opreme dana 3. srpnja 2017. g. </w:t>
      </w:r>
      <w:r w:rsidR="00F949C5" w:rsidRPr="00F427F2">
        <w:rPr>
          <w:rFonts w:hAnsi="Times New Roman" w:ascii="Times New Roman"/>
          <w:sz w:val="24"/>
          <w:szCs w:val="24"/>
        </w:rPr>
        <w:t xml:space="preserve">stečajna upraviteljica je svojim podneskom od </w:t>
      </w:r>
      <w:r>
        <w:rPr>
          <w:rFonts w:hAnsi="Times New Roman" w:ascii="Times New Roman"/>
          <w:sz w:val="24"/>
          <w:szCs w:val="24"/>
        </w:rPr>
        <w:t>29. kolovoza 2017. g.</w:t>
      </w:r>
      <w:r w:rsidR="001E0F82">
        <w:rPr>
          <w:rFonts w:hAnsi="Times New Roman" w:ascii="Times New Roman"/>
          <w:sz w:val="24"/>
          <w:szCs w:val="24"/>
        </w:rPr>
        <w:t xml:space="preserve"> </w:t>
      </w:r>
      <w:r w:rsidR="00F949C5" w:rsidRPr="00F427F2">
        <w:rPr>
          <w:rFonts w:hAnsi="Times New Roman" w:ascii="Times New Roman"/>
          <w:sz w:val="24"/>
          <w:szCs w:val="24"/>
        </w:rPr>
        <w:t>predložila da  joj se odredi na</w:t>
      </w:r>
      <w:r w:rsidR="003B450C" w:rsidRPr="00F427F2">
        <w:rPr>
          <w:rFonts w:hAnsi="Times New Roman" w:ascii="Times New Roman"/>
          <w:sz w:val="24"/>
          <w:szCs w:val="24"/>
        </w:rPr>
        <w:t>grada</w:t>
      </w:r>
      <w:r>
        <w:rPr>
          <w:rFonts w:hAnsi="Times New Roman" w:ascii="Times New Roman"/>
          <w:sz w:val="24"/>
          <w:szCs w:val="24"/>
        </w:rPr>
        <w:t xml:space="preserve"> za obavljeni posao a razlika novčanih sredstava da se doznači u korist Fonda</w:t>
      </w:r>
      <w:r w:rsidR="00C619A2">
        <w:rPr>
          <w:rFonts w:hAnsi="Times New Roman" w:ascii="Times New Roman"/>
          <w:sz w:val="24"/>
          <w:szCs w:val="24"/>
        </w:rPr>
        <w:t>.</w:t>
      </w:r>
    </w:p>
    <w:p w:rsidRDefault="003B450C" w:rsidP="00847CF0" w:rsidR="006B4C9E" w:rsidRPr="006B4C9E">
      <w:pPr>
        <w:pStyle w:val="Bezproreda"/>
        <w:ind w:firstLine="708"/>
        <w:jc w:val="both"/>
        <w:rPr>
          <w:rFonts w:hAnsi="Times New Roman" w:ascii="Times New Roman"/>
          <w:sz w:val="24"/>
          <w:szCs w:val="24"/>
        </w:rPr>
      </w:pPr>
      <w:r w:rsidRPr="006B4C9E">
        <w:rPr>
          <w:rFonts w:hAnsi="Times New Roman" w:ascii="Times New Roman"/>
          <w:sz w:val="24"/>
          <w:szCs w:val="24"/>
        </w:rPr>
        <w:t>Uvidom u spis i dokumente u spisu</w:t>
      </w:r>
      <w:r w:rsidR="00847CF0">
        <w:rPr>
          <w:rFonts w:hAnsi="Times New Roman" w:ascii="Times New Roman"/>
          <w:sz w:val="24"/>
          <w:szCs w:val="24"/>
        </w:rPr>
        <w:t xml:space="preserve"> (str. 62-74 spisa)</w:t>
      </w:r>
      <w:r w:rsidRPr="006B4C9E">
        <w:rPr>
          <w:rFonts w:hAnsi="Times New Roman" w:ascii="Times New Roman"/>
          <w:sz w:val="24"/>
          <w:szCs w:val="24"/>
        </w:rPr>
        <w:t xml:space="preserve"> utvrđeno je da je u ovom stečajnom postupku unovčena stečajna masa </w:t>
      </w:r>
      <w:r w:rsidR="00A542C9" w:rsidRPr="006B4C9E">
        <w:rPr>
          <w:rFonts w:hAnsi="Times New Roman" w:ascii="Times New Roman"/>
          <w:sz w:val="24"/>
          <w:szCs w:val="24"/>
        </w:rPr>
        <w:t xml:space="preserve">tijekom stečajnog postupka </w:t>
      </w:r>
      <w:r w:rsidRPr="006B4C9E">
        <w:rPr>
          <w:rFonts w:hAnsi="Times New Roman" w:ascii="Times New Roman"/>
          <w:sz w:val="24"/>
          <w:szCs w:val="24"/>
        </w:rPr>
        <w:t>u ukupnom iznosu od</w:t>
      </w:r>
      <w:r w:rsidR="006B4C9E" w:rsidRPr="006B4C9E">
        <w:rPr>
          <w:rFonts w:hAnsi="Times New Roman" w:ascii="Times New Roman"/>
          <w:sz w:val="24"/>
          <w:szCs w:val="24"/>
        </w:rPr>
        <w:t xml:space="preserve"> </w:t>
      </w:r>
      <w:r w:rsidR="00847CF0">
        <w:rPr>
          <w:rFonts w:hAnsi="Times New Roman" w:ascii="Times New Roman"/>
          <w:sz w:val="24"/>
          <w:szCs w:val="24"/>
        </w:rPr>
        <w:t>30</w:t>
      </w:r>
      <w:r w:rsidR="00C619A2">
        <w:rPr>
          <w:rFonts w:hAnsi="Times New Roman" w:ascii="Times New Roman"/>
          <w:sz w:val="24"/>
          <w:szCs w:val="24"/>
        </w:rPr>
        <w:t>.000,00</w:t>
      </w:r>
      <w:r w:rsidR="001E0F82" w:rsidRPr="006B4C9E">
        <w:rPr>
          <w:rFonts w:hAnsi="Times New Roman" w:ascii="Times New Roman"/>
          <w:sz w:val="24"/>
          <w:szCs w:val="24"/>
        </w:rPr>
        <w:t xml:space="preserve"> </w:t>
      </w:r>
      <w:r w:rsidRPr="006B4C9E">
        <w:rPr>
          <w:rFonts w:hAnsi="Times New Roman" w:ascii="Times New Roman"/>
          <w:sz w:val="24"/>
          <w:szCs w:val="24"/>
        </w:rPr>
        <w:t xml:space="preserve"> </w:t>
      </w:r>
      <w:r w:rsidR="00F949C5" w:rsidRPr="006B4C9E">
        <w:rPr>
          <w:rFonts w:hAnsi="Times New Roman" w:ascii="Times New Roman"/>
          <w:sz w:val="24"/>
          <w:szCs w:val="24"/>
        </w:rPr>
        <w:t>kn</w:t>
      </w:r>
      <w:r w:rsidR="00203DFF" w:rsidRPr="006B4C9E">
        <w:rPr>
          <w:rFonts w:hAnsi="Times New Roman" w:ascii="Times New Roman"/>
          <w:sz w:val="24"/>
          <w:szCs w:val="24"/>
        </w:rPr>
        <w:t xml:space="preserve"> a kako je to ujedno i navela stečajna upraviteljica u svom podnesku od </w:t>
      </w:r>
      <w:r w:rsidR="00847CF0">
        <w:rPr>
          <w:rFonts w:hAnsi="Times New Roman" w:ascii="Times New Roman"/>
          <w:sz w:val="24"/>
          <w:szCs w:val="24"/>
        </w:rPr>
        <w:t>29.8.2017. g.</w:t>
      </w:r>
    </w:p>
    <w:p w:rsidRDefault="00A542C9" w:rsidP="00847CF0" w:rsidR="00A542C9" w:rsidRPr="006B4C9E">
      <w:pPr>
        <w:pStyle w:val="Bezproreda"/>
        <w:ind w:firstLine="708"/>
        <w:jc w:val="both"/>
        <w:rPr>
          <w:rFonts w:hAnsi="Times New Roman" w:ascii="Times New Roman"/>
          <w:sz w:val="24"/>
          <w:szCs w:val="24"/>
        </w:rPr>
      </w:pPr>
      <w:r w:rsidRPr="006B4C9E">
        <w:rPr>
          <w:rFonts w:hAnsi="Times New Roman" w:ascii="Times New Roman"/>
          <w:sz w:val="24"/>
          <w:szCs w:val="24"/>
        </w:rPr>
        <w:t>Č</w:t>
      </w:r>
      <w:r w:rsidR="00F949C5" w:rsidRPr="006B4C9E">
        <w:rPr>
          <w:rFonts w:hAnsi="Times New Roman" w:ascii="Times New Roman"/>
          <w:sz w:val="24"/>
          <w:szCs w:val="24"/>
        </w:rPr>
        <w:t>lankom</w:t>
      </w:r>
      <w:r w:rsidR="00D463FF" w:rsidRPr="006B4C9E">
        <w:rPr>
          <w:rFonts w:hAnsi="Times New Roman" w:ascii="Times New Roman"/>
          <w:sz w:val="24"/>
          <w:szCs w:val="24"/>
        </w:rPr>
        <w:t xml:space="preserve"> </w:t>
      </w:r>
      <w:r w:rsidR="00C619A2">
        <w:rPr>
          <w:rFonts w:hAnsi="Times New Roman" w:ascii="Times New Roman"/>
          <w:sz w:val="24"/>
          <w:szCs w:val="24"/>
        </w:rPr>
        <w:t>7</w:t>
      </w:r>
      <w:r w:rsidR="00D463FF" w:rsidRPr="006B4C9E">
        <w:rPr>
          <w:rFonts w:hAnsi="Times New Roman" w:ascii="Times New Roman"/>
          <w:sz w:val="24"/>
          <w:szCs w:val="24"/>
        </w:rPr>
        <w:t xml:space="preserve">. Uredbe o kriterijima i načinu obračuna i plaćanja nagrade stečajnim upraviteljima (NN </w:t>
      </w:r>
      <w:r w:rsidR="00C619A2">
        <w:rPr>
          <w:rFonts w:hAnsi="Times New Roman" w:ascii="Times New Roman"/>
          <w:sz w:val="24"/>
          <w:szCs w:val="24"/>
        </w:rPr>
        <w:t>105/15</w:t>
      </w:r>
      <w:r w:rsidR="00D463FF" w:rsidRPr="006B4C9E">
        <w:rPr>
          <w:rFonts w:hAnsi="Times New Roman" w:ascii="Times New Roman"/>
          <w:sz w:val="24"/>
          <w:szCs w:val="24"/>
        </w:rPr>
        <w:t>) određen je način obračuna konačne nagrade stečajno</w:t>
      </w:r>
      <w:r w:rsidRPr="006B4C9E">
        <w:rPr>
          <w:rFonts w:hAnsi="Times New Roman" w:ascii="Times New Roman"/>
          <w:sz w:val="24"/>
          <w:szCs w:val="24"/>
        </w:rPr>
        <w:t>j</w:t>
      </w:r>
      <w:r w:rsidR="00D463FF" w:rsidRPr="006B4C9E">
        <w:rPr>
          <w:rFonts w:hAnsi="Times New Roman" w:ascii="Times New Roman"/>
          <w:sz w:val="24"/>
          <w:szCs w:val="24"/>
        </w:rPr>
        <w:t xml:space="preserve"> upravitelj</w:t>
      </w:r>
      <w:r w:rsidRPr="006B4C9E">
        <w:rPr>
          <w:rFonts w:hAnsi="Times New Roman" w:ascii="Times New Roman"/>
          <w:sz w:val="24"/>
          <w:szCs w:val="24"/>
        </w:rPr>
        <w:t>i</w:t>
      </w:r>
      <w:r w:rsidR="00203DFF" w:rsidRPr="006B4C9E">
        <w:rPr>
          <w:rFonts w:hAnsi="Times New Roman" w:ascii="Times New Roman"/>
          <w:sz w:val="24"/>
          <w:szCs w:val="24"/>
        </w:rPr>
        <w:t>ci a koji se primjenjuje u ovom postupku budući je ista unovčena radom stečajne upraviteljice</w:t>
      </w:r>
      <w:r w:rsidR="006B4C9E">
        <w:rPr>
          <w:rFonts w:hAnsi="Times New Roman" w:ascii="Times New Roman"/>
          <w:sz w:val="24"/>
          <w:szCs w:val="24"/>
        </w:rPr>
        <w:t>.</w:t>
      </w:r>
    </w:p>
    <w:p w:rsidRDefault="00D463FF" w:rsidP="00A542C9" w:rsidR="00C619A2">
      <w:pPr>
        <w:pStyle w:val="Bezproreda"/>
        <w:ind w:firstLine="708"/>
        <w:jc w:val="both"/>
        <w:rPr>
          <w:rFonts w:hAnsi="Times New Roman" w:ascii="Times New Roman"/>
          <w:sz w:val="24"/>
          <w:szCs w:val="24"/>
        </w:rPr>
      </w:pPr>
      <w:r w:rsidRPr="00A542C9">
        <w:rPr>
          <w:rFonts w:hAnsi="Times New Roman" w:ascii="Times New Roman"/>
          <w:sz w:val="24"/>
          <w:szCs w:val="24"/>
        </w:rPr>
        <w:t xml:space="preserve"> </w:t>
      </w:r>
      <w:r w:rsidR="00A542C9" w:rsidRPr="00A542C9">
        <w:rPr>
          <w:rFonts w:hAnsi="Times New Roman" w:ascii="Times New Roman"/>
          <w:sz w:val="24"/>
          <w:szCs w:val="24"/>
        </w:rPr>
        <w:t>T</w:t>
      </w:r>
      <w:r w:rsidRPr="00A542C9">
        <w:rPr>
          <w:rFonts w:hAnsi="Times New Roman" w:ascii="Times New Roman"/>
          <w:sz w:val="24"/>
          <w:szCs w:val="24"/>
        </w:rPr>
        <w:t xml:space="preserve">emeljem </w:t>
      </w:r>
      <w:r w:rsidR="00A542C9" w:rsidRPr="00A542C9">
        <w:rPr>
          <w:rFonts w:hAnsi="Times New Roman" w:ascii="Times New Roman"/>
          <w:sz w:val="24"/>
          <w:szCs w:val="24"/>
        </w:rPr>
        <w:t xml:space="preserve">navedene odredbe Uredbe </w:t>
      </w:r>
      <w:r w:rsidR="00203DFF">
        <w:rPr>
          <w:rFonts w:hAnsi="Times New Roman" w:ascii="Times New Roman"/>
          <w:sz w:val="24"/>
          <w:szCs w:val="24"/>
        </w:rPr>
        <w:t xml:space="preserve">(NN </w:t>
      </w:r>
      <w:r w:rsidR="00C619A2">
        <w:rPr>
          <w:rFonts w:hAnsi="Times New Roman" w:ascii="Times New Roman"/>
          <w:sz w:val="24"/>
          <w:szCs w:val="24"/>
        </w:rPr>
        <w:t>105/15</w:t>
      </w:r>
      <w:r w:rsidR="00203DFF">
        <w:rPr>
          <w:rFonts w:hAnsi="Times New Roman" w:ascii="Times New Roman"/>
          <w:sz w:val="24"/>
          <w:szCs w:val="24"/>
        </w:rPr>
        <w:t xml:space="preserve">) </w:t>
      </w:r>
      <w:r w:rsidR="00C619A2">
        <w:rPr>
          <w:rFonts w:hAnsi="Times New Roman" w:ascii="Times New Roman"/>
          <w:sz w:val="24"/>
          <w:szCs w:val="24"/>
        </w:rPr>
        <w:t>nagrada stečajnoj upraviteljici s osnove vrijednosti unovčene stečajne mase obračunava se primjenom tablice vrijednosti unovčene stečajne mase i nagrade u postocima:</w:t>
      </w:r>
    </w:p>
    <w:p w:rsidRDefault="00C619A2" w:rsidP="00847CF0" w:rsidR="00847CF0">
      <w:pPr>
        <w:pStyle w:val="Bezproreda1"/>
        <w:ind w:firstLine="708"/>
        <w:jc w:val="both"/>
        <w:rPr>
          <w:rFonts w:hAnsi="Times New Roman" w:ascii="Times New Roman"/>
          <w:sz w:val="24"/>
          <w:szCs w:val="24"/>
        </w:rPr>
      </w:pPr>
      <w:r>
        <w:rPr>
          <w:rFonts w:hAnsi="Times New Roman" w:ascii="Times New Roman"/>
          <w:sz w:val="24"/>
          <w:szCs w:val="24"/>
        </w:rPr>
        <w:t xml:space="preserve">za vrijednost unovčene stečajne mase do 100.000,00 kn </w:t>
      </w:r>
      <w:r w:rsidRPr="00F427F2">
        <w:rPr>
          <w:rFonts w:hAnsi="Times New Roman" w:ascii="Times New Roman"/>
          <w:sz w:val="24"/>
          <w:szCs w:val="24"/>
        </w:rPr>
        <w:t xml:space="preserve">nagrada </w:t>
      </w:r>
      <w:r w:rsidR="00847CF0">
        <w:rPr>
          <w:rFonts w:hAnsi="Times New Roman" w:ascii="Times New Roman"/>
          <w:sz w:val="24"/>
          <w:szCs w:val="24"/>
        </w:rPr>
        <w:t>16% što iznosi 16.000,00 kn.</w:t>
      </w:r>
    </w:p>
    <w:p w:rsidRDefault="00C619A2" w:rsidP="00847CF0" w:rsidR="00C619A2">
      <w:pPr>
        <w:pStyle w:val="Bezproreda1"/>
        <w:ind w:firstLine="708"/>
        <w:jc w:val="both"/>
        <w:rPr>
          <w:rFonts w:hAnsi="Times New Roman" w:ascii="Times New Roman"/>
          <w:sz w:val="24"/>
          <w:szCs w:val="24"/>
        </w:rPr>
      </w:pPr>
      <w:r>
        <w:rPr>
          <w:rFonts w:hAnsi="Times New Roman" w:ascii="Times New Roman"/>
          <w:sz w:val="24"/>
          <w:szCs w:val="24"/>
        </w:rPr>
        <w:t xml:space="preserve"> Slijedom navedenog konačna nagrada stečajnoj upraviteljici iznosi </w:t>
      </w:r>
      <w:r w:rsidR="00847CF0">
        <w:rPr>
          <w:rFonts w:hAnsi="Times New Roman" w:ascii="Times New Roman"/>
          <w:sz w:val="24"/>
          <w:szCs w:val="24"/>
        </w:rPr>
        <w:t>16.000,00</w:t>
      </w:r>
      <w:r>
        <w:rPr>
          <w:rFonts w:hAnsi="Times New Roman" w:ascii="Times New Roman"/>
          <w:sz w:val="24"/>
          <w:szCs w:val="24"/>
        </w:rPr>
        <w:t xml:space="preserve"> kn bruto. (čl. 15 Uredbe)</w:t>
      </w:r>
    </w:p>
    <w:p w:rsidRDefault="00C619A2" w:rsidP="00C619A2" w:rsidR="00C619A2" w:rsidRPr="00F427F2">
      <w:pPr>
        <w:pStyle w:val="Bezproreda1"/>
        <w:ind w:firstLine="708"/>
        <w:jc w:val="both"/>
        <w:rPr>
          <w:rFonts w:hAnsi="Times New Roman" w:ascii="Times New Roman"/>
          <w:sz w:val="24"/>
          <w:szCs w:val="24"/>
        </w:rPr>
      </w:pPr>
      <w:r w:rsidRPr="00F427F2">
        <w:rPr>
          <w:rFonts w:hAnsi="Times New Roman" w:ascii="Times New Roman"/>
          <w:sz w:val="24"/>
          <w:szCs w:val="24"/>
        </w:rPr>
        <w:t xml:space="preserve">Sukladno čl. </w:t>
      </w:r>
      <w:r>
        <w:rPr>
          <w:rFonts w:hAnsi="Times New Roman" w:ascii="Times New Roman"/>
          <w:sz w:val="24"/>
          <w:szCs w:val="24"/>
        </w:rPr>
        <w:t>94</w:t>
      </w:r>
      <w:r w:rsidRPr="00F427F2">
        <w:rPr>
          <w:rFonts w:hAnsi="Times New Roman" w:ascii="Times New Roman"/>
          <w:sz w:val="24"/>
          <w:szCs w:val="24"/>
        </w:rPr>
        <w:t xml:space="preserve">. </w:t>
      </w:r>
      <w:r>
        <w:rPr>
          <w:rFonts w:hAnsi="Times New Roman" w:ascii="Times New Roman"/>
          <w:sz w:val="24"/>
          <w:szCs w:val="24"/>
        </w:rPr>
        <w:t xml:space="preserve">st. 1 i 2 </w:t>
      </w:r>
      <w:r w:rsidRPr="00F427F2">
        <w:rPr>
          <w:rFonts w:hAnsi="Times New Roman" w:ascii="Times New Roman"/>
          <w:sz w:val="24"/>
          <w:szCs w:val="24"/>
        </w:rPr>
        <w:t>Stečajnog zakona</w:t>
      </w:r>
      <w:r>
        <w:rPr>
          <w:rFonts w:hAnsi="Times New Roman" w:ascii="Times New Roman"/>
          <w:sz w:val="24"/>
          <w:szCs w:val="24"/>
        </w:rPr>
        <w:t xml:space="preserve"> (NN br. 71/15 u daljnjem tekstu SZ) u vezi s čl. 441 st. 2 SZ </w:t>
      </w:r>
      <w:r w:rsidRPr="00F427F2">
        <w:rPr>
          <w:rFonts w:hAnsi="Times New Roman" w:ascii="Times New Roman"/>
          <w:sz w:val="24"/>
          <w:szCs w:val="24"/>
        </w:rPr>
        <w:t xml:space="preserve"> </w:t>
      </w:r>
      <w:r w:rsidR="008D7453">
        <w:rPr>
          <w:rFonts w:hAnsi="Times New Roman" w:ascii="Times New Roman"/>
          <w:sz w:val="24"/>
          <w:szCs w:val="24"/>
        </w:rPr>
        <w:t>i čl. 7 i 15</w:t>
      </w:r>
      <w:r w:rsidRPr="00F427F2">
        <w:rPr>
          <w:rFonts w:hAnsi="Times New Roman" w:ascii="Times New Roman"/>
          <w:sz w:val="24"/>
          <w:szCs w:val="24"/>
        </w:rPr>
        <w:t xml:space="preserve"> Uredbe o kriterijima i načinu obračuna i plaćanja nagrade stečajnim upraviteljima</w:t>
      </w:r>
      <w:r>
        <w:rPr>
          <w:rFonts w:hAnsi="Times New Roman" w:ascii="Times New Roman"/>
          <w:sz w:val="24"/>
          <w:szCs w:val="24"/>
        </w:rPr>
        <w:t xml:space="preserve"> (NN br. 105/15)</w:t>
      </w:r>
      <w:r w:rsidRPr="00F427F2">
        <w:rPr>
          <w:rFonts w:hAnsi="Times New Roman" w:ascii="Times New Roman"/>
          <w:sz w:val="24"/>
          <w:szCs w:val="24"/>
        </w:rPr>
        <w:t xml:space="preserve">, stečajnoj upraviteljici je uzimajući u obzir obujam poslova i njen rad, određena konačna nagrada u iznosu kao u točki </w:t>
      </w:r>
      <w:r w:rsidR="00847CF0">
        <w:rPr>
          <w:rFonts w:hAnsi="Times New Roman" w:ascii="Times New Roman"/>
          <w:sz w:val="24"/>
          <w:szCs w:val="24"/>
        </w:rPr>
        <w:t>2</w:t>
      </w:r>
      <w:r w:rsidRPr="00F427F2">
        <w:rPr>
          <w:rFonts w:hAnsi="Times New Roman" w:ascii="Times New Roman"/>
          <w:sz w:val="24"/>
          <w:szCs w:val="24"/>
        </w:rPr>
        <w:t>. izreke ovoga rješenja.</w:t>
      </w:r>
    </w:p>
    <w:p w:rsidRDefault="006B4C9E" w:rsidP="008D7453" w:rsidR="006B4C9E">
      <w:pPr>
        <w:pStyle w:val="Bezproreda"/>
        <w:ind w:left="1068"/>
        <w:jc w:val="both"/>
        <w:rPr>
          <w:rFonts w:hAnsi="Times New Roman" w:ascii="Times New Roman"/>
          <w:sz w:val="24"/>
          <w:szCs w:val="24"/>
        </w:rPr>
      </w:pPr>
    </w:p>
    <w:p w:rsidRDefault="003B450C" w:rsidP="006B4C9E" w:rsidR="00F427F2" w:rsidRPr="00F427F2">
      <w:pPr>
        <w:pStyle w:val="Bezproreda"/>
        <w:ind w:firstLine="708"/>
        <w:jc w:val="both"/>
        <w:rPr>
          <w:rFonts w:hAnsi="Times New Roman" w:ascii="Times New Roman"/>
          <w:sz w:val="24"/>
          <w:szCs w:val="24"/>
        </w:rPr>
      </w:pPr>
      <w:r w:rsidRPr="00F427F2">
        <w:rPr>
          <w:rFonts w:hAnsi="Times New Roman" w:ascii="Times New Roman"/>
          <w:sz w:val="24"/>
          <w:szCs w:val="24"/>
        </w:rPr>
        <w:t xml:space="preserve"> </w:t>
      </w:r>
    </w:p>
    <w:p w:rsidRDefault="003B450C" w:rsidP="00847CF0" w:rsidR="000D19F5" w:rsidRPr="00F427F2">
      <w:pPr>
        <w:pStyle w:val="Bezproreda1"/>
        <w:jc w:val="center"/>
        <w:rPr>
          <w:rFonts w:hAnsi="Times New Roman" w:ascii="Times New Roman"/>
          <w:sz w:val="24"/>
          <w:szCs w:val="24"/>
        </w:rPr>
      </w:pPr>
      <w:r w:rsidRPr="00F427F2">
        <w:rPr>
          <w:rFonts w:hAnsi="Times New Roman" w:ascii="Times New Roman"/>
          <w:sz w:val="24"/>
          <w:szCs w:val="24"/>
        </w:rPr>
        <w:t>U Osijeku</w:t>
      </w:r>
      <w:r w:rsidR="00F427F2">
        <w:rPr>
          <w:rFonts w:hAnsi="Times New Roman" w:ascii="Times New Roman"/>
          <w:sz w:val="24"/>
          <w:szCs w:val="24"/>
        </w:rPr>
        <w:t xml:space="preserve"> </w:t>
      </w:r>
      <w:r w:rsidR="00847CF0">
        <w:rPr>
          <w:rFonts w:hAnsi="Times New Roman" w:ascii="Times New Roman"/>
          <w:sz w:val="24"/>
          <w:szCs w:val="24"/>
        </w:rPr>
        <w:t>17. siječnja 2018. g.</w:t>
      </w:r>
    </w:p>
    <w:p w:rsidRDefault="003B450C" w:rsidP="003B450C" w:rsidR="003B450C">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F4684D">
        <w:rPr>
          <w:rFonts w:hAnsi="Times New Roman" w:ascii="Times New Roman"/>
          <w:sz w:val="24"/>
          <w:szCs w:val="24"/>
        </w:rPr>
        <w:t>A SUTKINJA</w:t>
      </w:r>
    </w:p>
    <w:p w:rsidRDefault="003B450C" w:rsidP="003B450C" w:rsidR="000D19F5"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F4684D">
        <w:rPr>
          <w:rFonts w:hAnsi="Times New Roman" w:ascii="Times New Roman"/>
          <w:sz w:val="24"/>
          <w:szCs w:val="24"/>
        </w:rPr>
        <w:t xml:space="preserve">      </w:t>
      </w:r>
      <w:r w:rsidR="00F427F2">
        <w:rPr>
          <w:rFonts w:hAnsi="Times New Roman" w:ascii="Times New Roman"/>
          <w:sz w:val="24"/>
          <w:szCs w:val="24"/>
        </w:rPr>
        <w:t xml:space="preserve">  </w:t>
      </w:r>
      <w:r w:rsidRPr="00F427F2">
        <w:rPr>
          <w:rFonts w:hAnsi="Times New Roman" w:ascii="Times New Roman"/>
          <w:sz w:val="24"/>
          <w:szCs w:val="24"/>
        </w:rPr>
        <w:t>Nada Roso</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sidR="000D19F5">
        <w:rPr>
          <w:rFonts w:hAnsi="Times New Roman" w:ascii="Times New Roman"/>
          <w:sz w:val="24"/>
          <w:szCs w:val="24"/>
        </w:rPr>
        <w:t>og</w:t>
      </w:r>
      <w:r w:rsidRPr="00F427F2">
        <w:rPr>
          <w:rFonts w:hAnsi="Times New Roman" w:ascii="Times New Roman"/>
          <w:sz w:val="24"/>
          <w:szCs w:val="24"/>
        </w:rPr>
        <w:t xml:space="preserve"> suda.</w:t>
      </w:r>
    </w:p>
    <w:p w:rsidRDefault="004164EB" w:rsidP="003B450C" w:rsidR="004164EB">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r>
        <w:rPr>
          <w:rFonts w:hAnsi="Times New Roman" w:ascii="Times New Roman"/>
          <w:sz w:val="24"/>
          <w:szCs w:val="24"/>
        </w:rPr>
        <w:t>DNA:</w:t>
      </w:r>
    </w:p>
    <w:p w:rsidRDefault="005D7365"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e-</w:t>
      </w:r>
      <w:r w:rsidR="00F427F2">
        <w:rPr>
          <w:rFonts w:hAnsi="Times New Roman" w:ascii="Times New Roman"/>
          <w:sz w:val="24"/>
          <w:szCs w:val="24"/>
        </w:rPr>
        <w:t>ogl. ploča</w:t>
      </w:r>
      <w:r w:rsidR="006B4C9E">
        <w:rPr>
          <w:rFonts w:hAnsi="Times New Roman" w:ascii="Times New Roman"/>
          <w:sz w:val="24"/>
          <w:szCs w:val="24"/>
        </w:rPr>
        <w:t xml:space="preserve"> uz podnesak st. uprav. od </w:t>
      </w:r>
      <w:r w:rsidR="00847CF0">
        <w:rPr>
          <w:rFonts w:hAnsi="Times New Roman" w:ascii="Times New Roman"/>
          <w:sz w:val="24"/>
          <w:szCs w:val="24"/>
        </w:rPr>
        <w:t>29.8.2017. g. (str. 60 spisa)</w:t>
      </w:r>
    </w:p>
    <w:p w:rsidRDefault="008D7453"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K-</w:t>
      </w:r>
      <w:r w:rsidR="00847CF0">
        <w:rPr>
          <w:rFonts w:hAnsi="Times New Roman" w:ascii="Times New Roman"/>
          <w:sz w:val="24"/>
          <w:szCs w:val="24"/>
        </w:rPr>
        <w:t>17.2.</w:t>
      </w: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847CF0" w:rsidP="003B450C" w:rsidR="00847CF0">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721E27" w:rsidR="000D19F5"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bookmarkStart w:name="_GoBack" w:id="0"/>
      <w:bookmarkEnd w:id="0"/>
    </w:p>
    <w:p w:rsidRDefault="003B450C" w:rsidP="000D19F5"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94F" w:rsidP="00F427F2" w:rsidR="00F1094F">
      <w:pPr>
        <w:spacing w:lineRule="auto" w:line="240" w:after="0"/>
      </w:pPr>
      <w:r>
        <w:separator/>
      </w:r>
    </w:p>
  </w:endnote>
  <w:endnote w:id="0" w:type="continuationSeparator">
    <w:p w:rsidRDefault="00F1094F" w:rsidP="00F427F2" w:rsidR="00F1094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94F" w:rsidP="00F427F2" w:rsidR="00F1094F">
      <w:pPr>
        <w:spacing w:lineRule="auto" w:line="240" w:after="0"/>
      </w:pPr>
      <w:r>
        <w:separator/>
      </w:r>
    </w:p>
  </w:footnote>
  <w:footnote w:id="0" w:type="continuationSeparator">
    <w:p w:rsidRDefault="00F1094F" w:rsidP="00F427F2" w:rsidR="00F1094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19F5" w:rsidR="000D19F5">
    <w:pPr>
      <w:pStyle w:val="Zaglavlje"/>
      <w:jc w:val="center"/>
    </w:pPr>
    <w:r>
      <w:fldChar w:fldCharType="begin"/>
    </w:r>
    <w:r>
      <w:instrText>PAGE   \* MERGEFORMAT</w:instrText>
    </w:r>
    <w:r>
      <w:fldChar w:fldCharType="separate"/>
    </w:r>
    <w:r w:rsidR="00721E27">
      <w:rPr>
        <w:noProof/>
      </w:rPr>
      <w:t>2</w:t>
    </w:r>
    <w:r>
      <w:fldChar w:fldCharType="end"/>
    </w:r>
  </w:p>
  <w:p w:rsidRDefault="00847CF0" w:rsidP="00847CF0" w:rsidR="00F427F2" w:rsidRPr="00847CF0">
    <w:pPr>
      <w:jc w:val="right"/>
      <w:rPr>
        <w:rFonts w:hAnsi="Times New Roman" w:ascii="Times New Roman"/>
        <w:sz w:val="24"/>
        <w:szCs w:val="24"/>
      </w:rPr>
    </w:pPr>
    <w:r w:rsidRPr="00847790">
      <w:rPr>
        <w:rFonts w:hAnsi="Times New Roman" w:ascii="Times New Roman"/>
        <w:sz w:val="24"/>
        <w:szCs w:val="24"/>
      </w:rPr>
      <w:t>6 St-</w:t>
    </w:r>
    <w:r>
      <w:rPr>
        <w:rFonts w:hAnsi="Times New Roman" w:ascii="Times New Roman"/>
        <w:sz w:val="24"/>
        <w:szCs w:val="24"/>
      </w:rPr>
      <w:t>1173/16-21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D4B380E"/>
    <w:multiLevelType w:val="hybridMultilevel"/>
    <w:tmpl w:val="B85C24F6"/>
    <w:lvl w:tplc="562EA4CC" w:ilvl="0">
      <w:start w:val="6"/>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6"/>
  </w:num>
  <w:num w:numId="15">
    <w:abstractNumId w:val="10"/>
  </w:num>
  <w:num w:numId="16">
    <w:abstractNumId w:val="11"/>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65080"/>
    <w:rsid w:val="000D19F5"/>
    <w:rsid w:val="000D2A5B"/>
    <w:rsid w:val="000D2DDD"/>
    <w:rsid w:val="000E792F"/>
    <w:rsid w:val="0011160C"/>
    <w:rsid w:val="0012395B"/>
    <w:rsid w:val="001C376C"/>
    <w:rsid w:val="001C672C"/>
    <w:rsid w:val="001E0F82"/>
    <w:rsid w:val="00203DFF"/>
    <w:rsid w:val="002227F0"/>
    <w:rsid w:val="00225F92"/>
    <w:rsid w:val="002C0D19"/>
    <w:rsid w:val="00301C20"/>
    <w:rsid w:val="00352B6A"/>
    <w:rsid w:val="003576DA"/>
    <w:rsid w:val="003600CC"/>
    <w:rsid w:val="00375DDD"/>
    <w:rsid w:val="003B28D2"/>
    <w:rsid w:val="003B450C"/>
    <w:rsid w:val="003C1C2B"/>
    <w:rsid w:val="00404F3C"/>
    <w:rsid w:val="004164EB"/>
    <w:rsid w:val="004215E8"/>
    <w:rsid w:val="00573829"/>
    <w:rsid w:val="005A307B"/>
    <w:rsid w:val="005A42BD"/>
    <w:rsid w:val="005D7365"/>
    <w:rsid w:val="006436E5"/>
    <w:rsid w:val="006B4C9E"/>
    <w:rsid w:val="00721E27"/>
    <w:rsid w:val="00752475"/>
    <w:rsid w:val="007B43BB"/>
    <w:rsid w:val="007B7E29"/>
    <w:rsid w:val="00815970"/>
    <w:rsid w:val="00847790"/>
    <w:rsid w:val="00847CF0"/>
    <w:rsid w:val="00887529"/>
    <w:rsid w:val="008D6FC8"/>
    <w:rsid w:val="008D7453"/>
    <w:rsid w:val="0093701A"/>
    <w:rsid w:val="009447D5"/>
    <w:rsid w:val="009A0499"/>
    <w:rsid w:val="009A3C05"/>
    <w:rsid w:val="009D4867"/>
    <w:rsid w:val="009E2879"/>
    <w:rsid w:val="009E6769"/>
    <w:rsid w:val="00A21BC5"/>
    <w:rsid w:val="00A33643"/>
    <w:rsid w:val="00A542C9"/>
    <w:rsid w:val="00A601A9"/>
    <w:rsid w:val="00A855CE"/>
    <w:rsid w:val="00AC6D07"/>
    <w:rsid w:val="00AE2842"/>
    <w:rsid w:val="00B071A9"/>
    <w:rsid w:val="00B1188C"/>
    <w:rsid w:val="00BA1A5C"/>
    <w:rsid w:val="00BE0DC1"/>
    <w:rsid w:val="00BE65FE"/>
    <w:rsid w:val="00BE66D2"/>
    <w:rsid w:val="00BF2D66"/>
    <w:rsid w:val="00C619A2"/>
    <w:rsid w:val="00CA1194"/>
    <w:rsid w:val="00CD4B6B"/>
    <w:rsid w:val="00CE019E"/>
    <w:rsid w:val="00D463FF"/>
    <w:rsid w:val="00D61790"/>
    <w:rsid w:val="00D6411F"/>
    <w:rsid w:val="00D74553"/>
    <w:rsid w:val="00D9454D"/>
    <w:rsid w:val="00DB2D35"/>
    <w:rsid w:val="00DE68DE"/>
    <w:rsid w:val="00E32CE3"/>
    <w:rsid w:val="00E94CF4"/>
    <w:rsid w:val="00E96EFB"/>
    <w:rsid w:val="00EE6EBF"/>
    <w:rsid w:val="00F1094F"/>
    <w:rsid w:val="00F427F2"/>
    <w:rsid w:val="00F4684D"/>
    <w:rsid w:val="00F949C5"/>
    <w:rsid w:val="00FF7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1" w:type="paragraph">
    <w:name w:val="heading 1"/>
    <w:basedOn w:val="Normal"/>
    <w:link w:val="Naslov1Char"/>
    <w:qFormat/>
    <w:rsid w:val="0012395B"/>
    <w:pPr>
      <w:spacing w:lineRule="auto" w:line="240" w:afterAutospacing="true" w:after="100" w:beforeAutospacing="true" w:before="100"/>
      <w:outlineLvl w:val="0"/>
    </w:pPr>
    <w:rPr>
      <w:rFonts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Naglaeno" w:type="character">
    <w:name w:val="Strong"/>
    <w:qFormat/>
    <w:rsid w:val="00847790"/>
    <w:rPr>
      <w:b/>
      <w:bCs/>
    </w:rPr>
  </w:style>
  <w:style w:styleId="Bezproreda" w:type="paragraph">
    <w:name w:val="No Spacing"/>
    <w:uiPriority w:val="1"/>
    <w:qFormat/>
    <w:rsid w:val="00847790"/>
    <w:rPr>
      <w:sz w:val="22"/>
      <w:szCs w:val="22"/>
      <w:lang w:eastAsia="en-US"/>
    </w:rPr>
  </w:style>
  <w:style w:customStyle="true" w:styleId="Naslov1Char" w:type="character">
    <w:name w:val="Naslov 1 Char"/>
    <w:basedOn w:val="Zadanifontodlomka"/>
    <w:link w:val="Naslov1"/>
    <w:rsid w:val="0012395B"/>
    <w:rPr>
      <w:rFonts w:eastAsia="Times New Roman" w:hAnsi="Times New Roman" w:ascii="Times New Roman"/>
      <w:b/>
      <w:bCs/>
      <w:kern w:val="36"/>
      <w:sz w:val="48"/>
      <w:szCs w:val="48"/>
    </w:rPr>
  </w:style>
  <w:style w:styleId="Tijeloteksta" w:type="paragraph">
    <w:name w:val="Body Text"/>
    <w:basedOn w:val="Normal"/>
    <w:link w:val="TijelotekstaChar"/>
    <w:rsid w:val="0012395B"/>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12395B"/>
    <w:rPr>
      <w:rFonts w:eastAsia="Times New Roman" w:hAnsi="Times New Roman" w:ascii="Times New Roman"/>
      <w:sz w:val="24"/>
      <w:szCs w:val="24"/>
    </w:rPr>
  </w:style>
  <w:style w:styleId="Tekstrezerviranogmjesta" w:type="character">
    <w:name w:val="Placeholder Text"/>
    <w:basedOn w:val="Zadanifontodlomka"/>
    <w:uiPriority w:val="99"/>
    <w:semiHidden/>
    <w:rsid w:val="00721E27"/>
    <w:rPr>
      <w:color w:val="808080"/>
      <w:bdr w:space="0" w:sz="0" w:color="auto" w:val="none"/>
      <w:shd w:fill="CCFFFF" w:color="auto" w:val="clear"/>
    </w:rPr>
  </w:style>
  <w:style w:customStyle="true" w:styleId="eSPISCCParagraphDefaultFont" w:type="character">
    <w:name w:val="eSPIS_CC_Paragraph Default Font"/>
    <w:basedOn w:val="Naglaeno"/>
    <w:rsid w:val="00721E27"/>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Naglaeno"/>
    <w:rsid w:val="00721E27"/>
    <w:rPr>
      <w:rFonts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1E27"/>
    <w:rPr>
      <w:rFonts w:cs="Times New Roman" w:hAnsi="Times New Roman" w:ascii="Times New Roman"/>
      <w:b/>
      <w:bCs/>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1E27"/>
    <w:rPr>
      <w:rFonts w:cs="Times New Roman" w:hAnsi="Times New Roman" w:ascii="Times New Roman"/>
      <w:b/>
      <w:bCs/>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1" w:type="paragraph">
    <w:name w:val="heading 1"/>
    <w:basedOn w:val="Normal"/>
    <w:link w:val="Naslov1Char"/>
    <w:qFormat/>
    <w:rsid w:val="0012395B"/>
    <w:pPr>
      <w:spacing w:after="100" w:afterAutospacing="1" w:before="100" w:beforeAutospacing="1" w:line="240" w:lineRule="auto"/>
      <w:outlineLvl w:val="0"/>
    </w:pPr>
    <w:rPr>
      <w:rFonts w:ascii="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Naglaeno" w:type="character">
    <w:name w:val="Strong"/>
    <w:qFormat/>
    <w:rsid w:val="00847790"/>
    <w:rPr>
      <w:b/>
      <w:bCs/>
    </w:rPr>
  </w:style>
  <w:style w:styleId="Bezproreda" w:type="paragraph">
    <w:name w:val="No Spacing"/>
    <w:uiPriority w:val="1"/>
    <w:qFormat/>
    <w:rsid w:val="00847790"/>
    <w:rPr>
      <w:sz w:val="22"/>
      <w:szCs w:val="22"/>
      <w:lang w:eastAsia="en-US"/>
    </w:rPr>
  </w:style>
  <w:style w:customStyle="1" w:styleId="Naslov1Char" w:type="character">
    <w:name w:val="Naslov 1 Char"/>
    <w:basedOn w:val="Zadanifontodlomka"/>
    <w:link w:val="Naslov1"/>
    <w:rsid w:val="0012395B"/>
    <w:rPr>
      <w:rFonts w:ascii="Times New Roman" w:eastAsia="Times New Roman" w:hAnsi="Times New Roman"/>
      <w:b/>
      <w:bCs/>
      <w:kern w:val="36"/>
      <w:sz w:val="48"/>
      <w:szCs w:val="48"/>
    </w:rPr>
  </w:style>
  <w:style w:styleId="Tijeloteksta" w:type="paragraph">
    <w:name w:val="Body Text"/>
    <w:basedOn w:val="Normal"/>
    <w:link w:val="TijelotekstaChar"/>
    <w:rsid w:val="0012395B"/>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12395B"/>
    <w:rPr>
      <w:rFonts w:ascii="Times New Roman" w:eastAsia="Times New Roman" w:hAnsi="Times New Roman"/>
      <w:sz w:val="24"/>
      <w:szCs w:val="24"/>
    </w:rPr>
  </w:style>
  <w:style w:styleId="Tekstrezerviranogmjesta" w:type="character">
    <w:name w:val="Placeholder Text"/>
    <w:basedOn w:val="Zadanifontodlomka"/>
    <w:uiPriority w:val="99"/>
    <w:semiHidden/>
    <w:rsid w:val="00721E27"/>
    <w:rPr>
      <w:color w:val="808080"/>
      <w:bdr w:color="auto" w:space="0" w:sz="0" w:val="none"/>
      <w:shd w:color="auto" w:fill="CCFFFF" w:val="clear"/>
    </w:rPr>
  </w:style>
  <w:style w:customStyle="1" w:styleId="eSPISCCParagraphDefaultFont" w:type="character">
    <w:name w:val="eSPIS_CC_Paragraph Default Font"/>
    <w:basedOn w:val="Naglaeno"/>
    <w:rsid w:val="00721E27"/>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Naglaeno"/>
    <w:rsid w:val="00721E27"/>
    <w:rPr>
      <w:rFonts w:ascii="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1E27"/>
    <w:rPr>
      <w:rFonts w:ascii="Times New Roman" w:cs="Times New Roman" w:hAnsi="Times New Roman"/>
      <w:b/>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1E27"/>
    <w:rPr>
      <w:rFonts w:ascii="Times New Roman" w:cs="Times New Roman" w:hAnsi="Times New Roman"/>
      <w:b/>
      <w:bCs/>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svibnja 2017.</izvorni_sadrzaj>
    <derivirana_varijabla naziv="DomainObject.Predmet.DatumRjesavanja_1">11.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SALOPEK d.o.o. za proizvodnju, trgovinu i usluge</izvorni_sadrzaj>
    <derivirana_varijabla naziv="DomainObject.Predmet.ProtustrankaFormated_1">  SALOPEK d.o.o. za proizvodnju, trgovinu i usluge</derivirana_varijabla>
  </DomainObject.Predmet.ProtustrankaFormated>
  <DomainObject.Predmet.ProtustrankaFormatedOIB>
    <izvorni_sadrzaj>  SALOPEK d.o.o. za proizvodnju, trgovinu i usluge, OIB 61249225887</izvorni_sadrzaj>
    <derivirana_varijabla naziv="DomainObject.Predmet.ProtustrankaFormatedOIB_1">  SALOPEK d.o.o. za proizvodnju, trgovinu i usluge, OIB 61249225887</derivirana_varijabla>
  </DomainObject.Predmet.ProtustrankaFormatedOIB>
  <DomainObject.Predmet.ProtustrankaFormatedWithAdress>
    <izvorni_sadrzaj> SALOPEK d.o.o. za proizvodnju, trgovinu i usluge, Bošnjaci 222, 32281 Ivankovo</izvorni_sadrzaj>
    <derivirana_varijabla naziv="DomainObject.Predmet.ProtustrankaFormatedWithAdress_1"> SALOPEK d.o.o. za proizvodnju, trgovinu i usluge, Bošnjaci 222, 32281 Ivankovo</derivirana_varijabla>
  </DomainObject.Predmet.ProtustrankaFormatedWithAdress>
  <DomainObject.Predmet.ProtustrankaFormatedWithAdressOIB>
    <izvorni_sadrzaj> SALOPEK d.o.o. za proizvodnju, trgovinu i usluge, OIB 61249225887, Bošnjaci 222, 32281 Ivankovo</izvorni_sadrzaj>
    <derivirana_varijabla naziv="DomainObject.Predmet.ProtustrankaFormatedWithAdressOIB_1"> SALOPEK d.o.o. za proizvodnju, trgovinu i usluge, OIB 61249225887, Bošnjaci 222, 32281 Ivankovo</derivirana_varijabla>
  </DomainObject.Predmet.ProtustrankaFormatedWithAdressOIB>
  <DomainObject.Predmet.ProtustrankaWithAdress>
    <izvorni_sadrzaj>SALOPEK d.o.o. za proizvodnju, trgovinu i usluge Bošnjaci 222, 32281 Ivankovo</izvorni_sadrzaj>
    <derivirana_varijabla naziv="DomainObject.Predmet.ProtustrankaWithAdress_1">SALOPEK d.o.o. za proizvodnju, trgovinu i usluge Bošnjaci 222, 32281 Ivankovo</derivirana_varijabla>
  </DomainObject.Predmet.ProtustrankaWithAdress>
  <DomainObject.Predmet.ProtustrankaWithAdressOIB>
    <izvorni_sadrzaj>SALOPEK d.o.o. za proizvodnju, trgovinu i usluge, OIB 61249225887, Bošnjaci 222, 32281 Ivankovo</izvorni_sadrzaj>
    <derivirana_varijabla naziv="DomainObject.Predmet.ProtustrankaWithAdressOIB_1">SALOPEK d.o.o. za proizvodnju, trgovinu i usluge, OIB 61249225887, Bošnjaci 222, 32281 Ivankovo</derivirana_varijabla>
  </DomainObject.Predmet.ProtustrankaWithAdressOIB>
  <DomainObject.Predmet.ProtustrankaNazivFormated>
    <izvorni_sadrzaj>SALOPEK d.o.o. za proizvodnju, trgovinu i usluge</izvorni_sadrzaj>
    <derivirana_varijabla naziv="DomainObject.Predmet.ProtustrankaNazivFormated_1">SALOPEK d.o.o. za proizvodnju, trgovinu i usluge</derivirana_varijabla>
  </DomainObject.Predmet.ProtustrankaNazivFormated>
  <DomainObject.Predmet.ProtustrankaNazivFormatedOIB>
    <izvorni_sadrzaj>SALOPEK d.o.o. za proizvodnju, trgovinu i usluge, OIB 61249225887</izvorni_sadrzaj>
    <derivirana_varijabla naziv="DomainObject.Predmet.ProtustrankaNazivFormatedOIB_1">SALOPEK d.o.o. za proizvodnju, trgovinu i usluge, OIB 61249225887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SALOPEK d.o.o. za proizvodnju, trgovinu i usluge</item>
    </izvorni_sadrzaj>
    <derivirana_varijabla naziv="DomainObject.Predmet.ProtuStrankaListFormated_1">
      <item>SALOPEK d.o.o. za proizvodnju, trgovinu i usluge</item>
    </derivirana_varijabla>
  </DomainObject.Predmet.ProtuStrankaListFormated>
  <DomainObject.Predmet.ProtuStrankaListFormatedOIB>
    <izvorni_sadrzaj>
      <item>SALOPEK d.o.o. za proizvodnju, trgovinu i usluge, OIB 61249225887</item>
    </izvorni_sadrzaj>
    <derivirana_varijabla naziv="DomainObject.Predmet.ProtuStrankaListFormatedOIB_1">
      <item>SALOPEK d.o.o. za proizvodnju, trgovinu i usluge, OIB 61249225887</item>
    </derivirana_varijabla>
  </DomainObject.Predmet.ProtuStrankaListFormatedOIB>
  <DomainObject.Predmet.ProtuStrankaListFormatedWithAdress>
    <izvorni_sadrzaj>
      <item>SALOPEK d.o.o. za proizvodnju, trgovinu i usluge, Bošnjaci 222, 32281 Ivankovo</item>
    </izvorni_sadrzaj>
    <derivirana_varijabla naziv="DomainObject.Predmet.ProtuStrankaListFormatedWithAdress_1">
      <item>SALOPEK d.o.o. za proizvodnju, trgovinu i usluge, Bošnjaci 222, 32281 Ivankovo</item>
    </derivirana_varijabla>
  </DomainObject.Predmet.ProtuStrankaListFormatedWithAdress>
  <DomainObject.Predmet.ProtuStrankaListFormatedWithAdressOIB>
    <izvorni_sadrzaj>
      <item>SALOPEK d.o.o. za proizvodnju, trgovinu i usluge, OIB 61249225887, Bošnjaci 222, 32281 Ivankovo</item>
    </izvorni_sadrzaj>
    <derivirana_varijabla naziv="DomainObject.Predmet.ProtuStrankaListFormatedWithAdressOIB_1">
      <item>SALOPEK d.o.o. za proizvodnju, trgovinu i usluge, OIB 61249225887, Bošnjaci 222, 32281 Ivankovo</item>
    </derivirana_varijabla>
  </DomainObject.Predmet.ProtuStrankaListFormatedWithAdressOIB>
  <DomainObject.Predmet.ProtuStrankaListNazivFormated>
    <izvorni_sadrzaj>
      <item>SALOPEK d.o.o. za proizvodnju, trgovinu i usluge</item>
    </izvorni_sadrzaj>
    <derivirana_varijabla naziv="DomainObject.Predmet.ProtuStrankaListNazivFormated_1">
      <item>SALOPEK d.o.o. za proizvodnju, trgovinu i usluge</item>
    </derivirana_varijabla>
  </DomainObject.Predmet.ProtuStrankaListNazivFormated>
  <DomainObject.Predmet.ProtuStrankaListNazivFormatedOIB>
    <izvorni_sadrzaj>
      <item>SALOPEK d.o.o. za proizvodnju, trgovinu i usluge, OIB 61249225887</item>
    </izvorni_sadrzaj>
    <derivirana_varijabla naziv="DomainObject.Predmet.ProtuStrankaListNazivFormatedOIB_1">
      <item>SALOPEK d.o.o. za proizvodnju, trgovinu i usluge, OIB 61249225887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SALOPEK d.o.o. za proizvodnju, trgovinu i usluge</izvorni_sadrzaj>
    <derivirana_varijabla naziv="DomainObject.Predmet.ProtustrankaIDrugi_1">SALOPEK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SALOPEK d.o.o. za proizvodnju, trgovinu i usluge, OIB 61249225887, Bošnjaci 222, 32281 Ivankovo</izvorni_sadrzaj>
    <derivirana_varijabla naziv="DomainObject.Predmet.ProtustrankaIDrugiAdressOIB_1">SALOPEK d.o.o. za proizvodnju, trgovinu i usluge, OIB 61249225887, Bošnjaci 222,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2017.</izvorni_sadrzaj>
    <derivirana_varijabla naziv="DomainObject.Predmet.OdlukaRjesenje.DatumDonosenjaOdluke_1">11. svibnja 2017.</derivirana_varijabla>
  </DomainObject.Predmet.OdlukaRjesenje.DatumDonosenjaOdluke>
  <DomainObject.Predmet.OdlukaRjesenje.DatumPravomocnosti>
    <izvorni_sadrzaj>31. svibnja 2017.</izvorni_sadrzaj>
    <derivirana_varijabla naziv="DomainObject.Predmet.OdlukaRjesenje.DatumPravomocnosti_1">31. svibnja 2017.</derivirana_varijabla>
  </DomainObject.Predmet.OdlukaRjesenje.DatumPravomocnosti>
  <DomainObject.Predmet.OdlukaRjesenje.Oznaka>
    <izvorni_sadrzaj>St-1173/2016-10</izvorni_sadrzaj>
    <derivirana_varijabla naziv="DomainObject.Predmet.OdlukaRjesenje.Oznaka_1">St-1173/2016-10</derivirana_varijabla>
  </DomainObject.Predmet.OdlukaRjesenje.Oznaka>
  <DomainObject.Predmet.SudioniciListNaziv>
    <izvorni_sadrzaj>
      <item>FINA RC OSIJEK</item>
      <item>SALOPEK d.o.o. za proizvodnju, trgovinu i usluge</item>
    </izvorni_sadrzaj>
    <derivirana_varijabla naziv="DomainObject.Predmet.SudioniciListNaziv_1">
      <item>FINA RC OSIJEK</item>
      <item>SALOPEK d.o.o. za proizvodnju, trgovinu i usluge</item>
    </derivirana_varijabla>
  </DomainObject.Predmet.SudioniciListNaziv>
  <DomainObject.Predmet.SudioniciListAdressOIB>
    <izvorni_sadrzaj>
      <item>FINA RC OSIJEK, OIB 85821130368</item>
      <item>SALOPEK d.o.o. za proizvodnju, trgovinu i usluge, OIB 61249225887, Bošnjaci 222,32281 Ivankovo</item>
    </izvorni_sadrzaj>
    <derivirana_varijabla naziv="DomainObject.Predmet.SudioniciListAdressOIB_1">
      <item>FINA RC OSIJEK, OIB 85821130368</item>
      <item>SALOPEK d.o.o. za proizvodnju, trgovinu i usluge, OIB 61249225887, Bošnjaci 222,32281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61249225887</item>
    </izvorni_sadrzaj>
    <derivirana_varijabla naziv="DomainObject.Predmet.SudioniciListNazivOIB_1">
      <item>, OIB 85821130368</item>
      <item>, OIB 61249225887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DA9CB5-1DE2-4FD2-B333-12E8DA4191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4</properties:Pages>
  <properties:Words>752</properties:Words>
  <properties:Characters>4040</properties:Characters>
  <properties:Lines>145</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4820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2018-01-17T13:29:00Z</dcterms:created>
  <dc:creator>Blanka</dc:creator>
  <cp:lastModifiedBy>Danijela Sekulić</cp:lastModifiedBy>
  <cp:lastPrinted>2018-01-17T13:28:00Z</cp:lastPrinted>
  <dcterms:modified xmlns:xsi="http://www.w3.org/2001/XMLSchema-instance" xsi:type="dcterms:W3CDTF">2018-01-17T13:29:00Z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