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54b5" w14:paraId="8da54b5" w:rsidRDefault="00731AFE" w:rsidP="00731AFE" w:rsidR="00731AFE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120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Default="00731AFE" w:rsidP="00731AFE" w:rsidR="00731AFE">
      <w:r>
        <w:t xml:space="preserve">     REPUBLIKA HRVATSKA</w:t>
      </w:r>
    </w:p>
    <w:p w:rsidRDefault="00731AFE" w:rsidP="00731AFE" w:rsidR="00731AFE">
      <w:r>
        <w:t>TRGOVAČKI SUD U ZAGREBU</w:t>
      </w:r>
    </w:p>
    <w:p w:rsidRDefault="00731AFE" w:rsidP="00731AFE" w:rsidR="00731AFE">
      <w:r>
        <w:t xml:space="preserve">        Zagreb, Amruševa 2/II.</w:t>
      </w:r>
      <w:r>
        <w:tab/>
      </w:r>
    </w:p>
    <w:p w:rsidRDefault="00731AFE" w:rsidP="00731AFE" w:rsidR="00731AFE"/>
    <w:p w:rsidRDefault="00731AFE" w:rsidP="00731AFE" w:rsidR="00731AFE">
      <w:pPr>
        <w:jc w:val="right"/>
      </w:pPr>
      <w:r>
        <w:t>Poslovni broj: 21. St-</w:t>
      </w:r>
      <w:r w:rsidR="00DB11C8">
        <w:t>827</w:t>
      </w:r>
      <w:r>
        <w:t>/</w:t>
      </w:r>
      <w:r w:rsidR="00DB11C8">
        <w:t>18-7</w:t>
      </w:r>
    </w:p>
    <w:p w:rsidRDefault="00731AFE" w:rsidP="00731AFE" w:rsidR="00731AFE"/>
    <w:p w:rsidRDefault="00731AFE" w:rsidP="00731AFE" w:rsidR="00731AFE"/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U  I M E   R E P U B L I K E   H R V A T S K E</w:t>
      </w:r>
    </w:p>
    <w:p w:rsidRDefault="00731AFE" w:rsidP="00731AFE" w:rsidR="00731AFE">
      <w:pPr>
        <w:jc w:val="center"/>
      </w:pPr>
    </w:p>
    <w:p w:rsidRDefault="00731AFE" w:rsidP="00731AFE" w:rsidR="00731AFE">
      <w:pPr>
        <w:jc w:val="center"/>
      </w:pPr>
      <w:r>
        <w:t>R J E Š E N J E</w:t>
      </w:r>
    </w:p>
    <w:p w:rsidRDefault="00731AFE" w:rsidP="00731AFE" w:rsidR="00731AFE"/>
    <w:p w:rsidRDefault="00731AFE" w:rsidP="00731AFE" w:rsidR="00731AFE">
      <w:pPr>
        <w:jc w:val="both"/>
      </w:pPr>
      <w:r>
        <w:tab/>
        <w:t xml:space="preserve">Trgovački sud u Zagrebu, po sutkinji Ivani Manestar, u skraćenom stečajnom postupku pokrenutom nad dužnikom </w:t>
      </w:r>
      <w:r w:rsidR="00DB11C8">
        <w:t>SRETNA OBITELJA j.d.o.o., Zagreb, Ulica braće Seljana 43, OIB: 04377215004</w:t>
      </w:r>
      <w:r w:rsidRPr="00DB11C8">
        <w:t xml:space="preserve">, dana </w:t>
      </w:r>
      <w:r w:rsidR="00DB11C8" w:rsidRPr="00DB11C8">
        <w:t>12. srpnja</w:t>
      </w:r>
      <w:r w:rsidRPr="00DB11C8">
        <w:t xml:space="preserve"> 2018.</w:t>
      </w:r>
      <w:r>
        <w:t xml:space="preserve"> 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r i j e š i o    j 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I. Otvara se stečajni postupak nad dužnikom </w:t>
      </w:r>
      <w:r w:rsidR="00DB11C8">
        <w:t>SRETNA OBITELJA j.d.o.o., Zagreb, Ulica braće Seljana 43, OIB: 04377215004</w:t>
      </w:r>
      <w:r>
        <w:t xml:space="preserve">. Stečajni postupak otvoren </w:t>
      </w:r>
      <w:r w:rsidRPr="00DB11C8">
        <w:t xml:space="preserve">je </w:t>
      </w:r>
      <w:r w:rsidR="00DB11C8" w:rsidRPr="00DB11C8">
        <w:t>12. srpnja</w:t>
      </w:r>
      <w:r w:rsidRPr="00DB11C8">
        <w:t xml:space="preserve"> 2018.</w:t>
      </w:r>
      <w:r>
        <w:t xml:space="preserve"> u 15,00 sati, kada je ovo rješenje objavljeno na mrežnoj stranici e-Oglasna ploča ovog suda.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II. Za stečajnog upravitelja imenuje se </w:t>
      </w:r>
      <w:r w:rsidR="00DB11C8">
        <w:rPr>
          <w:rFonts w:eastAsia="Times New Roman"/>
          <w:szCs w:val="24"/>
          <w:lang w:eastAsia="hr-HR"/>
        </w:rPr>
        <w:t>Lucija Reicher Travaš, Zagreb, Vlaška 78, OIB: 70849412327</w:t>
      </w:r>
      <w:r>
        <w:t>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III. Zaključuje se stečajni postupak nad dužnikom </w:t>
      </w:r>
      <w:r w:rsidR="00DB11C8">
        <w:t>SRETNA OBITELJA j.d.o.o., Zagreb, Ulica braće Seljana 43, OIB: 04377215004</w:t>
      </w:r>
      <w:r>
        <w:t>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IV. Nakon pravomoćnosti ovog rješenja dužnik će se brisati iz sudskog registra.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5.000,00 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modela 05 i poziva na broj 2001-</w:t>
      </w:r>
      <w:r w:rsidR="00F17606">
        <w:t>827</w:t>
      </w:r>
      <w:r>
        <w:t>-</w:t>
      </w:r>
      <w:r w:rsidR="00F17606">
        <w:t>18</w:t>
      </w:r>
      <w:r>
        <w:t>.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Obrazloženje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F17606">
        <w:t>SRETNA OBITELJA j.d.o.o., Zagreb, Ulica braće Seljana 43, OIB: 04377215004</w:t>
      </w:r>
      <w:r>
        <w:t xml:space="preserve">, temeljem </w:t>
      </w:r>
      <w:r>
        <w:lastRenderedPageBreak/>
        <w:t>odredbe čl. 429. st. 1. Stečajnog zakona (Narodne novine, broj: 71/2015., 104/2017., dalje u tekstu: SZ).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Oglasom od </w:t>
      </w:r>
      <w:r w:rsidR="00F17606">
        <w:t>15. svibnja 2018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Iz dopisa Hrvatskog zavoda za mirovinsko osiguranje proizlazi da dužnik nema zaposlenih. 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5.000,00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>naložiti Financijskoj agenciji da naloži banci prijenos zaplijenjenog iznosa predujma na račun suda i, ako iznos predujma nije zaplijenjen u cijelosti, obustavi daljnju pljenidbu do iznosa od 5.000,00 kn, to je, s obzirom da je u konkretnom slučaju predujam u cijelosti zaplijenjen, valjalo naložiti Financijskoj agenciji da naloži banci dužnika prijenos zaplijenjenih novčanih sredstava na račun ovog suda.</w:t>
      </w:r>
    </w:p>
    <w:p w:rsidRDefault="00731AFE" w:rsidP="00731AFE" w:rsidR="00731AFE"/>
    <w:p w:rsidRDefault="00593E02" w:rsidP="00731AFE" w:rsidR="00593E02">
      <w:r>
        <w:tab/>
        <w:t>Slijedom navedenog, odlučeno je kao u izreci.</w:t>
      </w:r>
    </w:p>
    <w:p w:rsidRDefault="00593E02" w:rsidP="00731AFE" w:rsidR="00593E02"/>
    <w:p w:rsidRDefault="00731AFE" w:rsidP="00731AFE" w:rsidR="00731AFE">
      <w:pPr>
        <w:jc w:val="center"/>
      </w:pPr>
      <w:r>
        <w:t xml:space="preserve">U Zagrebu </w:t>
      </w:r>
      <w:r w:rsidR="00F17606">
        <w:t>12. srpnja 2018</w:t>
      </w:r>
      <w:r>
        <w:t>.</w:t>
      </w:r>
    </w:p>
    <w:p w:rsidRDefault="00731AFE" w:rsidP="00731AFE" w:rsidR="00731AFE"/>
    <w:p w:rsidRDefault="00731AFE" w:rsidP="00731AFE" w:rsidR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731AFE" w:rsidP="00731AFE" w:rsidR="00731AFE">
      <w:pPr>
        <w:jc w:val="right"/>
      </w:pPr>
      <w:r>
        <w:t>Ivana Manestar</w:t>
      </w:r>
    </w:p>
    <w:p w:rsidRDefault="00731AFE" w:rsidP="00731AFE" w:rsidR="00731AFE">
      <w:r>
        <w:tab/>
      </w:r>
    </w:p>
    <w:p w:rsidRDefault="00731AFE" w:rsidP="00731AFE" w:rsidR="00731AFE"/>
    <w:p w:rsidRDefault="00731AFE" w:rsidP="00731AFE" w:rsidR="00731AFE"/>
    <w:p w:rsidRDefault="00731AFE" w:rsidP="00731AFE" w:rsidR="00731AFE">
      <w:r>
        <w:lastRenderedPageBreak/>
        <w:t>UPUTA O PRAVNOM LIJEKU:</w:t>
      </w:r>
    </w:p>
    <w:p w:rsidRDefault="00731AFE" w:rsidP="00731AFE" w:rsidR="00731AFE">
      <w:pPr>
        <w:jc w:val="both"/>
      </w:pPr>
      <w:r>
        <w:t xml:space="preserve">Protiv ovog rješenja dopuštena je žalba Visokom trgovačkom sudu Republike Hrvatske u roku od 8 dana od dana dostave rješenja, koja se podnosi putem ovog </w:t>
      </w:r>
      <w:r w:rsidR="00CE7888">
        <w:t xml:space="preserve">suda </w:t>
      </w:r>
      <w:r>
        <w:t>u tri primjerka.</w:t>
      </w:r>
    </w:p>
    <w:p w:rsidRDefault="00731AFE" w:rsidP="00731AFE" w:rsidR="00731AFE"/>
    <w:p w:rsidRDefault="00731AFE" w:rsidP="00731AFE" w:rsidR="00731AFE"/>
    <w:p w:rsidRDefault="00731AFE" w:rsidP="00731AFE" w:rsidR="00731AFE"/>
    <w:p w:rsidRDefault="00731AFE" w:rsidP="00731AFE" w:rsidR="00731AFE"/>
    <w:p w:rsidRDefault="00731AFE" w:rsidP="00731AFE" w:rsidR="00731AFE">
      <w:r>
        <w:t>DNA:</w:t>
      </w:r>
    </w:p>
    <w:p w:rsidRDefault="00731AFE" w:rsidP="00731AFE" w:rsidR="00731AFE">
      <w:r>
        <w:t>- podnositelju zahtjeva: FINA-i</w:t>
      </w:r>
    </w:p>
    <w:p w:rsidRDefault="00731AFE" w:rsidP="00731AFE" w:rsidR="00731AFE">
      <w:r>
        <w:t>- dužniku</w:t>
      </w:r>
    </w:p>
    <w:p w:rsidRDefault="00731AFE" w:rsidP="00731AFE" w:rsidR="00731AFE">
      <w:r>
        <w:t>- nekadašnjem zastupniku po zakonu dužnika, upisanom u sudskom registru</w:t>
      </w:r>
    </w:p>
    <w:p w:rsidRDefault="00731AFE" w:rsidP="00731AFE" w:rsidR="00731AFE">
      <w:r>
        <w:t>- stečajnom upravitelju</w:t>
      </w:r>
    </w:p>
    <w:p w:rsidRDefault="00731AFE" w:rsidP="00731AFE" w:rsidR="00731AFE">
      <w:r>
        <w:t>- banci kod koje dužnik ima otvoren račun, prema zahtjevu za provedbu skraćenog stečajnog postupka</w:t>
      </w:r>
    </w:p>
    <w:p w:rsidRDefault="00731AFE" w:rsidP="00731AFE" w:rsidR="00731AFE">
      <w:r>
        <w:t>- ŽDO Zagreb</w:t>
      </w:r>
    </w:p>
    <w:p w:rsidRDefault="00731AFE" w:rsidP="00731AFE" w:rsidR="00731AFE">
      <w:r>
        <w:t>- sudskom registru – elektronski</w:t>
      </w:r>
      <w:r w:rsidR="00BA6953">
        <w:t xml:space="preserve"> odmah</w:t>
      </w:r>
      <w:r>
        <w:t xml:space="preserve">, a </w:t>
      </w:r>
      <w:r w:rsidR="00BA6953">
        <w:t xml:space="preserve">fizičkom dostavom rješenja </w:t>
      </w:r>
      <w:r>
        <w:t xml:space="preserve">po pravomoćnosti </w:t>
      </w:r>
    </w:p>
    <w:p w:rsidRDefault="00731AFE" w:rsidP="00731AFE" w:rsidR="00731AFE">
      <w:r>
        <w:t>- mrežna stranica e-Oglasne ploče, 8 dana</w:t>
      </w:r>
    </w:p>
    <w:p w:rsidRDefault="00731AFE" w:rsidP="00731AFE" w:rsidR="00731AFE">
      <w:r>
        <w:t>- nadležnoj poreznoj upravi</w:t>
      </w:r>
      <w:r w:rsidR="00BA6953">
        <w:t xml:space="preserve"> (Ministarstvo financija, Porezna uprava, Područni ured Zagreb, Zagreb, Avenija Dubrovnik 32)</w:t>
      </w:r>
    </w:p>
    <w:p w:rsidRDefault="00731AFE" w:rsidR="00131E95">
      <w:r>
        <w:t>- Ministarstvu pravosuđa</w:t>
      </w:r>
    </w:p>
    <w:sectPr w:rsidSect="00C04C1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19" w:rsidP="00C04C19" w:rsidR="00C04C19">
      <w:r>
        <w:separator/>
      </w:r>
    </w:p>
  </w:endnote>
  <w:endnote w:id="0" w:type="continuationSeparator">
    <w:p w:rsidRDefault="00C04C19" w:rsidP="00C04C19" w:rsidR="00C0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19" w:rsidP="00C04C19" w:rsidR="00C04C19">
      <w:r>
        <w:separator/>
      </w:r>
    </w:p>
  </w:footnote>
  <w:footnote w:id="0" w:type="continuationSeparator">
    <w:p w:rsidRDefault="00C04C19" w:rsidP="00C04C19" w:rsidR="00C04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Default="00C04C19" w:rsidR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7AB">
          <w:rPr>
            <w:noProof/>
          </w:rPr>
          <w:t>3</w:t>
        </w:r>
        <w:r>
          <w:fldChar w:fldCharType="end"/>
        </w:r>
      </w:p>
      <w:p w:rsidRDefault="00C04C19" w:rsidP="00C04C19" w:rsidR="00C04C19">
        <w:pPr>
          <w:pStyle w:val="Zaglavlje"/>
          <w:jc w:val="right"/>
        </w:pPr>
        <w:r>
          <w:t>Poslovni broj: 21. St-</w:t>
        </w:r>
        <w:r w:rsidR="009139E4">
          <w:t>827/18-7</w:t>
        </w:r>
      </w:p>
    </w:sdtContent>
  </w:sdt>
  <w:p w:rsidRDefault="00C04C19" w:rsidR="00C04C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E59"/>
    <w:rsid w:val="001032F4"/>
    <w:rsid w:val="00131E95"/>
    <w:rsid w:val="0019711A"/>
    <w:rsid w:val="00197F24"/>
    <w:rsid w:val="001A1D04"/>
    <w:rsid w:val="0034753A"/>
    <w:rsid w:val="00457EF8"/>
    <w:rsid w:val="005277AB"/>
    <w:rsid w:val="00593E02"/>
    <w:rsid w:val="00731AFE"/>
    <w:rsid w:val="007A1913"/>
    <w:rsid w:val="0085059C"/>
    <w:rsid w:val="009139E4"/>
    <w:rsid w:val="00950F54"/>
    <w:rsid w:val="009D3B13"/>
    <w:rsid w:val="00A53DC3"/>
    <w:rsid w:val="00B4105F"/>
    <w:rsid w:val="00B57E13"/>
    <w:rsid w:val="00BA6953"/>
    <w:rsid w:val="00C04C19"/>
    <w:rsid w:val="00C81BCE"/>
    <w:rsid w:val="00CA63C1"/>
    <w:rsid w:val="00CE7888"/>
    <w:rsid w:val="00D05353"/>
    <w:rsid w:val="00D90085"/>
    <w:rsid w:val="00DB11C8"/>
    <w:rsid w:val="00EC3E59"/>
    <w:rsid w:val="00F1760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AF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27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7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7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7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7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27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7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St-827/2018</izvorni_sadrzaj>
    <derivirana_varijabla naziv="DomainObject.Predmet.OznakaBroj_1">St-827/2018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SRETNA OBITELJ jednostavno društvo s ograničenom odgovornošću za trgovinu</izvorni_sadrzaj>
    <derivirana_varijabla naziv="DomainObject.Predmet.ProtustrankaFormated_1">  SRETNA OBITELJ jednostavno društvo s ograničenom odgovornošću za trgovinu</derivirana_varijabla>
  </DomainObject.Predmet.ProtustrankaFormated>
  <DomainObject.Predmet.ProtustrankaFormatedOIB>
    <izvorni_sadrzaj>  SRETNA OBITELJ jednostavno društvo s ograničenom odgovornošću za trgovinu, OIB 04377215004</izvorni_sadrzaj>
    <derivirana_varijabla naziv="DomainObject.Predmet.ProtustrankaFormatedOIB_1">  SRETNA OBITELJ jednostavno društvo s ograničenom odgovornošću za trgovinu, OIB 04377215004</derivirana_varijabla>
  </DomainObject.Predmet.ProtustrankaFormatedOIB>
  <DomainObject.Predmet.ProtustrankaFormatedWithAdress>
    <izvorni_sadrzaj> SRETNA OBITELJ jednostavno društvo s ograničenom odgovornošću za trgovinu, Ulica braće Seljana 43, 10000 Zagreb</izvorni_sadrzaj>
    <derivirana_varijabla naziv="DomainObject.Predmet.ProtustrankaFormatedWithAdress_1"> SRETNA OBITELJ jednostavno društvo s ograničenom odgovornošću za trgovinu, Ulica braće Seljana 43, 10000 Zagreb</derivirana_varijabla>
  </DomainObject.Predmet.ProtustrankaFormatedWithAdress>
  <DomainObject.Predmet.ProtustrankaFormatedWithAdressOIB>
    <izvorni_sadrzaj> SRETNA OBITELJ jednostavno društvo s ograničenom odgovornošću za trgovinu, OIB 04377215004, Ulica braće Seljana 43, 10000 Zagreb</izvorni_sadrzaj>
    <derivirana_varijabla naziv="DomainObject.Predmet.ProtustrankaFormatedWithAdressOIB_1"> SRETNA OBITELJ jednostavno društvo s ograničenom odgovornošću za trgovinu, OIB 04377215004, Ulica braće Seljana 43, 10000 Zagreb</derivirana_varijabla>
  </DomainObject.Predmet.ProtustrankaFormatedWithAdressOIB>
  <DomainObject.Predmet.ProtustrankaWithAdress>
    <izvorni_sadrzaj>SRETNA OBITELJ jednostavno društvo s ograničenom odgovornošću za trgovinu Ulica braće Seljana 43, 10000 Zagreb</izvorni_sadrzaj>
    <derivirana_varijabla naziv="DomainObject.Predmet.ProtustrankaWithAdress_1">SRETNA OBITELJ jednostavno društvo s ograničenom odgovornošću za trgovinu Ulica braće Seljana 43, 10000 Zagreb</derivirana_varijabla>
  </DomainObject.Predmet.ProtustrankaWithAdress>
  <DomainObject.Predmet.ProtustrankaWithAdressOIB>
    <izvorni_sadrzaj>SRETNA OBITELJ jednostavno društvo s ograničenom odgovornošću za trgovinu, OIB 04377215004, Ulica braće Seljana 43, 10000 Zagreb</izvorni_sadrzaj>
    <derivirana_varijabla naziv="DomainObject.Predmet.ProtustrankaWithAdressOIB_1">SRETNA OBITELJ jednostavno društvo s ograničenom odgovornošću za trgovinu, OIB 04377215004, Ulica braće Seljana 43, 10000 Zagreb</derivirana_varijabla>
  </DomainObject.Predmet.ProtustrankaWithAdressOIB>
  <DomainObject.Predmet.ProtustrankaNazivFormated>
    <izvorni_sadrzaj>SRETNA OBITELJ jednostavno društvo s ograničenom odgovornošću za trgovinu</izvorni_sadrzaj>
    <derivirana_varijabla naziv="DomainObject.Predmet.ProtustrankaNazivFormated_1">SRETNA OBITELJ jednostavno društvo s ograničenom odgovornošću za trgovinu</derivirana_varijabla>
  </DomainObject.Predmet.ProtustrankaNazivFormated>
  <DomainObject.Predmet.ProtustrankaNazivFormatedOIB>
    <izvorni_sadrzaj>SRETNA OBITELJ jednostavno društvo s ograničenom odgovornošću za trgovinu, OIB 04377215004</izvorni_sadrzaj>
    <derivirana_varijabla naziv="DomainObject.Predmet.ProtustrankaNazivFormatedOIB_1">SRETNA OBITELJ jednostavno društvo s ograničenom odgovornošću za trgovinu, OIB 04377215004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OBITELJ jednostavno društvo s ograničenom odgovornošću za trgovinu</item>
    </izvorni_sadrzaj>
    <derivirana_varijabla naziv="DomainObject.Predmet.ProtuStrankaListFormated_1">
      <item>SRETNA OBITELJ jednostavno društvo s ograničenom odgovornošću za trgovinu</item>
    </derivirana_varijabla>
  </DomainObject.Predmet.ProtuStrankaListFormated>
  <DomainObject.Predmet.ProtuStrankaListFormatedOIB>
    <izvorni_sadrzaj>
      <item>SRETNA OBITELJ jednostavno društvo s ograničenom odgovornošću za trgovinu, OIB 04377215004</item>
    </izvorni_sadrzaj>
    <derivirana_varijabla naziv="DomainObject.Predmet.ProtuStrankaListFormatedOIB_1">
      <item>SRETNA OBITELJ jednostavno društvo s ograničenom odgovornošću za trgovinu, OIB 04377215004</item>
    </derivirana_varijabla>
  </DomainObject.Predmet.ProtuStrankaListFormatedOIB>
  <DomainObject.Predmet.ProtuStrankaListFormatedWithAdress>
    <izvorni_sadrzaj>
      <item>SRETNA OBITELJ jednostavno društvo s ograničenom odgovornošću za trgovinu, Ulica braće Seljana 43, 10000 Zagreb</item>
    </izvorni_sadrzaj>
    <derivirana_varijabla naziv="DomainObject.Predmet.ProtuStrankaListFormatedWithAdress_1">
      <item>SRETNA OBITELJ jednostavno društvo s ograničenom odgovornošću za trgovinu, Ulica braće Seljana 43, 10000 Zagreb</item>
    </derivirana_varijabla>
  </DomainObject.Predmet.ProtuStrankaListFormatedWithAdress>
  <DomainObject.Predmet.ProtuStrankaListFormatedWithAdressOIB>
    <izvorni_sadrzaj>
      <item>SRETNA OBITELJ jednostavno društvo s ograničenom odgovornošću za trgovinu, OIB 04377215004, Ulica braće Seljana 43, 10000 Zagreb</item>
    </izvorni_sadrzaj>
    <derivirana_varijabla naziv="DomainObject.Predmet.ProtuStrankaListFormatedWithAdressOIB_1">
      <item>SRETNA OBITELJ jednostavno društvo s ograničenom odgovornošću za trgovinu, OIB 04377215004, Ulica braće Seljana 43, 10000 Zagreb</item>
    </derivirana_varijabla>
  </DomainObject.Predmet.ProtuStrankaListFormatedWithAdressOIB>
  <DomainObject.Predmet.ProtuStrankaListNazivFormated>
    <izvorni_sadrzaj>
      <item>SRETNA OBITELJ jednostavno društvo s ograničenom odgovornošću za trgovinu</item>
    </izvorni_sadrzaj>
    <derivirana_varijabla naziv="DomainObject.Predmet.ProtuStrankaListNazivFormated_1">
      <item>SRETNA OBITELJ jednostavno društvo s ograničenom odgovornošću za trgovinu</item>
    </derivirana_varijabla>
  </DomainObject.Predmet.ProtuStrankaListNazivFormated>
  <DomainObject.Predmet.ProtuStrankaListNazivFormatedOIB>
    <izvorni_sadrzaj>
      <item>SRETNA OBITELJ jednostavno društvo s ograničenom odgovornošću za trgovinu, OIB 04377215004</item>
    </izvorni_sadrzaj>
    <derivirana_varijabla naziv="DomainObject.Predmet.ProtuStrankaListNazivFormatedOIB_1">
      <item>SRETNA OBITELJ jednostavno društvo s ograničenom odgovornošću za trgovinu, OIB 04377215004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OBITELJ jednostavno društvo s ograničenom odgovornošću za trgovinu</izvorni_sadrzaj>
    <derivirana_varijabla naziv="DomainObject.Predmet.ProtustrankaIDrugi_1">SRETNA OBITELJ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SRETNA OBITELJ jednostavno društvo s ograničenom odgovornošću za trgovinu, OIB 04377215004, Ulica braće Seljana 43, 10000 Zagreb</izvorni_sadrzaj>
    <derivirana_varijabla naziv="DomainObject.Predmet.ProtustrankaIDrugiAdressOIB_1">SRETNA OBITELJ jednostavno društvo s ograničenom odgovornošću za trgovinu, OIB 04377215004, Ulica braće Seljana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SRETNA OBITELJ jednostavno društvo s ograničenom odgovornošću za trgovinu</item>
    </izvorni_sadrzaj>
    <derivirana_varijabla naziv="DomainObject.Predmet.SudioniciListNaziv_1">
      <item>FINA Regionalni centar Zagreb</item>
      <item>SRETNA OBITELJ jednostavno društvo s ograničenom odgovornošću za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SRETNA OBITELJ jednostavno društvo s ograničenom odgovornošću za trgovinu, OIB 04377215004, Ulica braće Seljana 43,10000 Zagreb</item>
    </izvorni_sadrzaj>
    <derivirana_varijabla naziv="DomainObject.Predmet.SudioniciListAdressOIB_1">
      <item>FINA Regionalni centar Zagreb, OIB 85821130368, Trg svibanjskih žrtava 1995. 1,10000 Zagreb</item>
      <item>SRETNA OBITELJ jednostavno društvo s ograničenom odgovornošću za trgovinu, OIB 04377215004, Ulica braće Seljana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04377215004</item>
    </izvorni_sadrzaj>
    <derivirana_varijabla naziv="DomainObject.Predmet.SudioniciListNazivOIB_1">
      <item>, OIB 85821130368</item>
      <item>, OIB 04377215004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4050</properties:Characters>
  <properties:Lines>115</properties:Lines>
  <properties:Paragraphs>39</properties:Paragraphs>
  <properties:TotalTime>30</properties:TotalTime>
  <properties:ScaleCrop>false</properties:ScaleCrop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2018-01-02T14:50:00Z</dcterms:created>
  <dc:creator>Ivana Manestar</dc:creator>
  <dc:description/>
  <cp:keywords/>
  <cp:lastModifiedBy>Ivana Manestar</cp:lastModifiedBy>
  <dcterms:modified xmlns:xsi="http://www.w3.org/2001/XMLSchema-instance" xsi:type="dcterms:W3CDTF">2018-07-12T08:01:00Z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(St-827-18-Sretna obitelj, zagreb, prijenos sredstava, predujam u cijelosti naplaćen.docx)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