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fd05" w14:paraId="d98fd05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5C555D">
        <w:rPr>
          <w:lang w:val="hr-HR"/>
        </w:rPr>
        <w:t>1262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</w:t>
      </w:r>
      <w:r w:rsidR="00847B18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5C555D">
        <w:rPr>
          <w:lang w:val="hr-HR"/>
        </w:rPr>
        <w:t xml:space="preserve">VI – TEA  </w:t>
      </w:r>
      <w:r w:rsidR="00FD475B">
        <w:rPr>
          <w:lang w:val="hr-HR"/>
        </w:rPr>
        <w:t>društvo s ograničenom odgovornošću za proizvodnju, trgovinu, turizam i usluge,</w:t>
      </w:r>
      <w:r w:rsidR="003F036D">
        <w:rPr>
          <w:lang w:val="hr-HR"/>
        </w:rPr>
        <w:t xml:space="preserve"> </w:t>
      </w:r>
      <w:r w:rsidR="005C555D">
        <w:rPr>
          <w:lang w:val="hr-HR"/>
        </w:rPr>
        <w:t>Stara cesta 34</w:t>
      </w:r>
      <w:r w:rsidR="00B97F89">
        <w:rPr>
          <w:lang w:val="hr-HR"/>
        </w:rPr>
        <w:t>,</w:t>
      </w:r>
      <w:r w:rsidR="005C555D">
        <w:rPr>
          <w:lang w:val="hr-HR"/>
        </w:rPr>
        <w:t xml:space="preserve"> Hrvatski Leskovac,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5C555D">
        <w:rPr>
          <w:lang w:val="hr-HR"/>
        </w:rPr>
        <w:t>080511995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5C555D">
        <w:rPr>
          <w:lang w:val="hr-HR"/>
        </w:rPr>
        <w:t>31825238228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5C555D">
        <w:rPr>
          <w:lang w:val="hr-HR"/>
        </w:rPr>
        <w:t>1262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C555D">
        <w:rPr>
          <w:lang w:val="hr-HR"/>
        </w:rPr>
        <w:t>57.089,23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C555D">
        <w:rPr>
          <w:lang w:val="hr-HR"/>
        </w:rPr>
        <w:t>Željko Viljevac</w:t>
      </w:r>
      <w:r w:rsidR="003F036D">
        <w:rPr>
          <w:lang w:val="hr-HR"/>
        </w:rPr>
        <w:t xml:space="preserve"> iz </w:t>
      </w:r>
      <w:r w:rsidR="005C555D">
        <w:rPr>
          <w:lang w:val="hr-HR"/>
        </w:rPr>
        <w:t>Hrvatskog Leskovca</w:t>
      </w:r>
      <w:r w:rsidR="003F036D">
        <w:rPr>
          <w:lang w:val="hr-HR"/>
        </w:rPr>
        <w:t xml:space="preserve">, </w:t>
      </w:r>
      <w:r w:rsidR="001C456D">
        <w:rPr>
          <w:lang w:val="hr-HR"/>
        </w:rPr>
        <w:t>Stara cesta 20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1C456D">
        <w:rPr>
          <w:lang w:val="hr-HR"/>
        </w:rPr>
        <w:t>92055615067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256682">
        <w:rPr>
          <w:lang w:val="hr-HR"/>
        </w:rPr>
        <w:t>0</w:t>
      </w:r>
      <w:r w:rsidR="006C0C6B">
        <w:rPr>
          <w:lang w:val="hr-HR"/>
        </w:rPr>
        <w:t>6</w:t>
      </w:r>
      <w:r w:rsidR="00B9216B">
        <w:rPr>
          <w:lang w:val="hr-HR"/>
        </w:rPr>
        <w:t xml:space="preserve">. </w:t>
      </w:r>
      <w:r w:rsidR="00256682">
        <w:rPr>
          <w:lang w:val="hr-HR"/>
        </w:rPr>
        <w:t xml:space="preserve">srpnja 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902A7B">
        <w:rPr>
          <w:lang w:val="hr-HR"/>
        </w:rPr>
        <w:t xml:space="preserve"> 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256682">
        <w:rPr>
          <w:lang w:val="hr-HR"/>
        </w:rPr>
        <w:t>0</w:t>
      </w:r>
      <w:r w:rsidR="006C0C6B">
        <w:rPr>
          <w:lang w:val="hr-HR"/>
        </w:rPr>
        <w:t>6</w:t>
      </w:r>
      <w:r w:rsidR="00DC072E">
        <w:rPr>
          <w:lang w:val="hr-HR"/>
        </w:rPr>
        <w:t>.</w:t>
      </w:r>
      <w:r w:rsidR="00256682">
        <w:rPr>
          <w:lang w:val="hr-HR"/>
        </w:rPr>
        <w:t>07</w:t>
      </w:r>
      <w:r w:rsidR="00B9216B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99B" w:rsidR="00B0599B">
      <w:r>
        <w:separator/>
      </w:r>
    </w:p>
  </w:endnote>
  <w:endnote w:id="0" w:type="continuationSeparator">
    <w:p w:rsidRDefault="00B0599B" w:rsidR="00B05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99B" w:rsidR="00B0599B">
      <w:r>
        <w:separator/>
      </w:r>
    </w:p>
  </w:footnote>
  <w:footnote w:id="0" w:type="continuationSeparator">
    <w:p w:rsidRDefault="00B0599B" w:rsidR="00B059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96F7B"/>
    <w:rsid w:val="000B6A05"/>
    <w:rsid w:val="000E2229"/>
    <w:rsid w:val="000E2494"/>
    <w:rsid w:val="00137AA5"/>
    <w:rsid w:val="00184DF0"/>
    <w:rsid w:val="001B397D"/>
    <w:rsid w:val="001C456D"/>
    <w:rsid w:val="001D3155"/>
    <w:rsid w:val="00221A5F"/>
    <w:rsid w:val="00223E8F"/>
    <w:rsid w:val="00230CD2"/>
    <w:rsid w:val="00255A57"/>
    <w:rsid w:val="00256682"/>
    <w:rsid w:val="0029271A"/>
    <w:rsid w:val="002965AB"/>
    <w:rsid w:val="002B318E"/>
    <w:rsid w:val="002E367E"/>
    <w:rsid w:val="0032457F"/>
    <w:rsid w:val="00357E43"/>
    <w:rsid w:val="003E0954"/>
    <w:rsid w:val="003E56D2"/>
    <w:rsid w:val="003F036D"/>
    <w:rsid w:val="00405CB4"/>
    <w:rsid w:val="004525DA"/>
    <w:rsid w:val="004629E7"/>
    <w:rsid w:val="004B2C5E"/>
    <w:rsid w:val="004B7E8E"/>
    <w:rsid w:val="004F7B32"/>
    <w:rsid w:val="0052619D"/>
    <w:rsid w:val="005351C7"/>
    <w:rsid w:val="00565FF8"/>
    <w:rsid w:val="005A21BE"/>
    <w:rsid w:val="005B67E6"/>
    <w:rsid w:val="005C1583"/>
    <w:rsid w:val="005C555D"/>
    <w:rsid w:val="00605F99"/>
    <w:rsid w:val="006107FD"/>
    <w:rsid w:val="00617995"/>
    <w:rsid w:val="00671D59"/>
    <w:rsid w:val="00674F9D"/>
    <w:rsid w:val="006767EE"/>
    <w:rsid w:val="006B32F7"/>
    <w:rsid w:val="006C0C6B"/>
    <w:rsid w:val="006E7557"/>
    <w:rsid w:val="00745910"/>
    <w:rsid w:val="007D3222"/>
    <w:rsid w:val="007E27E0"/>
    <w:rsid w:val="00815709"/>
    <w:rsid w:val="00821405"/>
    <w:rsid w:val="008259B1"/>
    <w:rsid w:val="00831DA7"/>
    <w:rsid w:val="00847B18"/>
    <w:rsid w:val="00882F65"/>
    <w:rsid w:val="008A217A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B4255"/>
    <w:rsid w:val="00B01257"/>
    <w:rsid w:val="00B029FF"/>
    <w:rsid w:val="00B0599B"/>
    <w:rsid w:val="00B135A7"/>
    <w:rsid w:val="00B24E12"/>
    <w:rsid w:val="00B53C1D"/>
    <w:rsid w:val="00B7583B"/>
    <w:rsid w:val="00B9216B"/>
    <w:rsid w:val="00B97F89"/>
    <w:rsid w:val="00BD059F"/>
    <w:rsid w:val="00BE2EE0"/>
    <w:rsid w:val="00BF75B2"/>
    <w:rsid w:val="00C10334"/>
    <w:rsid w:val="00C435AB"/>
    <w:rsid w:val="00C765CD"/>
    <w:rsid w:val="00C95295"/>
    <w:rsid w:val="00CA6057"/>
    <w:rsid w:val="00CD08D1"/>
    <w:rsid w:val="00CD6B0C"/>
    <w:rsid w:val="00D06D89"/>
    <w:rsid w:val="00D46E25"/>
    <w:rsid w:val="00D81A66"/>
    <w:rsid w:val="00DC072E"/>
    <w:rsid w:val="00DC7979"/>
    <w:rsid w:val="00E8008F"/>
    <w:rsid w:val="00E97333"/>
    <w:rsid w:val="00EA3B64"/>
    <w:rsid w:val="00EC2C0D"/>
    <w:rsid w:val="00EC31A1"/>
    <w:rsid w:val="00F12ADC"/>
    <w:rsid w:val="00F178C7"/>
    <w:rsid w:val="00F7033E"/>
    <w:rsid w:val="00F77D17"/>
    <w:rsid w:val="00FA3C36"/>
    <w:rsid w:val="00FB7F79"/>
    <w:rsid w:val="00FC0644"/>
    <w:rsid w:val="00FD475B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F75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5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5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5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5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F75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5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5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5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5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1262</izvorni_sadrzaj>
    <derivirana_varijabla naziv="DomainObject.Predmet.Broj_1">1262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St-1262/2016</izvorni_sadrzaj>
    <derivirana_varijabla naziv="DomainObject.Predmet.OznakaBroj_1">St-1262/2016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VI-TEA d.o.o. zastupanog po punomoćniku Željko Viljevac</izvorni_sadrzaj>
    <derivirana_varijabla naziv="DomainObject.Predmet.ProtustrankaFormated_1">  VI-TEA d.o.o. zastupanog po punomoćniku Željko Viljevac</derivirana_varijabla>
  </DomainObject.Predmet.ProtustrankaFormated>
  <DomainObject.Predmet.ProtustrankaFormatedOIB>
    <izvorni_sadrzaj>  VI-TEA d.o.o., OIB 31825238228 zastupanog po punomoćniku Željko Viljevac</izvorni_sadrzaj>
    <derivirana_varijabla naziv="DomainObject.Predmet.ProtustrankaFormatedOIB_1">  VI-TEA d.o.o., OIB 31825238228 zastupanog po punomoćniku Željko Viljevac</derivirana_varijabla>
  </DomainObject.Predmet.ProtustrankaFormatedOIB>
  <DomainObject.Predmet.ProtustrankaFormatedWithAdress>
    <izvorni_sadrzaj> VI-TEA d.o.o., Stara cesta 34, 10257 Hrvatski Leskovac zastupanog po punomoćniku Željko Viljevac</izvorni_sadrzaj>
    <derivirana_varijabla naziv="DomainObject.Predmet.ProtustrankaFormatedWithAdress_1"> VI-TEA d.o.o., Stara cesta 34, 10257 Hrvatski Leskovac zastupanog po punomoćniku Željko Viljevac</derivirana_varijabla>
  </DomainObject.Predmet.ProtustrankaFormatedWithAdress>
  <DomainObject.Predmet.ProtustrankaFormatedWithAdressOIB>
    <izvorni_sadrzaj> VI-TEA d.o.o., OIB 31825238228, Stara cesta 34, 10257 Hrvatski Leskovac zastupanog po punomoćniku Željko Viljevac</izvorni_sadrzaj>
    <derivirana_varijabla naziv="DomainObject.Predmet.ProtustrankaFormatedWithAdressOIB_1"> VI-TEA d.o.o., OIB 31825238228, Stara cesta 34, 10257 Hrvatski Leskovac zastupanog po punomoćniku Željko Viljevac</derivirana_varijabla>
  </DomainObject.Predmet.ProtustrankaFormatedWithAdressOIB>
  <DomainObject.Predmet.ProtustrankaWithAdress>
    <izvorni_sadrzaj>VI-TEA d.o.o. Stara cesta 34, 10257 Hrvatski Leskovac</izvorni_sadrzaj>
    <derivirana_varijabla naziv="DomainObject.Predmet.ProtustrankaWithAdress_1">VI-TEA d.o.o. Stara cesta 34, 10257 Hrvatski Leskovac</derivirana_varijabla>
  </DomainObject.Predmet.ProtustrankaWithAdress>
  <DomainObject.Predmet.ProtustrankaWithAdressOIB>
    <izvorni_sadrzaj>VI-TEA d.o.o., OIB 31825238228, Stara cesta 34, 10257 Hrvatski Leskovac</izvorni_sadrzaj>
    <derivirana_varijabla naziv="DomainObject.Predmet.ProtustrankaWithAdressOIB_1">VI-TEA d.o.o., OIB 31825238228, Stara cesta 34, 10257 Hrvatski Leskovac</derivirana_varijabla>
  </DomainObject.Predmet.ProtustrankaWithAdressOIB>
  <DomainObject.Predmet.ProtustrankaNazivFormated>
    <izvorni_sadrzaj>VI-TEA d.o.o.</izvorni_sadrzaj>
    <derivirana_varijabla naziv="DomainObject.Predmet.ProtustrankaNazivFormated_1">VI-TEA d.o.o.</derivirana_varijabla>
  </DomainObject.Predmet.ProtustrankaNazivFormated>
  <DomainObject.Predmet.ProtustrankaNazivFormatedOIB>
    <izvorni_sadrzaj>VI-TEA d.o.o., OIB 31825238228</izvorni_sadrzaj>
    <derivirana_varijabla naziv="DomainObject.Predmet.ProtustrankaNazivFormatedOIB_1">VI-TEA d.o.o., OIB 31825238228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VI-TEA d.o.o. zastupanog po punomoćniku Željko Viljevac</item>
    </izvorni_sadrzaj>
    <derivirana_varijabla naziv="DomainObject.Predmet.ProtuStrankaListFormated_1">
      <item>VI-TEA d.o.o. zastupanog po punomoćniku Željko Viljevac</item>
    </derivirana_varijabla>
  </DomainObject.Predmet.ProtuStrankaListFormated>
  <DomainObject.Predmet.ProtuStrankaListFormatedOIB>
    <izvorni_sadrzaj>
      <item>VI-TEA d.o.o., OIB 31825238228 zastupanog po punomoćniku Željko Viljevac</item>
    </izvorni_sadrzaj>
    <derivirana_varijabla naziv="DomainObject.Predmet.ProtuStrankaListFormatedOIB_1">
      <item>VI-TEA d.o.o., OIB 31825238228 zastupanog po punomoćniku Željko Viljevac</item>
    </derivirana_varijabla>
  </DomainObject.Predmet.ProtuStrankaListFormatedOIB>
  <DomainObject.Predmet.ProtuStrankaListFormatedWithAdress>
    <izvorni_sadrzaj>
      <item>VI-TEA d.o.o., Stara cesta 34, 10257 Hrvatski Leskovac zastupanog po punomoćniku Željko Viljevac</item>
    </izvorni_sadrzaj>
    <derivirana_varijabla naziv="DomainObject.Predmet.ProtuStrankaListFormatedWithAdress_1">
      <item>VI-TEA d.o.o., Stara cesta 34, 10257 Hrvatski Leskovac zastupanog po punomoćniku Željko Viljevac</item>
    </derivirana_varijabla>
  </DomainObject.Predmet.ProtuStrankaListFormatedWithAdress>
  <DomainObject.Predmet.ProtuStrankaListFormatedWithAdressOIB>
    <izvorni_sadrzaj>
      <item>VI-TEA d.o.o., OIB 31825238228, Stara cesta 34, 10257 Hrvatski Leskovac zastupanog po punomoćniku Željko Viljevac</item>
    </izvorni_sadrzaj>
    <derivirana_varijabla naziv="DomainObject.Predmet.ProtuStrankaListFormatedWithAdressOIB_1">
      <item>VI-TEA d.o.o., OIB 31825238228, Stara cesta 34, 10257 Hrvatski Leskovac zastupanog po punomoćniku Željko Viljevac</item>
    </derivirana_varijabla>
  </DomainObject.Predmet.ProtuStrankaListFormatedWithAdressOIB>
  <DomainObject.Predmet.ProtuStrankaListNazivFormated>
    <izvorni_sadrzaj>
      <item>VI-TEA d.o.o.</item>
    </izvorni_sadrzaj>
    <derivirana_varijabla naziv="DomainObject.Predmet.ProtuStrankaListNazivFormated_1">
      <item>VI-TEA d.o.o.</item>
    </derivirana_varijabla>
  </DomainObject.Predmet.ProtuStrankaListNazivFormated>
  <DomainObject.Predmet.ProtuStrankaListNazivFormatedOIB>
    <izvorni_sadrzaj>
      <item>VI-TEA d.o.o., OIB 31825238228</item>
    </izvorni_sadrzaj>
    <derivirana_varijabla naziv="DomainObject.Predmet.ProtuStrankaListNazivFormatedOIB_1">
      <item>VI-TEA d.o.o., OIB 31825238228</item>
    </derivirana_varijabla>
  </DomainObject.Predmet.ProtuStrankaListNazivFormatedOIB>
  <DomainObject.Predmet.OstaliListFormated>
    <izvorni_sadrzaj>
      <item>Željko Viljevac punomoćnik sudionika u postupku VI-TEA d.o.o.</item>
    </izvorni_sadrzaj>
    <derivirana_varijabla naziv="DomainObject.Predmet.OstaliListFormated_1">
      <item>Željko Viljevac punomoćnik sudionika u postupku VI-TEA d.o.o.</item>
    </derivirana_varijabla>
  </DomainObject.Predmet.OstaliListFormated>
  <DomainObject.Predmet.OstaliListFormatedOIB>
    <izvorni_sadrzaj>
      <item>Željko Viljevac, OIB 92055615067 punomoćnik sudionika u postupku VI-TEA d.o.o.</item>
    </izvorni_sadrzaj>
    <derivirana_varijabla naziv="DomainObject.Predmet.OstaliListFormatedOIB_1">
      <item>Željko Viljevac, OIB 92055615067 punomoćnik sudionika u postupku VI-TEA d.o.o.</item>
    </derivirana_varijabla>
  </DomainObject.Predmet.OstaliListFormatedOIB>
  <DomainObject.Predmet.OstaliListFormatedWithAdress>
    <izvorni_sadrzaj>
      <item>Željko Viljevac, Stara cesta 20, 10257 Hrvatski Leskovac punomoćnik sudionika u postupku VI-TEA d.o.o.</item>
    </izvorni_sadrzaj>
    <derivirana_varijabla naziv="DomainObject.Predmet.OstaliListFormatedWithAdress_1">
      <item>Željko Viljevac, Stara cesta 20, 10257 Hrvatski Leskovac punomoćnik sudionika u postupku VI-TEA d.o.o.</item>
    </derivirana_varijabla>
  </DomainObject.Predmet.OstaliListFormatedWithAdress>
  <DomainObject.Predmet.OstaliListFormatedWithAdressOIB>
    <izvorni_sadrzaj>
      <item>Željko Viljevac, OIB 92055615067, Stara cesta 20, 10257 Hrvatski Leskovac punomoćnik sudionika u postupku VI-TEA d.o.o.</item>
    </izvorni_sadrzaj>
    <derivirana_varijabla naziv="DomainObject.Predmet.OstaliListFormatedWithAdressOIB_1">
      <item>Željko Viljevac, OIB 92055615067, Stara cesta 20, 10257 Hrvatski Leskovac punomoćnik sudionika u postupku VI-TEA d.o.o.</item>
    </derivirana_varijabla>
  </DomainObject.Predmet.OstaliListFormatedWithAdressOIB>
  <DomainObject.Predmet.OstaliListNazivFormated>
    <izvorni_sadrzaj>
      <item>Željko Viljevac</item>
    </izvorni_sadrzaj>
    <derivirana_varijabla naziv="DomainObject.Predmet.OstaliListNazivFormated_1">
      <item>Željko Viljevac</item>
    </derivirana_varijabla>
  </DomainObject.Predmet.OstaliListNazivFormated>
  <DomainObject.Predmet.OstaliListNazivFormatedOIB>
    <izvorni_sadrzaj>
      <item>Željko Viljevac, OIB 92055615067</item>
    </izvorni_sadrzaj>
    <derivirana_varijabla naziv="DomainObject.Predmet.OstaliListNazivFormatedOIB_1">
      <item>Željko Viljevac, OIB 92055615067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VI-TEA d.o.o.</izvorni_sadrzaj>
    <derivirana_varijabla naziv="DomainObject.Predmet.ProtustrankaIDrugi_1">VI-TEA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VI-TEA d.o.o., OIB 31825238228, Stara cesta 34, 10257 Hrvatski Leskovac</izvorni_sadrzaj>
    <derivirana_varijabla naziv="DomainObject.Predmet.ProtustrankaIDrugiAdressOIB_1">VI-TEA d.o.o., OIB 31825238228, Stara cesta 34,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VI-TEA d.o.o.</item>
      <item>Željko Viljevac</item>
    </izvorni_sadrzaj>
    <derivirana_varijabla naziv="DomainObject.Predmet.SudioniciListNaziv_1">
      <item>FINA Regionalni centar Zagreb</item>
      <item>VI-TEA d.o.o.</item>
      <item>Željko Viljevac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VI-TEA d.o.o., OIB 31825238228, Stara cesta 34,10257 Hrvatski Leskovac</item>
      <item>Željko Viljevac, OIB 92055615067, Stara cesta 20,10257 Hrvatski Leskovac</item>
    </izvorni_sadrzaj>
    <derivirana_varijabla naziv="DomainObject.Predmet.SudioniciListAdressOIB_1">
      <item>FINA Regionalni centar Zagreb, OIB 85821130368, Trg svibanjskih žrtava 1995. br. 1,10000 Zagreb</item>
      <item>VI-TEA d.o.o., OIB 31825238228, Stara cesta 34,10257 Hrvatski Leskovac</item>
      <item>Željko Viljevac, OIB 92055615067, Stara cesta 20,10257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31825238228</item>
      <item>, OIB 92055615067</item>
    </izvorni_sadrzaj>
    <derivirana_varijabla naziv="DomainObject.Predmet.SudioniciListNazivOIB_1">
      <item>, OIB 85821130368</item>
      <item>, OIB 31825238228</item>
      <item>, OIB 92055615067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5F14D0-27D1-47B0-A4FC-2059E078D0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1762</properties:Characters>
  <properties:Lines>49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2016-07-04T11:11:00Z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2016-07-06T06:57:00Z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