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0d33b" w14:paraId="ad0d33b" w:rsidRDefault="004A3868" w:rsidP="004A3868" w:rsidR="004A3868">
      <w:pPr>
        <w:jc w:val="right"/>
        <w15:collapsed w:val="false"/>
      </w:pPr>
      <w:r>
        <w:t>Broj: 6 St-</w:t>
      </w:r>
      <w:r w:rsidR="00D36B3D">
        <w:t>144</w:t>
      </w:r>
      <w:r w:rsidR="00833986">
        <w:t>4</w:t>
      </w:r>
      <w:r w:rsidR="00CA0AA3">
        <w:t>/17-</w:t>
      </w:r>
      <w:r w:rsidR="00D36B3D">
        <w:t>5</w:t>
      </w:r>
    </w:p>
    <w:p w:rsidRDefault="00CA0AA3" w:rsidP="00BD1AA7" w:rsidR="00BD1AA7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AA7" w:rsidP="00BD1AA7" w:rsidR="00BD1AA7" w:rsidRPr="00D21A2C"/>
    <w:p w:rsidRDefault="00BD1AA7" w:rsidP="00BD1AA7" w:rsidR="00BD1AA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BD1AA7" w:rsidP="00BD1AA7" w:rsidR="00BD1AA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A3868" w:rsidP="00BD1AA7" w:rsidR="004A3868"/>
    <w:p w:rsidRDefault="008D21F8" w:rsidP="00BC2DD2" w:rsidR="008D21F8"/>
    <w:p w:rsidRDefault="004A3868" w:rsidP="004A3868" w:rsidR="004A3868">
      <w:pPr>
        <w:jc w:val="center"/>
      </w:pPr>
      <w:r>
        <w:t xml:space="preserve">U </w:t>
      </w:r>
      <w:r w:rsidR="00D36B3D">
        <w:t xml:space="preserve"> </w:t>
      </w:r>
      <w:r>
        <w:t>I</w:t>
      </w:r>
      <w:r w:rsidR="00D36B3D">
        <w:t xml:space="preserve"> </w:t>
      </w:r>
      <w:r>
        <w:t>M</w:t>
      </w:r>
      <w:r w:rsidR="00D36B3D">
        <w:t xml:space="preserve"> </w:t>
      </w:r>
      <w:r>
        <w:t>E</w:t>
      </w:r>
      <w:r w:rsidR="00D36B3D">
        <w:t xml:space="preserve"> </w:t>
      </w:r>
      <w:r>
        <w:t xml:space="preserve"> R</w:t>
      </w:r>
      <w:r w:rsidR="00D36B3D">
        <w:t xml:space="preserve"> </w:t>
      </w:r>
      <w:r>
        <w:t>E</w:t>
      </w:r>
      <w:r w:rsidR="00D36B3D">
        <w:t xml:space="preserve"> </w:t>
      </w:r>
      <w:r>
        <w:t>P</w:t>
      </w:r>
      <w:r w:rsidR="00D36B3D">
        <w:t xml:space="preserve"> </w:t>
      </w:r>
      <w:r>
        <w:t>U</w:t>
      </w:r>
      <w:r w:rsidR="00D36B3D">
        <w:t xml:space="preserve"> </w:t>
      </w:r>
      <w:r>
        <w:t>B</w:t>
      </w:r>
      <w:r w:rsidR="00D36B3D">
        <w:t xml:space="preserve"> </w:t>
      </w:r>
      <w:r>
        <w:t>L</w:t>
      </w:r>
      <w:r w:rsidR="00D36B3D">
        <w:t xml:space="preserve"> </w:t>
      </w:r>
      <w:r>
        <w:t>I</w:t>
      </w:r>
      <w:r w:rsidR="00D36B3D">
        <w:t xml:space="preserve"> </w:t>
      </w:r>
      <w:r>
        <w:t>K</w:t>
      </w:r>
      <w:r w:rsidR="00D36B3D">
        <w:t xml:space="preserve"> </w:t>
      </w:r>
      <w:r>
        <w:t xml:space="preserve">E </w:t>
      </w:r>
      <w:r w:rsidR="00D36B3D">
        <w:t xml:space="preserve"> </w:t>
      </w:r>
      <w:r>
        <w:t>H</w:t>
      </w:r>
      <w:r w:rsidR="00D36B3D">
        <w:t xml:space="preserve"> </w:t>
      </w:r>
      <w:r>
        <w:t>R</w:t>
      </w:r>
      <w:r w:rsidR="00D36B3D">
        <w:t xml:space="preserve"> </w:t>
      </w:r>
      <w:r>
        <w:t>V</w:t>
      </w:r>
      <w:r w:rsidR="00D36B3D">
        <w:t xml:space="preserve"> </w:t>
      </w:r>
      <w:r>
        <w:t>A</w:t>
      </w:r>
      <w:r w:rsidR="00D36B3D">
        <w:t xml:space="preserve"> </w:t>
      </w:r>
      <w:r>
        <w:t>T</w:t>
      </w:r>
      <w:r w:rsidR="00D36B3D">
        <w:t xml:space="preserve"> </w:t>
      </w:r>
      <w:r>
        <w:t>S</w:t>
      </w:r>
      <w:r w:rsidR="00D36B3D">
        <w:t xml:space="preserve"> </w:t>
      </w:r>
      <w:r>
        <w:t>K</w:t>
      </w:r>
      <w:r w:rsidR="00D36B3D">
        <w:t xml:space="preserve"> </w:t>
      </w:r>
      <w:r>
        <w:t>E</w:t>
      </w:r>
    </w:p>
    <w:p w:rsidRDefault="004A3868" w:rsidP="004A3868" w:rsidR="004A3868">
      <w:pPr>
        <w:jc w:val="center"/>
      </w:pPr>
    </w:p>
    <w:p w:rsidRDefault="004A3868" w:rsidP="004A3868" w:rsidR="004A3868">
      <w:pPr>
        <w:jc w:val="center"/>
      </w:pPr>
      <w:r w:rsidRPr="00D14516">
        <w:t>R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  <w:r>
        <w:t xml:space="preserve"> </w:t>
      </w:r>
      <w:r w:rsidRPr="00D14516">
        <w:t>Š</w:t>
      </w:r>
      <w:r>
        <w:t xml:space="preserve"> </w:t>
      </w:r>
      <w:r w:rsidRPr="00D14516">
        <w:t>E</w:t>
      </w:r>
      <w:r>
        <w:t xml:space="preserve"> </w:t>
      </w:r>
      <w:r w:rsidRPr="00D14516">
        <w:t>N</w:t>
      </w:r>
      <w:r>
        <w:t xml:space="preserve"> </w:t>
      </w:r>
      <w:r w:rsidRPr="00D14516">
        <w:t>J</w:t>
      </w:r>
      <w:r>
        <w:t xml:space="preserve"> </w:t>
      </w:r>
      <w:r w:rsidRPr="00D14516">
        <w:t>E</w:t>
      </w:r>
    </w:p>
    <w:p w:rsidRDefault="004A3868" w:rsidP="00BD1AA7" w:rsidR="004A3868" w:rsidRPr="00D14516"/>
    <w:p w:rsidRDefault="004A3868" w:rsidP="004A3868" w:rsidR="004A3868" w:rsidRPr="00D14516"/>
    <w:p w:rsidRDefault="004A3868" w:rsidP="004A3868" w:rsidR="004A3868" w:rsidRPr="00D14516">
      <w:pPr>
        <w:ind w:firstLine="708"/>
        <w:jc w:val="both"/>
      </w:pPr>
      <w:r w:rsidRPr="00D14516">
        <w:t xml:space="preserve">Trgovački sud u Osijeku, </w:t>
      </w:r>
      <w:r w:rsidR="00313597">
        <w:t>po stečajnoj sutkinji</w:t>
      </w:r>
      <w:r w:rsidRPr="00D14516">
        <w:t xml:space="preserve"> Nad</w:t>
      </w:r>
      <w:r w:rsidR="00313597">
        <w:t>i</w:t>
      </w:r>
      <w:r w:rsidRPr="00D14516">
        <w:t xml:space="preserve"> Roso, </w:t>
      </w:r>
      <w:r>
        <w:t xml:space="preserve">u stečajnom predmetu </w:t>
      </w:r>
      <w:r w:rsidR="001F3B52">
        <w:t xml:space="preserve">dužnika: </w:t>
      </w:r>
      <w:r w:rsidR="00833986" w:rsidRPr="00833986">
        <w:rPr>
          <w:b/>
        </w:rPr>
        <w:t>RENA GRAĐENJE j.d.o.o. za graditeljstvo i usluge, Osijek, Sv. Roka 78, MBS: 030158637, OIB: 23578224231</w:t>
      </w:r>
      <w:r w:rsidR="00BD1AA7" w:rsidRPr="00BD1AA7">
        <w:rPr>
          <w:b/>
        </w:rPr>
        <w:t>,</w:t>
      </w:r>
      <w:r w:rsidR="001B648A">
        <w:rPr>
          <w:b/>
        </w:rPr>
        <w:t xml:space="preserve"> </w:t>
      </w:r>
      <w:r>
        <w:t xml:space="preserve">dana </w:t>
      </w:r>
      <w:r w:rsidR="00CE4A24">
        <w:t>31</w:t>
      </w:r>
      <w:r w:rsidR="008041DE">
        <w:t xml:space="preserve">. </w:t>
      </w:r>
      <w:r w:rsidR="00D36B3D">
        <w:t>listopada</w:t>
      </w:r>
      <w:r w:rsidR="00CA0AA3">
        <w:t xml:space="preserve"> 2017</w:t>
      </w:r>
      <w:r w:rsidR="00EC7990">
        <w:t>. g.</w:t>
      </w:r>
      <w:r w:rsidR="001B648A">
        <w:t>,</w:t>
      </w:r>
    </w:p>
    <w:p w:rsidRDefault="00EC7990" w:rsidP="00EC7990" w:rsidR="004A3868">
      <w:pPr>
        <w:tabs>
          <w:tab w:pos="6180" w:val="left"/>
        </w:tabs>
        <w:rPr>
          <w:b/>
        </w:rPr>
      </w:pPr>
      <w:r>
        <w:rPr>
          <w:b/>
        </w:rPr>
        <w:tab/>
      </w:r>
    </w:p>
    <w:p w:rsidRDefault="00C71FF8" w:rsidP="00EC7990" w:rsidR="00C71FF8">
      <w:pPr>
        <w:tabs>
          <w:tab w:pos="6180" w:val="left"/>
        </w:tabs>
        <w:rPr>
          <w:b/>
        </w:rPr>
      </w:pPr>
    </w:p>
    <w:p w:rsidRDefault="00B75497" w:rsidP="008D21F8" w:rsidR="004A3868" w:rsidRPr="008D21F8">
      <w:pPr>
        <w:jc w:val="center"/>
        <w:rPr>
          <w:bCs/>
        </w:rPr>
      </w:pPr>
      <w:r>
        <w:rPr>
          <w:b/>
        </w:rPr>
        <w:t xml:space="preserve">   </w:t>
      </w:r>
      <w:r w:rsidRPr="002534B4">
        <w:t xml:space="preserve"> r i j e š i o   j e</w:t>
      </w:r>
    </w:p>
    <w:p w:rsidRDefault="00301A4D" w:rsidP="00301A4D" w:rsidR="00301A4D">
      <w:pPr>
        <w:jc w:val="both"/>
      </w:pPr>
    </w:p>
    <w:p w:rsidRDefault="00301A4D" w:rsidP="00D36B3D" w:rsidR="00301A4D" w:rsidRPr="00E17C16">
      <w:pPr>
        <w:numPr>
          <w:ilvl w:val="0"/>
          <w:numId w:val="1"/>
        </w:numPr>
        <w:jc w:val="both"/>
      </w:pPr>
      <w:r>
        <w:t xml:space="preserve">OBUSTAVLJA SE skraćeni stečajni postupak nad dužnikom </w:t>
      </w:r>
      <w:r w:rsidR="00833986" w:rsidRPr="00833986">
        <w:rPr>
          <w:b/>
        </w:rPr>
        <w:t>RENA GRAĐENJE j.d.o.o. za graditeljstvo i usluge, Osijek, Sv. Roka 78, MBS: 030158637, OIB: 23578224231</w:t>
      </w:r>
      <w:r w:rsidR="004A3868">
        <w:rPr>
          <w:b/>
        </w:rPr>
        <w:t>.</w:t>
      </w:r>
    </w:p>
    <w:p w:rsidRDefault="00AF266F" w:rsidP="00AF266F" w:rsidR="00E17C16" w:rsidRPr="00E17C16">
      <w:pPr>
        <w:tabs>
          <w:tab w:pos="7440" w:val="left"/>
        </w:tabs>
        <w:ind w:left="1845"/>
        <w:jc w:val="both"/>
      </w:pPr>
      <w:r>
        <w:tab/>
      </w:r>
    </w:p>
    <w:p w:rsidRDefault="00301A4D" w:rsidP="00B75497" w:rsidR="00B75497">
      <w:pPr>
        <w:numPr>
          <w:ilvl w:val="0"/>
          <w:numId w:val="1"/>
        </w:numPr>
        <w:jc w:val="both"/>
      </w:pPr>
      <w:r>
        <w:t>Postupak će se nastaviti prema općim odredbama Stečajnog zakona.</w:t>
      </w:r>
    </w:p>
    <w:p w:rsidRDefault="00B75497" w:rsidP="00B75497" w:rsidR="00B75497" w:rsidRPr="00F971B3">
      <w:pPr>
        <w:pStyle w:val="Naslov1"/>
        <w:jc w:val="right"/>
        <w:rPr>
          <w:lang w:val="hr-HR"/>
        </w:rPr>
      </w:pPr>
    </w:p>
    <w:p w:rsidRDefault="00B75497" w:rsidP="00B75497" w:rsidR="00B75497">
      <w:pPr>
        <w:jc w:val="both"/>
      </w:pPr>
    </w:p>
    <w:p w:rsidRDefault="00B75497" w:rsidP="00B75497" w:rsidR="00B75497" w:rsidRPr="00F971B3">
      <w:pPr>
        <w:pStyle w:val="Naslov1"/>
        <w:rPr>
          <w:lang w:val="hr-HR"/>
        </w:rPr>
      </w:pPr>
      <w:r>
        <w:rPr>
          <w:lang w:val="hr-HR"/>
        </w:rPr>
        <w:t>Obrazloženje</w:t>
      </w:r>
    </w:p>
    <w:p w:rsidRDefault="00B75497" w:rsidP="00B75497" w:rsidR="00B75497">
      <w:pPr>
        <w:jc w:val="center"/>
        <w:rPr>
          <w:b/>
          <w:bCs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FA70D4" w:rsidP="005B4DB5" w:rsidR="005B4DB5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D36B3D">
        <w:t>9. listopada</w:t>
      </w:r>
      <w:r w:rsidR="00CA0AA3">
        <w:t xml:space="preserve"> 2017. g.</w:t>
      </w:r>
      <w:r w:rsidR="00B75497">
        <w:t xml:space="preserve"> zaprimljen je na ovome sudu zahtjev </w:t>
      </w:r>
      <w:r w:rsidR="00BD1AA7">
        <w:t>FINE RC Osijek Podružnica Osijek</w:t>
      </w:r>
      <w:r w:rsidR="00625F0A">
        <w:t xml:space="preserve"> </w:t>
      </w:r>
      <w:r w:rsidR="00B75497">
        <w:t>za pokretanje skraćenog stečajnog postupka nad dužnikom</w:t>
      </w:r>
      <w:r w:rsidR="00782257">
        <w:rPr>
          <w:bCs/>
          <w:kern w:val="36"/>
        </w:rPr>
        <w:t>.</w:t>
      </w:r>
      <w:r w:rsidR="005B4DB5" w:rsidRPr="005B4DB5">
        <w:rPr>
          <w:bCs/>
          <w:kern w:val="36"/>
        </w:rPr>
        <w:t xml:space="preserve"> </w:t>
      </w:r>
    </w:p>
    <w:p w:rsidRDefault="005C39A5" w:rsidP="00782257" w:rsidR="005C39A5">
      <w:pPr>
        <w:jc w:val="both"/>
      </w:pPr>
    </w:p>
    <w:p w:rsidRDefault="00B04AB5" w:rsidP="00A819D4" w:rsidR="00E17C16">
      <w:pPr>
        <w:ind w:firstLine="720"/>
        <w:jc w:val="both"/>
      </w:pPr>
      <w:r>
        <w:t xml:space="preserve">Nakon uvida u sudski registar sud je mrežnoj stranici e-Oglasna ploča suda objavio dana </w:t>
      </w:r>
      <w:r w:rsidR="00D36B3D">
        <w:t>11. listopada</w:t>
      </w:r>
      <w:r w:rsidR="00CA0AA3">
        <w:t xml:space="preserve"> 2017. g.</w:t>
      </w:r>
      <w:r>
        <w:t xml:space="preserve"> oglas od </w:t>
      </w:r>
      <w:r w:rsidR="00E36EAC">
        <w:t xml:space="preserve">11. </w:t>
      </w:r>
      <w:r w:rsidR="00D36B3D">
        <w:t>listopada</w:t>
      </w:r>
      <w:r w:rsidR="00CA0AA3">
        <w:t xml:space="preserve"> 2017. g.</w:t>
      </w:r>
      <w:r>
        <w:t xml:space="preserve"> sukladno čl. 430 Stečajnog zakona (NN 71/15).</w:t>
      </w:r>
    </w:p>
    <w:p w:rsidRDefault="00CC0A9D" w:rsidP="00CC0A9D" w:rsidR="001F3B52">
      <w:pPr>
        <w:tabs>
          <w:tab w:pos="2070" w:val="left"/>
        </w:tabs>
        <w:ind w:firstLine="720"/>
        <w:jc w:val="both"/>
      </w:pPr>
      <w:r>
        <w:tab/>
      </w:r>
    </w:p>
    <w:p w:rsidRDefault="008041DE" w:rsidP="008041DE" w:rsidR="00B176DA">
      <w:pPr>
        <w:ind w:firstLine="720"/>
        <w:jc w:val="both"/>
      </w:pPr>
      <w:r>
        <w:t>Podneskom</w:t>
      </w:r>
      <w:r w:rsidR="00B04AB5">
        <w:t xml:space="preserve"> od </w:t>
      </w:r>
      <w:r w:rsidR="00D36B3D">
        <w:t>25. listopada</w:t>
      </w:r>
      <w:r w:rsidR="00EC7990">
        <w:t xml:space="preserve"> </w:t>
      </w:r>
      <w:r w:rsidR="00CA0AA3">
        <w:t>2017</w:t>
      </w:r>
      <w:r w:rsidR="00EC7990">
        <w:t>. g.</w:t>
      </w:r>
      <w:r w:rsidR="00B04AB5">
        <w:t xml:space="preserve"> </w:t>
      </w:r>
      <w:r w:rsidR="00B176DA">
        <w:t xml:space="preserve">vjerovnik RH MF </w:t>
      </w:r>
      <w:r w:rsidR="00E36EAC">
        <w:t xml:space="preserve">Porezna uprava </w:t>
      </w:r>
      <w:r w:rsidR="00B176DA">
        <w:t xml:space="preserve">zastupani po ŽDO, na propisanom obrascu, podnijeli su prijedlog za otvaranje stečajnog dužnika navodeći da prema dužniku imaju tražbinu u iznosu od </w:t>
      </w:r>
      <w:r w:rsidR="00833986">
        <w:t>27.769,34</w:t>
      </w:r>
      <w:r w:rsidR="00D36B3D">
        <w:t xml:space="preserve"> </w:t>
      </w:r>
      <w:r w:rsidR="00B176DA">
        <w:t xml:space="preserve">kn temeljem </w:t>
      </w:r>
      <w:r w:rsidR="00D36B3D">
        <w:t xml:space="preserve">knjigovodstvenog stanja duga na dan 20.10.2017. g. koju dužnik nije namirio </w:t>
      </w:r>
      <w:r w:rsidR="00B176DA">
        <w:t>te da postoji stečajni razlog zato što u Očevidniku redoslijeda osnova za plaćanje koje vodi FINA dužnik ima evidentirane neizvršene osnove za plaćanje u razdoblju dužem od 60 dana</w:t>
      </w:r>
      <w:r w:rsidR="00D36B3D">
        <w:t xml:space="preserve"> a na dan 13.10.2017. g. isti je u blokadi 127 dana.</w:t>
      </w:r>
    </w:p>
    <w:p w:rsidRDefault="00BC2DD2" w:rsidP="008041DE" w:rsidR="00BC2DD2">
      <w:pPr>
        <w:ind w:firstLine="720"/>
        <w:jc w:val="both"/>
      </w:pPr>
    </w:p>
    <w:p w:rsidRDefault="00D36B3D" w:rsidP="00D36B3D" w:rsidR="00D36B3D">
      <w:pPr>
        <w:jc w:val="right"/>
      </w:pPr>
      <w:r>
        <w:t>Broj: 6 St-144</w:t>
      </w:r>
      <w:r w:rsidR="00833986">
        <w:t>4</w:t>
      </w:r>
      <w:r>
        <w:t>/17-5</w:t>
      </w:r>
    </w:p>
    <w:p w:rsidRDefault="00BC2DD2" w:rsidP="008041DE" w:rsidR="00BC2DD2">
      <w:pPr>
        <w:ind w:firstLine="720"/>
        <w:jc w:val="both"/>
      </w:pPr>
    </w:p>
    <w:p w:rsidRDefault="00BC2DD2" w:rsidP="008041DE" w:rsidR="00BC2DD2">
      <w:pPr>
        <w:ind w:firstLine="720"/>
        <w:jc w:val="both"/>
      </w:pPr>
    </w:p>
    <w:p w:rsidRDefault="00B176DA" w:rsidP="008041DE" w:rsidR="00B176DA">
      <w:pPr>
        <w:ind w:firstLine="720"/>
        <w:jc w:val="both"/>
      </w:pPr>
    </w:p>
    <w:p w:rsidRDefault="00B176DA" w:rsidP="00B176DA" w:rsidR="001F3B52">
      <w:pPr>
        <w:ind w:firstLine="720"/>
        <w:jc w:val="both"/>
      </w:pPr>
      <w:r>
        <w:t>Slijedom navedenog valjalo je obustaviti skraćeni stečajni postupak sukladno čl. 433 Stečajnog zakona (NN br. 71/15)</w:t>
      </w:r>
      <w:r w:rsidR="001F3B52">
        <w:t xml:space="preserve"> te odlučiti kao u izreci.</w:t>
      </w:r>
    </w:p>
    <w:p w:rsidRDefault="00BC2DD2" w:rsidP="00B176DA" w:rsidR="00BC2DD2">
      <w:pPr>
        <w:ind w:firstLine="720"/>
        <w:jc w:val="both"/>
      </w:pPr>
    </w:p>
    <w:p w:rsidRDefault="00BC2DD2" w:rsidP="00B176DA" w:rsidR="00BC2DD2">
      <w:pPr>
        <w:ind w:firstLine="720"/>
        <w:jc w:val="both"/>
      </w:pPr>
      <w:r>
        <w:t>Nakon pravomoćnosti Rješenja o obustavi skraćenog stečajnog postupka nastavit će se stečajni postupak sukladno odredbama Stečajnog zakona.</w:t>
      </w: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1F3B52" w:rsidP="001F3B52" w:rsidR="001F3B52">
      <w:pPr>
        <w:ind w:firstLine="720"/>
        <w:jc w:val="both"/>
      </w:pPr>
    </w:p>
    <w:p w:rsidRDefault="00B75497" w:rsidP="00BC2DD2" w:rsidR="00B75497">
      <w:pPr>
        <w:ind w:firstLine="720"/>
        <w:jc w:val="both"/>
      </w:pPr>
    </w:p>
    <w:p w:rsidRDefault="00B75497" w:rsidP="00BF2EA1" w:rsidR="00B75497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CE4A24">
        <w:rPr>
          <w:bCs/>
        </w:rPr>
        <w:t>31</w:t>
      </w:r>
      <w:r w:rsidR="008041DE">
        <w:rPr>
          <w:bCs/>
        </w:rPr>
        <w:t xml:space="preserve">. </w:t>
      </w:r>
      <w:r w:rsidR="00D36B3D">
        <w:rPr>
          <w:bCs/>
        </w:rPr>
        <w:t>listopada</w:t>
      </w:r>
      <w:r w:rsidR="00CA0AA3">
        <w:rPr>
          <w:bCs/>
        </w:rPr>
        <w:t xml:space="preserve"> 2017</w:t>
      </w:r>
      <w:r w:rsidR="00EC7990">
        <w:rPr>
          <w:bCs/>
        </w:rPr>
        <w:t>. g.</w:t>
      </w: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Cs/>
        </w:rPr>
      </w:pPr>
    </w:p>
    <w:p w:rsidRDefault="00BF2EA1" w:rsidP="00BF2EA1" w:rsidR="00BF2EA1">
      <w:pPr>
        <w:jc w:val="both"/>
        <w:rPr>
          <w:b/>
          <w:bCs/>
        </w:rPr>
      </w:pPr>
    </w:p>
    <w:p w:rsidRDefault="00B75497" w:rsidP="00B75497" w:rsidR="00B75497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B4DB5" w:rsidP="00B75497" w:rsidR="00B75497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Danijela Sekulić</w:t>
      </w:r>
    </w:p>
    <w:p w:rsidRDefault="00996147" w:rsidP="00B75497" w:rsidR="00996147" w:rsidRPr="00CC5FC7">
      <w:pPr>
        <w:pStyle w:val="Naslov2"/>
        <w:rPr>
          <w:b w:val="false"/>
          <w:lang w:val="hr-HR"/>
        </w:rPr>
      </w:pPr>
    </w:p>
    <w:p w:rsidRDefault="00B75497" w:rsidP="005B4DB5" w:rsidR="00B75497">
      <w:pPr>
        <w:pStyle w:val="Naslov2"/>
        <w:rPr>
          <w:b w:val="false"/>
          <w:lang w:val="hr-HR"/>
        </w:rPr>
      </w:pPr>
      <w:r>
        <w:rPr>
          <w:lang w:val="hr-HR"/>
        </w:rPr>
        <w:t>                                                       </w:t>
      </w:r>
      <w:r w:rsidR="006247C8">
        <w:rPr>
          <w:lang w:val="hr-HR"/>
        </w:rPr>
        <w:t xml:space="preserve">                           </w:t>
      </w:r>
      <w:r w:rsidR="006247C8">
        <w:rPr>
          <w:lang w:val="hr-HR"/>
        </w:rPr>
        <w:tab/>
      </w:r>
      <w:r w:rsidR="005B4DB5">
        <w:rPr>
          <w:lang w:val="hr-HR"/>
        </w:rPr>
        <w:t xml:space="preserve">           </w:t>
      </w:r>
      <w:r>
        <w:rPr>
          <w:lang w:val="hr-HR"/>
        </w:rPr>
        <w:t xml:space="preserve"> </w:t>
      </w:r>
      <w:r w:rsidR="006247C8">
        <w:rPr>
          <w:b w:val="false"/>
          <w:lang w:val="hr-HR"/>
        </w:rPr>
        <w:t>STEČAJNA SUTKINJA</w:t>
      </w:r>
    </w:p>
    <w:p w:rsidRDefault="006247C8" w:rsidP="005B4DB5" w:rsidR="005B4DB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</w:t>
      </w:r>
      <w:r w:rsidR="005B4DB5">
        <w:rPr>
          <w:b w:val="false"/>
          <w:lang w:val="hr-HR"/>
        </w:rPr>
        <w:t xml:space="preserve"> Nada Roso</w:t>
      </w:r>
    </w:p>
    <w:p w:rsidRDefault="00B75497" w:rsidP="00B75497" w:rsidR="00B75497">
      <w:pPr>
        <w:pStyle w:val="Naslov2"/>
        <w:rPr>
          <w:b w:val="false"/>
          <w:lang w:val="hr-HR"/>
        </w:rPr>
      </w:pPr>
    </w:p>
    <w:p w:rsidRDefault="00B75497" w:rsidP="00B75497" w:rsidR="00B75497">
      <w:pPr>
        <w:jc w:val="both"/>
        <w:rPr>
          <w:b/>
          <w:bCs/>
        </w:rPr>
      </w:pPr>
    </w:p>
    <w:p w:rsidRDefault="00B75497" w:rsidP="00B75497" w:rsidR="00B75497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B75497" w:rsidP="00B7064E" w:rsidR="00B75497">
      <w:pPr>
        <w:jc w:val="both"/>
        <w:rPr>
          <w:b/>
          <w:bCs/>
        </w:rPr>
      </w:pPr>
      <w:r>
        <w:t>Protiv ovog rješenja može nezadovoljna stranka uložiti žalbu Visokom trgovačkom sudu Republike Hrvatske u Zagrebu u roku od 8 dana pismeno u 3 primjerka putem ovog suda.</w:t>
      </w:r>
      <w:r>
        <w:rPr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C2DD2">
      <w:pPr>
        <w:pStyle w:val="Tijeloteksta"/>
      </w:pPr>
      <w:r w:rsidRPr="00CC5FC7">
        <w:t>           </w:t>
      </w:r>
    </w:p>
    <w:p w:rsidRDefault="00B75497" w:rsidP="00B75497" w:rsidR="00B75497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B75497" w:rsidP="00B75497" w:rsidR="00B75497" w:rsidRPr="00CC5FC7">
      <w:pPr>
        <w:jc w:val="both"/>
        <w:rPr>
          <w:bCs/>
        </w:rPr>
      </w:pPr>
      <w:r w:rsidRPr="00CC5FC7">
        <w:rPr>
          <w:bCs/>
        </w:rPr>
        <w:t>D N A :</w:t>
      </w:r>
    </w:p>
    <w:p w:rsidRDefault="001F3B52" w:rsidP="00B75497" w:rsidR="006832C3">
      <w:pPr>
        <w:numPr>
          <w:ilvl w:val="0"/>
          <w:numId w:val="2"/>
        </w:numPr>
        <w:jc w:val="both"/>
      </w:pPr>
      <w:r>
        <w:t xml:space="preserve">e-Ogl. pl. uz podnesak </w:t>
      </w:r>
      <w:r w:rsidR="00BC2DD2">
        <w:t xml:space="preserve">ŽDO od </w:t>
      </w:r>
      <w:r w:rsidR="00D36B3D">
        <w:t>25.10.</w:t>
      </w:r>
      <w:r w:rsidR="00BC2DD2">
        <w:t xml:space="preserve">2017. g. (str. </w:t>
      </w:r>
      <w:r w:rsidR="00833986">
        <w:t>5-7</w:t>
      </w:r>
      <w:r w:rsidR="00BC2DD2">
        <w:t xml:space="preserve"> spisa)</w:t>
      </w:r>
    </w:p>
    <w:p w:rsidRDefault="002534B4" w:rsidP="00B75497" w:rsidR="00B7064E">
      <w:pPr>
        <w:numPr>
          <w:ilvl w:val="0"/>
          <w:numId w:val="2"/>
        </w:numPr>
        <w:jc w:val="both"/>
      </w:pPr>
      <w:r>
        <w:t>riješeno</w:t>
      </w:r>
      <w:r w:rsidR="00B7064E">
        <w:t xml:space="preserve"> obustavom</w:t>
      </w:r>
    </w:p>
    <w:p w:rsidRDefault="00782257" w:rsidP="002E4934" w:rsidR="002E4934">
      <w:pPr>
        <w:numPr>
          <w:ilvl w:val="0"/>
          <w:numId w:val="2"/>
        </w:numPr>
        <w:jc w:val="both"/>
      </w:pPr>
      <w:r>
        <w:t>kal.</w:t>
      </w:r>
      <w:r w:rsidR="00D36B3D">
        <w:t>31.11.</w:t>
      </w: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FB5D98" w:rsidP="002E4934" w:rsidR="00FB5D98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1F3B52" w:rsidP="002E4934" w:rsidR="001F3B52">
      <w:pPr>
        <w:jc w:val="both"/>
      </w:pPr>
    </w:p>
    <w:p w:rsidRDefault="002E4934" w:rsidP="002E4934" w:rsidR="002E4934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E87FD6" w:rsidP="002E4934" w:rsidR="00E87FD6">
      <w:pPr>
        <w:jc w:val="both"/>
      </w:pPr>
    </w:p>
    <w:p w:rsidRDefault="00FB5D98" w:rsidP="002E4934" w:rsidR="00FB5D98">
      <w:pPr>
        <w:jc w:val="both"/>
      </w:pPr>
    </w:p>
    <w:p w:rsidRDefault="00FB5D98" w:rsidP="002E4934" w:rsidR="00FB5D98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2E4934" w:rsidP="002E4934" w:rsidR="002E4934">
      <w:pPr>
        <w:jc w:val="both"/>
      </w:pPr>
    </w:p>
    <w:p w:rsidRDefault="00DE7EA8" w:rsidR="00DE7EA8">
      <w:pPr>
        <w:ind w:left="360"/>
        <w:jc w:val="both"/>
      </w:pPr>
    </w:p>
    <w:p w:rsidRDefault="002E4934" w:rsidP="002E4934" w:rsidR="002E4934" w:rsidRPr="00EF33B5">
      <w:bookmarkStart w:name="_GoBack" w:id="0"/>
      <w:bookmarkEnd w:id="0"/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P="002E4934" w:rsidR="002E4934">
      <w:pPr>
        <w:ind w:firstLine="708" w:left="1416"/>
        <w:jc w:val="both"/>
        <w:rPr>
          <w:b/>
          <w:bCs/>
        </w:rPr>
      </w:pPr>
    </w:p>
    <w:p w:rsidRDefault="002E4934" w:rsidR="002E4934">
      <w:pPr>
        <w:ind w:left="360"/>
        <w:jc w:val="both"/>
      </w:pPr>
    </w:p>
    <w:sectPr w:rsidR="002E4934">
      <w:head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38E0" w:rsidP="004A3868" w:rsidR="003F38E0">
      <w:r>
        <w:separator/>
      </w:r>
    </w:p>
  </w:endnote>
  <w:endnote w:id="0" w:type="continuationSeparator">
    <w:p w:rsidRDefault="003F38E0" w:rsidP="004A3868" w:rsidR="003F38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38E0" w:rsidP="004A3868" w:rsidR="003F38E0">
      <w:r>
        <w:separator/>
      </w:r>
    </w:p>
  </w:footnote>
  <w:footnote w:id="0" w:type="continuationSeparator">
    <w:p w:rsidRDefault="003F38E0" w:rsidP="004A3868" w:rsidR="003F38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3868" w:rsidR="004A386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D164E">
      <w:rPr>
        <w:noProof/>
      </w:rPr>
      <w:t>1</w:t>
    </w:r>
    <w:r>
      <w:fldChar w:fldCharType="end"/>
    </w:r>
  </w:p>
  <w:p w:rsidRDefault="004A3868" w:rsidR="004A386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00564004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45E4B0C2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2826AEC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4B848C84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D910F56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8225BC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0642746C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DDFA398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6E0839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F386EE0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46382384"/>
    <w:multiLevelType w:val="hybridMultilevel"/>
    <w:tmpl w:val="C6181822"/>
    <w:lvl w:tplc="32C65B0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5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71B3"/>
    <w:rsid w:val="00022E42"/>
    <w:rsid w:val="00045004"/>
    <w:rsid w:val="00072890"/>
    <w:rsid w:val="000D55E4"/>
    <w:rsid w:val="000D5628"/>
    <w:rsid w:val="000E6E82"/>
    <w:rsid w:val="00137654"/>
    <w:rsid w:val="0014134B"/>
    <w:rsid w:val="0014394E"/>
    <w:rsid w:val="00154A6B"/>
    <w:rsid w:val="00163169"/>
    <w:rsid w:val="001718AE"/>
    <w:rsid w:val="001867CA"/>
    <w:rsid w:val="001A56DB"/>
    <w:rsid w:val="001B648A"/>
    <w:rsid w:val="001C0CFA"/>
    <w:rsid w:val="001D2166"/>
    <w:rsid w:val="001E7E8C"/>
    <w:rsid w:val="001F3B52"/>
    <w:rsid w:val="0022414E"/>
    <w:rsid w:val="002534B4"/>
    <w:rsid w:val="0028334A"/>
    <w:rsid w:val="00287EC6"/>
    <w:rsid w:val="00292D1E"/>
    <w:rsid w:val="002C51D3"/>
    <w:rsid w:val="002E1ED5"/>
    <w:rsid w:val="002E4934"/>
    <w:rsid w:val="002E7214"/>
    <w:rsid w:val="002F7A13"/>
    <w:rsid w:val="00301A4D"/>
    <w:rsid w:val="00313597"/>
    <w:rsid w:val="003331FB"/>
    <w:rsid w:val="00365B73"/>
    <w:rsid w:val="003843C3"/>
    <w:rsid w:val="003A6C8A"/>
    <w:rsid w:val="003B06A8"/>
    <w:rsid w:val="003B51C9"/>
    <w:rsid w:val="003B7AAC"/>
    <w:rsid w:val="003D451A"/>
    <w:rsid w:val="003E6FCE"/>
    <w:rsid w:val="003F38E0"/>
    <w:rsid w:val="00455C18"/>
    <w:rsid w:val="00456233"/>
    <w:rsid w:val="004636D6"/>
    <w:rsid w:val="00480041"/>
    <w:rsid w:val="0048779D"/>
    <w:rsid w:val="004903F7"/>
    <w:rsid w:val="004A3868"/>
    <w:rsid w:val="004E65BC"/>
    <w:rsid w:val="005012E6"/>
    <w:rsid w:val="005200AB"/>
    <w:rsid w:val="005560F4"/>
    <w:rsid w:val="00571630"/>
    <w:rsid w:val="00583AE6"/>
    <w:rsid w:val="00595793"/>
    <w:rsid w:val="005A5C82"/>
    <w:rsid w:val="005B4DB5"/>
    <w:rsid w:val="005C2CF0"/>
    <w:rsid w:val="005C39A5"/>
    <w:rsid w:val="005E2B09"/>
    <w:rsid w:val="005E739C"/>
    <w:rsid w:val="00607A96"/>
    <w:rsid w:val="0062253E"/>
    <w:rsid w:val="006247C8"/>
    <w:rsid w:val="00625F0A"/>
    <w:rsid w:val="00640501"/>
    <w:rsid w:val="006832C3"/>
    <w:rsid w:val="006F0A36"/>
    <w:rsid w:val="00704DE2"/>
    <w:rsid w:val="00710662"/>
    <w:rsid w:val="00726845"/>
    <w:rsid w:val="00727922"/>
    <w:rsid w:val="00752B41"/>
    <w:rsid w:val="00782257"/>
    <w:rsid w:val="007C1C95"/>
    <w:rsid w:val="007C2112"/>
    <w:rsid w:val="007F551F"/>
    <w:rsid w:val="008041DE"/>
    <w:rsid w:val="00816035"/>
    <w:rsid w:val="00833986"/>
    <w:rsid w:val="0085567C"/>
    <w:rsid w:val="008A49DF"/>
    <w:rsid w:val="008D21F8"/>
    <w:rsid w:val="008F656F"/>
    <w:rsid w:val="00941AE2"/>
    <w:rsid w:val="00943812"/>
    <w:rsid w:val="00964800"/>
    <w:rsid w:val="00991CE4"/>
    <w:rsid w:val="00992F2B"/>
    <w:rsid w:val="00996147"/>
    <w:rsid w:val="009E2A56"/>
    <w:rsid w:val="00A45F7B"/>
    <w:rsid w:val="00A819D4"/>
    <w:rsid w:val="00AA0272"/>
    <w:rsid w:val="00AF266F"/>
    <w:rsid w:val="00B04AB5"/>
    <w:rsid w:val="00B176DA"/>
    <w:rsid w:val="00B526C2"/>
    <w:rsid w:val="00B6174E"/>
    <w:rsid w:val="00B7064E"/>
    <w:rsid w:val="00B75497"/>
    <w:rsid w:val="00B96701"/>
    <w:rsid w:val="00BB4147"/>
    <w:rsid w:val="00BC2DD2"/>
    <w:rsid w:val="00BD1AA7"/>
    <w:rsid w:val="00BF2EA1"/>
    <w:rsid w:val="00C02B4E"/>
    <w:rsid w:val="00C318C9"/>
    <w:rsid w:val="00C3779E"/>
    <w:rsid w:val="00C37A56"/>
    <w:rsid w:val="00C71FF8"/>
    <w:rsid w:val="00C82B5E"/>
    <w:rsid w:val="00C8412F"/>
    <w:rsid w:val="00CA0AA3"/>
    <w:rsid w:val="00CA3020"/>
    <w:rsid w:val="00CC0A9D"/>
    <w:rsid w:val="00CC2E2A"/>
    <w:rsid w:val="00CC3B98"/>
    <w:rsid w:val="00CC5FC7"/>
    <w:rsid w:val="00CD1FE7"/>
    <w:rsid w:val="00CE2A4F"/>
    <w:rsid w:val="00CE4A24"/>
    <w:rsid w:val="00D03A3D"/>
    <w:rsid w:val="00D36B3D"/>
    <w:rsid w:val="00D411F0"/>
    <w:rsid w:val="00D60121"/>
    <w:rsid w:val="00D658F8"/>
    <w:rsid w:val="00D726D6"/>
    <w:rsid w:val="00DB1856"/>
    <w:rsid w:val="00DB4537"/>
    <w:rsid w:val="00DE4EC1"/>
    <w:rsid w:val="00DE7EA8"/>
    <w:rsid w:val="00E17C16"/>
    <w:rsid w:val="00E36EAC"/>
    <w:rsid w:val="00E55445"/>
    <w:rsid w:val="00E87FD6"/>
    <w:rsid w:val="00E962DA"/>
    <w:rsid w:val="00E97528"/>
    <w:rsid w:val="00EC000C"/>
    <w:rsid w:val="00EC7990"/>
    <w:rsid w:val="00ED07AA"/>
    <w:rsid w:val="00ED164E"/>
    <w:rsid w:val="00ED438E"/>
    <w:rsid w:val="00F03D23"/>
    <w:rsid w:val="00F04195"/>
    <w:rsid w:val="00F35A98"/>
    <w:rsid w:val="00F40AC3"/>
    <w:rsid w:val="00F673A4"/>
    <w:rsid w:val="00F971B3"/>
    <w:rsid w:val="00FA70D4"/>
    <w:rsid w:val="00FB1DC3"/>
    <w:rsid w:val="00FB5D98"/>
    <w:rsid w:val="00FC068C"/>
    <w:rsid w:val="00FC45CB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true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true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37A5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16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D16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6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6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6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1" w:type="paragraph">
    <w:name w:val="heading 1"/>
    <w:basedOn w:val="Normal"/>
    <w:link w:val="Naslov1Char"/>
    <w:qFormat/>
    <w:rsid w:val="00F971B3"/>
    <w:pPr>
      <w:keepNext/>
      <w:jc w:val="center"/>
      <w:outlineLvl w:val="0"/>
    </w:pPr>
    <w:rPr>
      <w:b/>
      <w:bCs/>
      <w:kern w:val="36"/>
      <w:lang w:val="en-US"/>
    </w:rPr>
  </w:style>
  <w:style w:styleId="Naslov2" w:type="paragraph">
    <w:name w:val="heading 2"/>
    <w:basedOn w:val="Normal"/>
    <w:link w:val="Naslov2Char"/>
    <w:qFormat/>
    <w:rsid w:val="00F971B3"/>
    <w:pPr>
      <w:keepNext/>
      <w:jc w:val="both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71B3"/>
    <w:pPr>
      <w:jc w:val="both"/>
    </w:pPr>
    <w:rPr>
      <w:lang w:val="en-US"/>
    </w:rPr>
  </w:style>
  <w:style w:customStyle="1" w:styleId="Naslov1Char" w:type="character">
    <w:name w:val="Naslov 1 Char"/>
    <w:link w:val="Naslov1"/>
    <w:rsid w:val="00B75497"/>
    <w:rPr>
      <w:b/>
      <w:bCs/>
      <w:kern w:val="36"/>
      <w:sz w:val="24"/>
      <w:szCs w:val="24"/>
      <w:lang w:eastAsia="en-US" w:val="en-US"/>
    </w:rPr>
  </w:style>
  <w:style w:customStyle="1" w:styleId="Naslov2Char" w:type="character">
    <w:name w:val="Naslov 2 Char"/>
    <w:link w:val="Naslov2"/>
    <w:rsid w:val="00B75497"/>
    <w:rPr>
      <w:b/>
      <w:bCs/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B75497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C37A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37A5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4A386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3868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4A386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3868"/>
    <w:rPr>
      <w:sz w:val="24"/>
      <w:szCs w:val="24"/>
      <w:lang w:eastAsia="en-US"/>
    </w:rPr>
  </w:style>
  <w:style w:styleId="Naglaeno" w:type="character">
    <w:name w:val="Strong"/>
    <w:qFormat/>
    <w:rsid w:val="00BD1AA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D16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D16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6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6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6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7112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818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1444</izvorni_sadrzaj>
    <derivirana_varijabla naziv="DomainObject.Predmet.Broj_1">1444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listopada 2017.</izvorni_sadrzaj>
    <derivirana_varijabla naziv="DomainObject.Predmet.DatumOsnivanja_1">9.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St-1444/2017</izvorni_sadrzaj>
    <derivirana_varijabla naziv="DomainObject.Predmet.OznakaBroj_1">St-1444/2017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RENA GRAĐENJE j.d.o.o. za graditeljstvo i usluge</izvorni_sadrzaj>
    <derivirana_varijabla naziv="DomainObject.Predmet.ProtustrankaFormated_1">  RENA GRAĐENJE j.d.o.o. za graditeljstvo i usluge</derivirana_varijabla>
  </DomainObject.Predmet.ProtustrankaFormated>
  <DomainObject.Predmet.ProtustrankaFormatedOIB>
    <izvorni_sadrzaj>  RENA GRAĐENJE j.d.o.o. za graditeljstvo i usluge, OIB 23578224231</izvorni_sadrzaj>
    <derivirana_varijabla naziv="DomainObject.Predmet.ProtustrankaFormatedOIB_1">  RENA GRAĐENJE j.d.o.o. za graditeljstvo i usluge, OIB 23578224231</derivirana_varijabla>
  </DomainObject.Predmet.ProtustrankaFormatedOIB>
  <DomainObject.Predmet.ProtustrankaFormatedWithAdress>
    <izvorni_sadrzaj> RENA GRAĐENJE j.d.o.o. za graditeljstvo i usluge, Sv. Roka 78, 31000 Osijek</izvorni_sadrzaj>
    <derivirana_varijabla naziv="DomainObject.Predmet.ProtustrankaFormatedWithAdress_1"> RENA GRAĐENJE j.d.o.o. za graditeljstvo i usluge, Sv. Roka 78, 31000 Osijek</derivirana_varijabla>
  </DomainObject.Predmet.ProtustrankaFormatedWithAdress>
  <DomainObject.Predmet.ProtustrankaFormatedWithAdressOIB>
    <izvorni_sadrzaj> RENA GRAĐENJE j.d.o.o. za graditeljstvo i usluge, OIB 23578224231, Sv. Roka 78, 31000 Osijek</izvorni_sadrzaj>
    <derivirana_varijabla naziv="DomainObject.Predmet.ProtustrankaFormatedWithAdressOIB_1"> RENA GRAĐENJE j.d.o.o. za graditeljstvo i usluge, OIB 23578224231, Sv. Roka 78, 31000 Osijek</derivirana_varijabla>
  </DomainObject.Predmet.ProtustrankaFormatedWithAdressOIB>
  <DomainObject.Predmet.ProtustrankaWithAdress>
    <izvorni_sadrzaj>RENA GRAĐENJE j.d.o.o. za graditeljstvo i usluge Sv. Roka 78, 31000 Osijek</izvorni_sadrzaj>
    <derivirana_varijabla naziv="DomainObject.Predmet.ProtustrankaWithAdress_1">RENA GRAĐENJE j.d.o.o. za graditeljstvo i usluge Sv. Roka 78, 31000 Osijek</derivirana_varijabla>
  </DomainObject.Predmet.ProtustrankaWithAdress>
  <DomainObject.Predmet.ProtustrankaWithAdressOIB>
    <izvorni_sadrzaj>RENA GRAĐENJE j.d.o.o. za graditeljstvo i usluge, OIB 23578224231, Sv. Roka 78, 31000 Osijek</izvorni_sadrzaj>
    <derivirana_varijabla naziv="DomainObject.Predmet.ProtustrankaWithAdressOIB_1">RENA GRAĐENJE j.d.o.o. za graditeljstvo i usluge, OIB 23578224231, Sv. Roka 78, 31000 Osijek</derivirana_varijabla>
  </DomainObject.Predmet.ProtustrankaWithAdressOIB>
  <DomainObject.Predmet.ProtustrankaNazivFormated>
    <izvorni_sadrzaj>RENA GRAĐENJE j.d.o.o. za graditeljstvo i usluge</izvorni_sadrzaj>
    <derivirana_varijabla naziv="DomainObject.Predmet.ProtustrankaNazivFormated_1">RENA GRAĐENJE j.d.o.o. za graditeljstvo i usluge</derivirana_varijabla>
  </DomainObject.Predmet.ProtustrankaNazivFormated>
  <DomainObject.Predmet.ProtustrankaNazivFormatedOIB>
    <izvorni_sadrzaj>RENA GRAĐENJE j.d.o.o. za graditeljstvo i usluge, OIB 23578224231</izvorni_sadrzaj>
    <derivirana_varijabla naziv="DomainObject.Predmet.ProtustrankaNazivFormatedOIB_1">RENA GRAĐENJE j.d.o.o. za graditeljstvo i usluge, OIB 23578224231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RENA GRAĐENJE j.d.o.o. za graditeljstvo i usluge</item>
    </izvorni_sadrzaj>
    <derivirana_varijabla naziv="DomainObject.Predmet.ProtuStrankaListFormated_1">
      <item>RENA GRAĐENJE j.d.o.o. za graditeljstvo i usluge</item>
    </derivirana_varijabla>
  </DomainObject.Predmet.ProtuStrankaListFormated>
  <DomainObject.Predmet.ProtuStrankaListFormatedOIB>
    <izvorni_sadrzaj>
      <item>RENA GRAĐENJE j.d.o.o. za graditeljstvo i usluge, OIB 23578224231</item>
    </izvorni_sadrzaj>
    <derivirana_varijabla naziv="DomainObject.Predmet.ProtuStrankaListFormatedOIB_1">
      <item>RENA GRAĐENJE j.d.o.o. za graditeljstvo i usluge, OIB 23578224231</item>
    </derivirana_varijabla>
  </DomainObject.Predmet.ProtuStrankaListFormatedOIB>
  <DomainObject.Predmet.ProtuStrankaListFormatedWithAdress>
    <izvorni_sadrzaj>
      <item>RENA GRAĐENJE j.d.o.o. za graditeljstvo i usluge, Sv. Roka 78, 31000 Osijek</item>
    </izvorni_sadrzaj>
    <derivirana_varijabla naziv="DomainObject.Predmet.ProtuStrankaListFormatedWithAdress_1">
      <item>RENA GRAĐENJE j.d.o.o. za graditeljstvo i usluge, Sv. Roka 78, 31000 Osijek</item>
    </derivirana_varijabla>
  </DomainObject.Predmet.ProtuStrankaListFormatedWithAdress>
  <DomainObject.Predmet.ProtuStrankaListFormatedWithAdressOIB>
    <izvorni_sadrzaj>
      <item>RENA GRAĐENJE j.d.o.o. za graditeljstvo i usluge, OIB 23578224231, Sv. Roka 78, 31000 Osijek</item>
    </izvorni_sadrzaj>
    <derivirana_varijabla naziv="DomainObject.Predmet.ProtuStrankaListFormatedWithAdressOIB_1">
      <item>RENA GRAĐENJE j.d.o.o. za graditeljstvo i usluge, OIB 23578224231, Sv. Roka 78, 31000 Osijek</item>
    </derivirana_varijabla>
  </DomainObject.Predmet.ProtuStrankaListFormatedWithAdressOIB>
  <DomainObject.Predmet.ProtuStrankaListNazivFormated>
    <izvorni_sadrzaj>
      <item>RENA GRAĐENJE j.d.o.o. za graditeljstvo i usluge</item>
    </izvorni_sadrzaj>
    <derivirana_varijabla naziv="DomainObject.Predmet.ProtuStrankaListNazivFormated_1">
      <item>RENA GRAĐENJE j.d.o.o. za graditeljstvo i usluge</item>
    </derivirana_varijabla>
  </DomainObject.Predmet.ProtuStrankaListNazivFormated>
  <DomainObject.Predmet.ProtuStrankaListNazivFormatedOIB>
    <izvorni_sadrzaj>
      <item>RENA GRAĐENJE j.d.o.o. za graditeljstvo i usluge, OIB 23578224231</item>
    </izvorni_sadrzaj>
    <derivirana_varijabla naziv="DomainObject.Predmet.ProtuStrankaListNazivFormatedOIB_1">
      <item>RENA GRAĐENJE j.d.o.o. za graditeljstvo i usluge, OIB 23578224231</item>
    </derivirana_varijabla>
  </DomainObject.Predmet.ProtuStrankaListNazivFormatedOIB>
  <DomainObject.Predmet.OstaliListFormated>
    <izvorni_sadrzaj>
      <item>Renata Arlavi</item>
    </izvorni_sadrzaj>
    <derivirana_varijabla naziv="DomainObject.Predmet.OstaliListFormated_1">
      <item>Renata Arlavi</item>
    </derivirana_varijabla>
  </DomainObject.Predmet.OstaliListFormated>
  <DomainObject.Predmet.OstaliListFormatedOIB>
    <izvorni_sadrzaj>
      <item>Renata Arlavi, OIB 89969670013</item>
    </izvorni_sadrzaj>
    <derivirana_varijabla naziv="DomainObject.Predmet.OstaliListFormatedOIB_1">
      <item>Renata Arlavi, OIB 89969670013</item>
    </derivirana_varijabla>
  </DomainObject.Predmet.OstaliListFormatedOIB>
  <DomainObject.Predmet.OstaliListFormatedWithAdress>
    <izvorni_sadrzaj>
      <item>Renata Arlavi, Zapadno Predgrađe 46, 31000 Osijek</item>
    </izvorni_sadrzaj>
    <derivirana_varijabla naziv="DomainObject.Predmet.OstaliListFormatedWithAdress_1">
      <item>Renata Arlavi, Zapadno Predgrađe 46, 31000 Osijek</item>
    </derivirana_varijabla>
  </DomainObject.Predmet.OstaliListFormatedWithAdress>
  <DomainObject.Predmet.OstaliListFormatedWithAdressOIB>
    <izvorni_sadrzaj>
      <item>Renata Arlavi, OIB 89969670013, Zapadno Predgrađe 46, 31000 Osijek</item>
    </izvorni_sadrzaj>
    <derivirana_varijabla naziv="DomainObject.Predmet.OstaliListFormatedWithAdressOIB_1">
      <item>Renata Arlavi, OIB 89969670013, Zapadno Predgrađe 46, 31000 Osijek</item>
    </derivirana_varijabla>
  </DomainObject.Predmet.OstaliListFormatedWithAdressOIB>
  <DomainObject.Predmet.OstaliListNazivFormated>
    <izvorni_sadrzaj>
      <item>Renata Arlavi</item>
    </izvorni_sadrzaj>
    <derivirana_varijabla naziv="DomainObject.Predmet.OstaliListNazivFormated_1">
      <item>Renata Arlavi</item>
    </derivirana_varijabla>
  </DomainObject.Predmet.OstaliListNazivFormated>
  <DomainObject.Predmet.OstaliListNazivFormatedOIB>
    <izvorni_sadrzaj>
      <item>Renata Arlavi, OIB 89969670013</item>
    </izvorni_sadrzaj>
    <derivirana_varijabla naziv="DomainObject.Predmet.OstaliListNazivFormatedOIB_1">
      <item>Renata Arlavi, OIB 89969670013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RENA GRAĐENJE j.d.o.o. za graditeljstvo i usluge</izvorni_sadrzaj>
    <derivirana_varijabla naziv="DomainObject.Predmet.ProtustrankaIDrugi_1">RENA GRAĐENJE j.d.o.o. za graditeljstvo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RENA GRAĐENJE j.d.o.o. za graditeljstvo i usluge, OIB 23578224231, Sv. Roka 78, 31000 Osijek</izvorni_sadrzaj>
    <derivirana_varijabla naziv="DomainObject.Predmet.ProtustrankaIDrugiAdressOIB_1">RENA GRAĐENJE j.d.o.o. za graditeljstvo i usluge, OIB 23578224231, Sv. Roka 78,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RENA GRAĐENJE j.d.o.o. za graditeljstvo i usluge</item>
      <item>Renata Arlavi</item>
    </izvorni_sadrzaj>
    <derivirana_varijabla naziv="DomainObject.Predmet.SudioniciListNaziv_1">
      <item>FINA RC OSIJEK</item>
      <item>RENA GRAĐENJE j.d.o.o. za graditeljstvo i usluge</item>
      <item>Renata Arlavi</item>
    </derivirana_varijabla>
  </DomainObject.Predmet.SudioniciListNaziv>
  <DomainObject.Predmet.SudioniciListAdressOIB>
    <izvorni_sadrzaj>
      <item>FINA RC OSIJEK, OIB 85821130368</item>
      <item>RENA GRAĐENJE j.d.o.o. za graditeljstvo i usluge, OIB 23578224231, Sv. Roka 78,31000 Osijek</item>
      <item>Renata Arlavi, OIB 89969670013, Zapadno Predgrađe 46,31000 Osijek</item>
    </izvorni_sadrzaj>
    <derivirana_varijabla naziv="DomainObject.Predmet.SudioniciListAdressOIB_1">
      <item>FINA RC OSIJEK, OIB 85821130368</item>
      <item>RENA GRAĐENJE j.d.o.o. za graditeljstvo i usluge, OIB 23578224231, Sv. Roka 78,31000 Osijek</item>
      <item>Renata Arlavi, OIB 89969670013, Zapadno Predgrađe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23578224231</item>
      <item>, OIB 89969670013</item>
    </izvorni_sadrzaj>
    <derivirana_varijabla naziv="DomainObject.Predmet.SudioniciListNazivOIB_1">
      <item>, OIB 85821130368</item>
      <item>, OIB 23578224231</item>
      <item>, OIB 89969670013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9A32EB-ECA3-414E-83D5-B98A087FB3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361</properties:Words>
  <properties:Characters>1828</properties:Characters>
  <properties:Lines>102</properties:Lines>
  <properties:Paragraphs>27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13 St-</vt:lpstr>
    </vt:vector>
  </properties:TitlesOfParts>
  <properties:LinksUpToDate>false</properties:LinksUpToDate>
  <properties:CharactersWithSpaces>2599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2017-05-31T06:54:00Z</dcterms:created>
  <dc:creator>mkocijan</dc:creator>
  <cp:lastModifiedBy>Danijela Sekulić</cp:lastModifiedBy>
  <cp:lastPrinted>2017-10-31T10:31:00Z</cp:lastPrinted>
  <dcterms:modified xmlns:xsi="http://www.w3.org/2001/XMLSchema-instance" xsi:type="dcterms:W3CDTF">2017-10-31T10:32:00Z</dcterms:modified>
  <cp:revision>7</cp:revision>
  <dc:title>13 St-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