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ff9be" w14:paraId="10ff9be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E35F3">
        <w:rPr>
          <w:rFonts w:hAnsi="Times New Roman" w:ascii="Times New Roman"/>
          <w:b/>
          <w:bCs/>
          <w:sz w:val="24"/>
          <w:szCs w:val="24"/>
        </w:rPr>
        <w:t>3656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E5A42">
        <w:rPr>
          <w:rFonts w:hAnsi="Times New Roman" w:ascii="Times New Roman"/>
        </w:rPr>
        <w:t>365</w:t>
      </w:r>
      <w:r w:rsidR="00CE35F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BD663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CE35F3" w:rsidRPr="00CE35F3">
        <w:rPr>
          <w:rFonts w:hAnsi="Times New Roman" w:ascii="Times New Roman"/>
        </w:rPr>
        <w:t>Marketing One d.o.o.</w:t>
      </w:r>
      <w:r w:rsidR="00A9789C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45F3D">
        <w:rPr>
          <w:rFonts w:hAnsi="Times New Roman" w:ascii="Times New Roman"/>
        </w:rPr>
        <w:t>Zagreba</w:t>
      </w:r>
      <w:r w:rsidR="005E406D">
        <w:rPr>
          <w:rFonts w:hAnsi="Times New Roman" w:ascii="Times New Roman"/>
        </w:rPr>
        <w:t xml:space="preserve">   </w:t>
      </w:r>
      <w:r>
        <w:rPr>
          <w:rFonts w:hAnsi="Times New Roman" w:ascii="Times New Roman"/>
        </w:rPr>
        <w:t xml:space="preserve">(OIB </w:t>
      </w:r>
      <w:r w:rsidR="00CE35F3" w:rsidRPr="00CE35F3">
        <w:rPr>
          <w:rFonts w:hAnsi="Times New Roman" w:ascii="Times New Roman"/>
        </w:rPr>
        <w:t>39078676838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324F"/>
    <w:rsid w:val="000A6E63"/>
    <w:rsid w:val="000D5C02"/>
    <w:rsid w:val="000E5A21"/>
    <w:rsid w:val="000E5A42"/>
    <w:rsid w:val="000F4FAF"/>
    <w:rsid w:val="00100F8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E00A5"/>
    <w:rsid w:val="004F188D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E56"/>
    <w:rsid w:val="0054720E"/>
    <w:rsid w:val="005535BC"/>
    <w:rsid w:val="00555E1F"/>
    <w:rsid w:val="00560856"/>
    <w:rsid w:val="00564506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1092D"/>
    <w:rsid w:val="008137AC"/>
    <w:rsid w:val="008470FC"/>
    <w:rsid w:val="00847C45"/>
    <w:rsid w:val="008713FF"/>
    <w:rsid w:val="00871513"/>
    <w:rsid w:val="00872D78"/>
    <w:rsid w:val="00873AF3"/>
    <w:rsid w:val="00875B61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A2310"/>
    <w:rsid w:val="00BB0F57"/>
    <w:rsid w:val="00BB1201"/>
    <w:rsid w:val="00BB126F"/>
    <w:rsid w:val="00BB1423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2ACE"/>
    <w:rsid w:val="00D745B4"/>
    <w:rsid w:val="00D80435"/>
    <w:rsid w:val="00D959C2"/>
    <w:rsid w:val="00D9718D"/>
    <w:rsid w:val="00DA088C"/>
    <w:rsid w:val="00DB2324"/>
    <w:rsid w:val="00DC3F83"/>
    <w:rsid w:val="00DC41AD"/>
    <w:rsid w:val="00DD1B5D"/>
    <w:rsid w:val="00DD25AD"/>
    <w:rsid w:val="00DD4D6D"/>
    <w:rsid w:val="00DE5B04"/>
    <w:rsid w:val="00DF49CD"/>
    <w:rsid w:val="00E041C9"/>
    <w:rsid w:val="00E123B4"/>
    <w:rsid w:val="00E14D4C"/>
    <w:rsid w:val="00E25957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F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F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F8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F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F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F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F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F8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F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F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3656</izvorni_sadrzaj>
    <derivirana_varijabla naziv="DomainObject.Predmet.Broj_1">3656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St-3656/2016</izvorni_sadrzaj>
    <derivirana_varijabla naziv="DomainObject.Predmet.OznakaBroj_1">St-3656/2016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Marketing One d.o.o.</izvorni_sadrzaj>
    <derivirana_varijabla naziv="DomainObject.Predmet.ProtustrankaFormated_1">  Marketing One d.o.o.</derivirana_varijabla>
  </DomainObject.Predmet.ProtustrankaFormated>
  <DomainObject.Predmet.ProtustrankaFormatedOIB>
    <izvorni_sadrzaj>  Marketing One d.o.o., OIB 39078676838</izvorni_sadrzaj>
    <derivirana_varijabla naziv="DomainObject.Predmet.ProtustrankaFormatedOIB_1">  Marketing One d.o.o., OIB 39078676838</derivirana_varijabla>
  </DomainObject.Predmet.ProtustrankaFormatedOIB>
  <DomainObject.Predmet.ProtustrankaFormatedWithAdress>
    <izvorni_sadrzaj> Marketing One d.o.o., Palmotićeva 2, 10000 Zagreb</izvorni_sadrzaj>
    <derivirana_varijabla naziv="DomainObject.Predmet.ProtustrankaFormatedWithAdress_1"> Marketing One d.o.o., Palmotićeva 2, 10000 Zagreb</derivirana_varijabla>
  </DomainObject.Predmet.ProtustrankaFormatedWithAdress>
  <DomainObject.Predmet.ProtustrankaFormatedWithAdressOIB>
    <izvorni_sadrzaj> Marketing One d.o.o., OIB 39078676838, Palmotićeva 2, 10000 Zagreb</izvorni_sadrzaj>
    <derivirana_varijabla naziv="DomainObject.Predmet.ProtustrankaFormatedWithAdressOIB_1"> Marketing One d.o.o., OIB 39078676838, Palmotićeva 2, 10000 Zagreb</derivirana_varijabla>
  </DomainObject.Predmet.ProtustrankaFormatedWithAdressOIB>
  <DomainObject.Predmet.ProtustrankaWithAdress>
    <izvorni_sadrzaj>Marketing One d.o.o. Palmotićeva 2, 10000 Zagreb</izvorni_sadrzaj>
    <derivirana_varijabla naziv="DomainObject.Predmet.ProtustrankaWithAdress_1">Marketing One d.o.o. Palmotićeva 2, 10000 Zagreb</derivirana_varijabla>
  </DomainObject.Predmet.ProtustrankaWithAdress>
  <DomainObject.Predmet.ProtustrankaWithAdressOIB>
    <izvorni_sadrzaj>Marketing One d.o.o., OIB 39078676838, Palmotićeva 2, 10000 Zagreb</izvorni_sadrzaj>
    <derivirana_varijabla naziv="DomainObject.Predmet.ProtustrankaWithAdressOIB_1">Marketing One d.o.o., OIB 39078676838, Palmotićeva 2, 10000 Zagreb</derivirana_varijabla>
  </DomainObject.Predmet.ProtustrankaWithAdressOIB>
  <DomainObject.Predmet.ProtustrankaNazivFormated>
    <izvorni_sadrzaj>Marketing One d.o.o.</izvorni_sadrzaj>
    <derivirana_varijabla naziv="DomainObject.Predmet.ProtustrankaNazivFormated_1">Marketing One d.o.o.</derivirana_varijabla>
  </DomainObject.Predmet.ProtustrankaNazivFormated>
  <DomainObject.Predmet.ProtustrankaNazivFormatedOIB>
    <izvorni_sadrzaj>Marketing One d.o.o., OIB 39078676838</izvorni_sadrzaj>
    <derivirana_varijabla naziv="DomainObject.Predmet.ProtustrankaNazivFormatedOIB_1">Marketing One d.o.o., OIB 39078676838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Marketing One d.o.o.</item>
    </izvorni_sadrzaj>
    <derivirana_varijabla naziv="DomainObject.Predmet.ProtuStrankaListFormated_1">
      <item>Marketing One d.o.o.</item>
    </derivirana_varijabla>
  </DomainObject.Predmet.ProtuStrankaListFormated>
  <DomainObject.Predmet.ProtuStrankaListFormatedOIB>
    <izvorni_sadrzaj>
      <item>Marketing One d.o.o., OIB 39078676838</item>
    </izvorni_sadrzaj>
    <derivirana_varijabla naziv="DomainObject.Predmet.ProtuStrankaListFormatedOIB_1">
      <item>Marketing One d.o.o., OIB 39078676838</item>
    </derivirana_varijabla>
  </DomainObject.Predmet.ProtuStrankaListFormatedOIB>
  <DomainObject.Predmet.ProtuStrankaListFormatedWithAdress>
    <izvorni_sadrzaj>
      <item>Marketing One d.o.o., Palmotićeva 2, 10000 Zagreb</item>
    </izvorni_sadrzaj>
    <derivirana_varijabla naziv="DomainObject.Predmet.ProtuStrankaListFormatedWithAdress_1">
      <item>Marketing One d.o.o., Palmotićeva 2, 10000 Zagreb</item>
    </derivirana_varijabla>
  </DomainObject.Predmet.ProtuStrankaListFormatedWithAdress>
  <DomainObject.Predmet.ProtuStrankaListFormatedWithAdressOIB>
    <izvorni_sadrzaj>
      <item>Marketing One d.o.o., OIB 39078676838, Palmotićeva 2, 10000 Zagreb</item>
    </izvorni_sadrzaj>
    <derivirana_varijabla naziv="DomainObject.Predmet.ProtuStrankaListFormatedWithAdressOIB_1">
      <item>Marketing One d.o.o., OIB 39078676838, Palmotićeva 2, 10000 Zagreb</item>
    </derivirana_varijabla>
  </DomainObject.Predmet.ProtuStrankaListFormatedWithAdressOIB>
  <DomainObject.Predmet.ProtuStrankaListNazivFormated>
    <izvorni_sadrzaj>
      <item>Marketing One d.o.o.</item>
    </izvorni_sadrzaj>
    <derivirana_varijabla naziv="DomainObject.Predmet.ProtuStrankaListNazivFormated_1">
      <item>Marketing One d.o.o.</item>
    </derivirana_varijabla>
  </DomainObject.Predmet.ProtuStrankaListNazivFormated>
  <DomainObject.Predmet.ProtuStrankaListNazivFormatedOIB>
    <izvorni_sadrzaj>
      <item>Marketing One d.o.o., OIB 39078676838</item>
    </izvorni_sadrzaj>
    <derivirana_varijabla naziv="DomainObject.Predmet.ProtuStrankaListNazivFormatedOIB_1">
      <item>Marketing One d.o.o., OIB 39078676838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Marketing One d.o.o.</izvorni_sadrzaj>
    <derivirana_varijabla naziv="DomainObject.Predmet.ProtustrankaIDrugi_1">Marketing One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Marketing One d.o.o., OIB 39078676838, Palmotićeva 2, 10000 Zagreb</izvorni_sadrzaj>
    <derivirana_varijabla naziv="DomainObject.Predmet.ProtustrankaIDrugiAdressOIB_1">Marketing One d.o.o., OIB 39078676838, Palmotićeva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Marketing One d.o.o.</item>
    </izvorni_sadrzaj>
    <derivirana_varijabla naziv="DomainObject.Predmet.SudioniciListNaziv_1">
      <item>FINA Regionalni centar Zagreb</item>
      <item>Marketing One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Marketing One d.o.o., OIB 39078676838, Palmotićeva 2,10000 Zagreb</item>
    </izvorni_sadrzaj>
    <derivirana_varijabla naziv="DomainObject.Predmet.SudioniciListAdressOIB_1">
      <item>FINA Regionalni centar Zagreb, OIB 85821130368, Trg svibanjskih žrtava 1995. br. 1,10000 Zagreb</item>
      <item>Marketing One d.o.o., OIB 39078676838, Palmotićeva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39078676838</item>
    </izvorni_sadrzaj>
    <derivirana_varijabla naziv="DomainObject.Predmet.SudioniciListNazivOIB_1">
      <item>, OIB 85821130368</item>
      <item>, OIB 39078676838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771</properties:Characters>
  <properties:Lines>47</properties:Lines>
  <properties:Paragraphs>21</properties:Paragraphs>
  <properties:TotalTime>296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2016-06-08T11:20:00Z</cp:lastPrinted>
  <dcterms:modified xmlns:xsi="http://www.w3.org/2001/XMLSchema-instance" xsi:type="dcterms:W3CDTF">2016-06-08T11:22:00Z</dcterms:modified>
  <cp:revision>153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