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e545c" w14:paraId="9ce545c" w:rsidRDefault="00AE649C" w:rsidP="00FA5B5E" w:rsidR="00AE649C" w:rsidRPr="00B76F3C">
      <w:pPr>
        <w:pStyle w:val="Naslov3"/>
        <w15:collapsed w:val="false"/>
      </w:pPr>
    </w:p>
    <w:p w:rsidRDefault="00841B85" w:rsidP="00841B85" w:rsidR="00841B85" w:rsidRPr="00841B85">
      <w:pPr>
        <w:spacing w:after="0"/>
        <w:jc w:val="both"/>
        <w:rPr>
          <w:rFonts w:cs="Times New Roman" w:eastAsia="Times New Roman"/>
        </w:rPr>
      </w:pPr>
    </w:p>
    <w:p w:rsidRDefault="00841B85" w:rsidP="00841B85" w:rsidR="00841B85" w:rsidRPr="00841B85">
      <w:pPr>
        <w:spacing w:after="0"/>
        <w:ind w:firstLine="720"/>
        <w:jc w:val="both"/>
        <w:rPr>
          <w:rFonts w:cs="Times New Roman" w:eastAsia="Times New Roman"/>
          <w:bCs/>
        </w:rPr>
      </w:pPr>
      <w:r w:rsidRPr="00841B85">
        <w:rPr>
          <w:rFonts w:cs="Times New Roman" w:eastAsia="Times New Roman"/>
          <w:bCs/>
        </w:rPr>
        <w:t xml:space="preserve">REPUBLIKA HRVATSKA </w:t>
      </w:r>
      <w:r w:rsidRPr="00841B85">
        <w:rPr>
          <w:rFonts w:cs="Times New Roman" w:eastAsia="Times New Roman"/>
          <w:bCs/>
        </w:rPr>
        <w:tab/>
      </w:r>
      <w:r w:rsidRPr="00841B85">
        <w:rPr>
          <w:rFonts w:cs="Times New Roman" w:eastAsia="Times New Roman"/>
          <w:bCs/>
        </w:rPr>
        <w:tab/>
      </w:r>
      <w:r w:rsidRPr="00841B85">
        <w:rPr>
          <w:rFonts w:cs="Times New Roman" w:eastAsia="Times New Roman"/>
          <w:bCs/>
        </w:rPr>
        <w:tab/>
      </w:r>
      <w:r w:rsidRPr="00841B85">
        <w:rPr>
          <w:rFonts w:cs="Times New Roman" w:eastAsia="Times New Roman"/>
          <w:bCs/>
        </w:rPr>
        <w:tab/>
        <w:t xml:space="preserve">     Poslovni broj 3 St-89/15-3</w:t>
      </w:r>
    </w:p>
    <w:p w:rsidRDefault="00841B85" w:rsidP="00841B85" w:rsidR="00841B85" w:rsidRPr="00841B85">
      <w:pPr>
        <w:spacing w:after="0"/>
        <w:ind w:firstLine="720"/>
        <w:jc w:val="both"/>
        <w:rPr>
          <w:rFonts w:cs="Times New Roman" w:eastAsia="Times New Roman"/>
        </w:rPr>
      </w:pPr>
      <w:r w:rsidRPr="00841B85">
        <w:rPr>
          <w:rFonts w:cs="Times New Roman" w:eastAsia="Times New Roman"/>
          <w:bCs/>
        </w:rPr>
        <w:t>TRGOVAČKI SUD U ZADRU</w:t>
      </w:r>
      <w:r w:rsidRPr="00841B85">
        <w:rPr>
          <w:rFonts w:cs="Times New Roman" w:eastAsia="Times New Roman"/>
        </w:rPr>
        <w:t xml:space="preserve"> </w:t>
      </w:r>
    </w:p>
    <w:p w:rsidRDefault="00841B85" w:rsidP="00841B85" w:rsidR="00841B85" w:rsidRPr="00841B85">
      <w:pPr>
        <w:spacing w:after="0"/>
        <w:ind w:firstLine="720"/>
        <w:jc w:val="both"/>
        <w:rPr>
          <w:rFonts w:cs="Times New Roman" w:eastAsia="Times New Roman"/>
        </w:rPr>
      </w:pPr>
      <w:r w:rsidRPr="00841B85">
        <w:rPr>
          <w:rFonts w:cs="Times New Roman" w:eastAsia="Times New Roman"/>
        </w:rPr>
        <w:t>Dr. Franje Tuđmana 35</w:t>
      </w:r>
    </w:p>
    <w:p w:rsidRDefault="00841B85" w:rsidP="00841B85" w:rsidR="00841B85" w:rsidRPr="00841B85">
      <w:pPr>
        <w:spacing w:after="0"/>
        <w:ind w:firstLine="720"/>
        <w:jc w:val="both"/>
        <w:rPr>
          <w:rFonts w:cs="Times New Roman" w:eastAsia="Times New Roman"/>
        </w:rPr>
      </w:pPr>
      <w:r w:rsidRPr="00841B85">
        <w:rPr>
          <w:rFonts w:cs="Times New Roman" w:eastAsia="Times New Roman"/>
        </w:rPr>
        <w:t>23000 Zadar</w:t>
      </w:r>
    </w:p>
    <w:p w:rsidRDefault="00841B85" w:rsidP="00841B85" w:rsidR="00841B85" w:rsidRPr="00841B85">
      <w:pPr>
        <w:spacing w:after="0"/>
        <w:jc w:val="both"/>
        <w:rPr>
          <w:rFonts w:cs="Times New Roman" w:eastAsia="Times New Roman"/>
        </w:rPr>
      </w:pPr>
    </w:p>
    <w:p w:rsidRDefault="00841B85" w:rsidP="00841B85" w:rsidR="00841B85" w:rsidRPr="00841B85">
      <w:pPr>
        <w:spacing w:after="0"/>
        <w:jc w:val="center"/>
        <w:rPr>
          <w:rFonts w:cs="Times New Roman" w:eastAsia="Times New Roman"/>
        </w:rPr>
      </w:pPr>
      <w:r w:rsidRPr="00841B85">
        <w:rPr>
          <w:rFonts w:cs="Times New Roman" w:eastAsia="Times New Roman"/>
        </w:rPr>
        <w:t>R E P U B L I K A   H R V A T S K A</w:t>
      </w:r>
    </w:p>
    <w:p w:rsidRDefault="00841B85" w:rsidP="00841B85" w:rsidR="00841B85" w:rsidRPr="00841B85">
      <w:pPr>
        <w:spacing w:after="0"/>
        <w:jc w:val="both"/>
        <w:rPr>
          <w:rFonts w:cs="Times New Roman" w:eastAsia="Times New Roman"/>
        </w:rPr>
      </w:pPr>
      <w:r w:rsidRPr="00841B85">
        <w:rPr>
          <w:rFonts w:cs="Times New Roman" w:eastAsia="Times New Roman"/>
        </w:rPr>
        <w:tab/>
      </w:r>
      <w:r w:rsidRPr="00841B85">
        <w:rPr>
          <w:rFonts w:cs="Times New Roman" w:eastAsia="Times New Roman"/>
        </w:rPr>
        <w:tab/>
      </w:r>
      <w:r w:rsidRPr="00841B85">
        <w:rPr>
          <w:rFonts w:cs="Times New Roman" w:eastAsia="Times New Roman"/>
        </w:rPr>
        <w:tab/>
      </w:r>
      <w:r w:rsidRPr="00841B85">
        <w:rPr>
          <w:rFonts w:cs="Times New Roman" w:eastAsia="Times New Roman"/>
        </w:rPr>
        <w:tab/>
      </w:r>
      <w:r w:rsidRPr="00841B85">
        <w:rPr>
          <w:rFonts w:cs="Times New Roman" w:eastAsia="Times New Roman"/>
        </w:rPr>
        <w:tab/>
      </w:r>
      <w:r w:rsidRPr="00841B85">
        <w:rPr>
          <w:rFonts w:cs="Times New Roman" w:eastAsia="Times New Roman"/>
        </w:rPr>
        <w:tab/>
      </w:r>
      <w:r w:rsidRPr="00841B85">
        <w:rPr>
          <w:rFonts w:cs="Times New Roman" w:eastAsia="Times New Roman"/>
        </w:rPr>
        <w:tab/>
      </w:r>
      <w:r w:rsidRPr="00841B85">
        <w:rPr>
          <w:rFonts w:cs="Times New Roman" w:eastAsia="Times New Roman"/>
        </w:rPr>
        <w:tab/>
      </w:r>
      <w:r w:rsidRPr="00841B85">
        <w:rPr>
          <w:rFonts w:cs="Times New Roman" w:eastAsia="Times New Roman"/>
        </w:rPr>
        <w:tab/>
      </w:r>
      <w:r w:rsidRPr="00841B85">
        <w:rPr>
          <w:rFonts w:cs="Times New Roman" w:eastAsia="Times New Roman"/>
        </w:rPr>
        <w:tab/>
      </w:r>
    </w:p>
    <w:p w:rsidRDefault="00841B85" w:rsidP="00841B85" w:rsidR="00841B85" w:rsidRPr="00841B85">
      <w:pPr>
        <w:spacing w:after="0"/>
        <w:jc w:val="center"/>
        <w:rPr>
          <w:rFonts w:cs="Times New Roman" w:eastAsia="Times New Roman"/>
        </w:rPr>
      </w:pPr>
      <w:r w:rsidRPr="00841B85">
        <w:rPr>
          <w:rFonts w:cs="Times New Roman" w:eastAsia="Times New Roman"/>
        </w:rPr>
        <w:t>R J E Š E N J E</w:t>
      </w:r>
    </w:p>
    <w:p w:rsidRDefault="00841B85" w:rsidP="00841B85" w:rsidR="00841B85" w:rsidRPr="00841B85">
      <w:pPr>
        <w:spacing w:after="0"/>
        <w:rPr>
          <w:rFonts w:cs="Times New Roman" w:eastAsia="Times New Roman"/>
        </w:rPr>
      </w:pPr>
    </w:p>
    <w:p w:rsidRDefault="00841B85" w:rsidP="00841B85" w:rsidR="00841B85" w:rsidRPr="00841B85">
      <w:pPr>
        <w:spacing w:after="0"/>
        <w:ind w:firstLine="720"/>
        <w:jc w:val="both"/>
        <w:rPr>
          <w:rFonts w:cs="Times New Roman" w:eastAsia="Times New Roman"/>
        </w:rPr>
      </w:pPr>
      <w:r w:rsidRPr="00841B85">
        <w:rPr>
          <w:rFonts w:cs="Times New Roman" w:eastAsia="Times New Roman"/>
        </w:rPr>
        <w:t xml:space="preserve">Trgovački sud u Zadru, OIB: 39670464653, po stečajnoj sutkinji Tini Grgas, u skraćenom stečajnom postupku nad dužnikom NOA d.o.o. Benkovac, Ante Starčevića 2, OIB: 53457189570, zastupanom po članici uprave Katarini Pešut iz Benkovca, Ante Starčevića 2, odlučujući o  zahtjevu Republike Hrvatske, Ministarstva financija, Porezne uprave, Područnog ureda Dalmacija od 25. kolovoza 2015. godine, 31. kolovoza 2015. </w:t>
      </w:r>
    </w:p>
    <w:p w:rsidRDefault="00841B85" w:rsidP="00841B85" w:rsidR="00841B85" w:rsidRPr="00841B85">
      <w:pPr>
        <w:spacing w:after="0"/>
        <w:jc w:val="both"/>
        <w:rPr>
          <w:rFonts w:cs="Times New Roman" w:eastAsia="Times New Roman"/>
        </w:rPr>
      </w:pPr>
    </w:p>
    <w:p w:rsidRDefault="00841B85" w:rsidP="00841B85" w:rsidR="00841B85" w:rsidRPr="00841B85">
      <w:pPr>
        <w:spacing w:after="0"/>
        <w:jc w:val="center"/>
        <w:rPr>
          <w:rFonts w:cs="Times New Roman" w:eastAsia="Times New Roman"/>
        </w:rPr>
      </w:pPr>
      <w:r w:rsidRPr="00841B85">
        <w:rPr>
          <w:rFonts w:cs="Times New Roman" w:eastAsia="Times New Roman"/>
        </w:rPr>
        <w:t>r i j e š i o  j e</w:t>
      </w:r>
    </w:p>
    <w:p w:rsidRDefault="00841B85" w:rsidP="00841B85" w:rsidR="00841B85" w:rsidRPr="00841B85">
      <w:pPr>
        <w:spacing w:after="0"/>
        <w:jc w:val="both"/>
        <w:rPr>
          <w:rFonts w:cs="Times New Roman" w:eastAsia="Times New Roman"/>
        </w:rPr>
      </w:pPr>
    </w:p>
    <w:p w:rsidRDefault="00841B85" w:rsidP="00841B85" w:rsidR="00841B85" w:rsidRPr="00841B85">
      <w:pPr>
        <w:spacing w:after="0"/>
        <w:ind w:firstLine="720"/>
        <w:jc w:val="both"/>
        <w:rPr>
          <w:rFonts w:cs="Times New Roman" w:eastAsia="Times New Roman"/>
        </w:rPr>
      </w:pPr>
      <w:r w:rsidRPr="00841B85">
        <w:rPr>
          <w:rFonts w:cs="Times New Roman" w:eastAsia="Times New Roman"/>
        </w:rPr>
        <w:t xml:space="preserve">Pokreće se skraćeni stečajni postupak nad dužnikom NOA d.o.o. Benkovac, Ante Starčevića 2, OIB: 53457189570. </w:t>
      </w:r>
    </w:p>
    <w:p w:rsidRDefault="00841B85" w:rsidP="00841B85" w:rsidR="00841B85" w:rsidRPr="00841B85">
      <w:pPr>
        <w:spacing w:after="0"/>
        <w:jc w:val="both"/>
        <w:rPr>
          <w:rFonts w:cs="Times New Roman" w:eastAsia="Times New Roman"/>
        </w:rPr>
      </w:pPr>
    </w:p>
    <w:p w:rsidRDefault="00841B85" w:rsidP="00841B85" w:rsidR="00841B85" w:rsidRPr="00841B85">
      <w:pPr>
        <w:spacing w:after="0"/>
        <w:jc w:val="center"/>
        <w:rPr>
          <w:rFonts w:cs="Times New Roman" w:eastAsia="Times New Roman"/>
        </w:rPr>
      </w:pPr>
      <w:r w:rsidRPr="00841B85">
        <w:rPr>
          <w:rFonts w:cs="Times New Roman" w:eastAsia="Times New Roman"/>
        </w:rPr>
        <w:t>Obrazloženje</w:t>
      </w:r>
    </w:p>
    <w:p w:rsidRDefault="00841B85" w:rsidP="00841B85" w:rsidR="00841B85" w:rsidRPr="00841B85">
      <w:pPr>
        <w:spacing w:after="0"/>
        <w:jc w:val="center"/>
        <w:rPr>
          <w:rFonts w:cs="Times New Roman" w:eastAsia="Times New Roman"/>
        </w:rPr>
      </w:pPr>
    </w:p>
    <w:p w:rsidRDefault="00841B85" w:rsidP="00841B85" w:rsidR="00841B85" w:rsidRPr="00841B85">
      <w:pPr>
        <w:spacing w:after="0"/>
        <w:ind w:firstLine="709"/>
        <w:jc w:val="both"/>
        <w:rPr>
          <w:rFonts w:cs="Times New Roman" w:eastAsia="Times New Roman"/>
        </w:rPr>
      </w:pPr>
      <w:r w:rsidRPr="00841B85">
        <w:rPr>
          <w:rFonts w:cs="Times New Roman" w:eastAsia="Times New Roman"/>
        </w:rPr>
        <w:t xml:space="preserve">   Republika Hrvatska, Ministarstvo financija, Porezna uprava, Područni ured Dalmacija je podnijela ovom sudu 25. kolovoza 2015. zahtjev za pokretanje skraćenog stečajnog postupka nad dužnikom NOA d.o.o. Benkovac, Ante Starčevića 2, OIB: 53457189570. </w:t>
      </w:r>
    </w:p>
    <w:p w:rsidRDefault="00841B85" w:rsidP="00841B85" w:rsidR="00841B85" w:rsidRPr="00841B85">
      <w:pPr>
        <w:spacing w:after="0"/>
        <w:ind w:firstLine="709"/>
        <w:jc w:val="both"/>
        <w:rPr>
          <w:rFonts w:cs="Times New Roman" w:eastAsia="Times New Roman"/>
        </w:rPr>
      </w:pPr>
    </w:p>
    <w:p w:rsidRDefault="00841B85" w:rsidP="00841B85" w:rsidR="00841B85" w:rsidRPr="00841B85">
      <w:pPr>
        <w:spacing w:after="0"/>
        <w:ind w:firstLine="709"/>
        <w:jc w:val="both"/>
        <w:rPr>
          <w:rFonts w:cs="Times New Roman" w:eastAsia="Times New Roman"/>
        </w:rPr>
      </w:pPr>
      <w:r w:rsidRPr="00841B85">
        <w:rPr>
          <w:rFonts w:cs="Times New Roman" w:eastAsia="Times New Roman"/>
        </w:rPr>
        <w:t>Uz zahtjev je priložila ovjereni ispis stanja duga na financijskoj kartici dužnika na dan 31.12.2013., potvrdu HZMO-a o zaposlenicima dužnika od 20.07.2015., očevidnik o redoslijedu plaćanja za dužnika od 15. srpnja 2015., potvrdu Porezne uprave o stanju računa poreznog obveznika na dan 13.08.2015., te potvrdu o plaćenim troškovima objave oglasa u Narodnim novinama.</w:t>
      </w:r>
    </w:p>
    <w:p w:rsidRDefault="00841B85" w:rsidP="00841B85" w:rsidR="00841B85" w:rsidRPr="00841B85">
      <w:pPr>
        <w:spacing w:after="0"/>
        <w:ind w:firstLine="709"/>
        <w:jc w:val="both"/>
        <w:rPr>
          <w:rFonts w:cs="Times New Roman" w:eastAsia="Times New Roman"/>
        </w:rPr>
      </w:pPr>
    </w:p>
    <w:p w:rsidRDefault="00841B85" w:rsidP="00841B85" w:rsidR="00841B85" w:rsidRPr="00841B85">
      <w:pPr>
        <w:spacing w:after="0"/>
        <w:jc w:val="both"/>
        <w:rPr>
          <w:rFonts w:cs="Times New Roman" w:eastAsia="Times New Roman"/>
        </w:rPr>
      </w:pPr>
      <w:r w:rsidRPr="00841B85">
        <w:rPr>
          <w:rFonts w:cs="Times New Roman" w:eastAsia="Times New Roman"/>
        </w:rPr>
        <w:t xml:space="preserve">       </w:t>
      </w:r>
      <w:r w:rsidRPr="00841B85">
        <w:rPr>
          <w:rFonts w:cs="Times New Roman" w:eastAsia="Times New Roman"/>
        </w:rPr>
        <w:tab/>
        <w:t xml:space="preserve">Iz potvrde HZMO u Zadru (list spisa 10-11) proizlazi da stečajni dužnik nema zaposlenika dok iz očevidnika o redoslijedu plaćanja (list spisa12-15) proizlazi da je stečajni dužnik u neprekidnoj blokadi od 16. listopada 2013. godine tj. dužoj od 60 dana koja iznosi 302.041,63 kuna. Nadalje, iz evidencije nadležne Porezne uprave (list spisa 16) proizlazi da joj stečajni dužnik duguje iznos od 331.291,19 kuna, dok iz izvatka iz sudskog registra proizlazi da u odnosu na ovog stečajnog dužnika nije pokrenut drugi postupak radi brisanja iz sudskog registra, iz čega pak slijedi da je ispunjen uvjet iz članka 335. a. Stečajnog zakona (Narodne novine 44/96, 99/99, 129/00, 123/03, 82/06, 116/10, 25/12 i 133/12), kao i postojanje stečajnog razloga i podnositeljev status vjerovnika iz članka 4. stavka 4. Stečajnog zakona.  </w:t>
      </w:r>
    </w:p>
    <w:p w:rsidRDefault="00841B85" w:rsidP="00841B85" w:rsidR="00841B85" w:rsidRPr="00841B85">
      <w:pPr>
        <w:spacing w:after="0"/>
        <w:ind w:firstLine="720"/>
        <w:jc w:val="both"/>
        <w:rPr>
          <w:rFonts w:cs="Times New Roman" w:eastAsia="Times New Roman"/>
        </w:rPr>
      </w:pPr>
      <w:r w:rsidRPr="00841B85">
        <w:rPr>
          <w:rFonts w:cs="Times New Roman" w:eastAsia="Times New Roman"/>
        </w:rPr>
        <w:lastRenderedPageBreak/>
        <w:t>S obzirom da predmetni zahtjev za pokretanje skraćenog postupka sadrži podatke o tvrtci i sjedištu pravne osobe, broj računa i podatke o iznosu nepodmirenih tražbina koje čekaju namirenje te imovini dužnika, to su se ispunili i uvjeti iz čl. 335. b. Stečajnog zakona.</w:t>
      </w:r>
    </w:p>
    <w:p w:rsidRDefault="00841B85" w:rsidP="00841B85" w:rsidR="00841B85" w:rsidRPr="00841B85">
      <w:pPr>
        <w:spacing w:after="0"/>
        <w:ind w:firstLine="720"/>
        <w:jc w:val="both"/>
        <w:rPr>
          <w:rFonts w:cs="Times New Roman" w:eastAsia="Times New Roman"/>
        </w:rPr>
      </w:pPr>
    </w:p>
    <w:p w:rsidRDefault="00841B85" w:rsidP="00841B85" w:rsidR="00841B85" w:rsidRPr="00841B85">
      <w:pPr>
        <w:spacing w:after="0"/>
        <w:jc w:val="both"/>
        <w:rPr>
          <w:rFonts w:cs="Times New Roman" w:eastAsia="Times New Roman"/>
        </w:rPr>
      </w:pPr>
      <w:r w:rsidRPr="00841B85">
        <w:rPr>
          <w:rFonts w:cs="Times New Roman" w:eastAsia="Times New Roman"/>
        </w:rPr>
        <w:tab/>
        <w:t xml:space="preserve">Slijedom svega navedenog, a budući predmetni zahtjev sadrži sve potrebite podatke i priloge, kao i dokaz o uplati troškova objave oglasa, to je temeljem članka 335. a. i 335. b. Stečajnog zakona odlučeno kao u izreci. </w:t>
      </w:r>
    </w:p>
    <w:p w:rsidRDefault="00841B85" w:rsidP="00841B85" w:rsidR="00841B85" w:rsidRPr="00841B85">
      <w:pPr>
        <w:spacing w:after="0"/>
        <w:jc w:val="both"/>
        <w:rPr>
          <w:rFonts w:cs="Times New Roman" w:eastAsia="Times New Roman"/>
        </w:rPr>
      </w:pPr>
    </w:p>
    <w:p w:rsidRDefault="00841B85" w:rsidP="00841B85" w:rsidR="00841B85" w:rsidRPr="00841B85">
      <w:pPr>
        <w:spacing w:after="0"/>
        <w:jc w:val="both"/>
        <w:rPr>
          <w:rFonts w:cs="Times New Roman" w:eastAsia="Times New Roman"/>
        </w:rPr>
      </w:pPr>
    </w:p>
    <w:p w:rsidRDefault="00841B85" w:rsidP="00841B85" w:rsidR="00841B85" w:rsidRPr="00841B85">
      <w:pPr>
        <w:spacing w:after="0"/>
        <w:jc w:val="center"/>
        <w:rPr>
          <w:rFonts w:cs="Times New Roman" w:eastAsia="Times New Roman"/>
        </w:rPr>
      </w:pPr>
      <w:r w:rsidRPr="00841B85">
        <w:rPr>
          <w:rFonts w:cs="Times New Roman" w:eastAsia="Times New Roman"/>
        </w:rPr>
        <w:t xml:space="preserve">U Zadru 31. kolovoza 2015.           </w:t>
      </w:r>
    </w:p>
    <w:p w:rsidRDefault="00841B85" w:rsidP="00841B85" w:rsidR="00841B85" w:rsidRPr="00841B85">
      <w:pPr>
        <w:spacing w:after="0"/>
        <w:rPr>
          <w:rFonts w:cs="Times New Roman" w:eastAsia="Times New Roman"/>
        </w:rPr>
      </w:pPr>
    </w:p>
    <w:p w:rsidRDefault="00841B85" w:rsidP="00841B85" w:rsidR="00841B85" w:rsidRPr="00841B85">
      <w:pPr>
        <w:spacing w:after="0"/>
        <w:rPr>
          <w:rFonts w:cs="Times New Roman" w:eastAsia="Times New Roman"/>
        </w:rPr>
      </w:pPr>
    </w:p>
    <w:p w:rsidRDefault="00841B85" w:rsidP="00841B85" w:rsidR="00841B85" w:rsidRPr="00841B85">
      <w:pPr>
        <w:spacing w:after="0"/>
        <w:rPr>
          <w:rFonts w:cs="Times New Roman" w:eastAsia="Times New Roman"/>
        </w:rPr>
      </w:pPr>
      <w:r w:rsidRPr="00841B85">
        <w:rPr>
          <w:rFonts w:cs="Times New Roman" w:eastAsia="Times New Roman"/>
        </w:rPr>
        <w:t xml:space="preserve">Za točnost </w:t>
      </w:r>
      <w:proofErr w:type="spellStart"/>
      <w:r w:rsidRPr="00841B85">
        <w:rPr>
          <w:rFonts w:cs="Times New Roman" w:eastAsia="Times New Roman"/>
        </w:rPr>
        <w:t>otpravka</w:t>
      </w:r>
      <w:proofErr w:type="spellEnd"/>
      <w:r w:rsidRPr="00841B85">
        <w:rPr>
          <w:rFonts w:cs="Times New Roman" w:eastAsia="Times New Roman"/>
        </w:rPr>
        <w:t>-ovlaštena službenica:                                         Stečajna sutkinja:</w:t>
      </w:r>
    </w:p>
    <w:p w:rsidRDefault="00841B85" w:rsidP="00841B85" w:rsidR="00841B85" w:rsidRPr="00841B85">
      <w:pPr>
        <w:spacing w:after="0"/>
        <w:rPr>
          <w:rFonts w:cs="Times New Roman" w:eastAsia="Times New Roman"/>
        </w:rPr>
      </w:pPr>
      <w:r w:rsidRPr="00841B85">
        <w:rPr>
          <w:rFonts w:cs="Times New Roman" w:eastAsia="Times New Roman"/>
        </w:rPr>
        <w:t>Nena Mužanović                                                                                 Tina Grgas, v.r.</w:t>
      </w:r>
    </w:p>
    <w:p w:rsidRDefault="00841B85" w:rsidP="00841B85" w:rsidR="00841B85" w:rsidRPr="00841B85">
      <w:pPr>
        <w:spacing w:after="0"/>
        <w:rPr>
          <w:rFonts w:cs="Times New Roman" w:eastAsia="Times New Roman"/>
        </w:rPr>
      </w:pPr>
    </w:p>
    <w:p w:rsidRDefault="00841B85" w:rsidP="00841B85" w:rsidR="00841B85" w:rsidRPr="00841B85">
      <w:pPr>
        <w:spacing w:after="0"/>
        <w:rPr>
          <w:rFonts w:cs="Times New Roman" w:eastAsia="Times New Roman"/>
        </w:rPr>
      </w:pPr>
      <w:r w:rsidRPr="00841B85">
        <w:rPr>
          <w:rFonts w:cs="Times New Roman" w:eastAsia="Times New Roman"/>
        </w:rPr>
        <w:tab/>
      </w:r>
      <w:r w:rsidRPr="00841B85">
        <w:rPr>
          <w:rFonts w:cs="Times New Roman" w:eastAsia="Times New Roman"/>
        </w:rPr>
        <w:tab/>
      </w:r>
      <w:r w:rsidRPr="00841B85">
        <w:rPr>
          <w:rFonts w:cs="Times New Roman" w:eastAsia="Times New Roman"/>
        </w:rPr>
        <w:tab/>
      </w:r>
    </w:p>
    <w:p w:rsidRDefault="00841B85" w:rsidP="00841B85" w:rsidR="00841B85" w:rsidRPr="00841B85">
      <w:pPr>
        <w:spacing w:after="0"/>
        <w:jc w:val="both"/>
        <w:rPr>
          <w:rFonts w:cs="Times New Roman" w:eastAsia="Times New Roman"/>
        </w:rPr>
      </w:pPr>
      <w:r w:rsidRPr="00841B85">
        <w:rPr>
          <w:rFonts w:cs="Times New Roman" w:eastAsia="Times New Roman"/>
        </w:rPr>
        <w:t>UPUTA O PRAVNOM LIJEKU:</w:t>
      </w:r>
    </w:p>
    <w:p w:rsidRDefault="00841B85" w:rsidP="00841B85" w:rsidR="00841B85" w:rsidRPr="00841B85">
      <w:pPr>
        <w:spacing w:after="0"/>
        <w:jc w:val="both"/>
        <w:rPr>
          <w:rFonts w:cs="Times New Roman" w:eastAsia="Times New Roman"/>
        </w:rPr>
      </w:pPr>
      <w:r w:rsidRPr="00841B85">
        <w:rPr>
          <w:rFonts w:cs="Times New Roman" w:eastAsia="Times New Roman"/>
        </w:rPr>
        <w:t>Protiv rješenja dopuštena je žalba Visokom trgovačkom sudu Republike Hrvatske u Zagrebu koja se podnosi putem ovog suda u roku od 8 (osam) dana, pismeno u 3 (tri) istovjetna primjerka.</w:t>
      </w:r>
    </w:p>
    <w:p w:rsidRDefault="00841B85" w:rsidP="00841B85" w:rsidR="00841B85" w:rsidRPr="00841B85">
      <w:pPr>
        <w:spacing w:after="0"/>
        <w:jc w:val="both"/>
        <w:rPr>
          <w:rFonts w:cs="Times New Roman" w:eastAsia="Times New Roman"/>
        </w:rPr>
      </w:pPr>
      <w:r w:rsidRPr="00841B85">
        <w:rPr>
          <w:rFonts w:cs="Times New Roman" w:eastAsia="Times New Roman"/>
        </w:rPr>
        <w:t>Dostaviti:</w:t>
      </w:r>
    </w:p>
    <w:p w:rsidRDefault="00841B85" w:rsidP="00841B85" w:rsidR="00841B85" w:rsidRPr="00841B85">
      <w:pPr>
        <w:spacing w:after="0"/>
        <w:jc w:val="both"/>
        <w:rPr>
          <w:rFonts w:cs="Times New Roman" w:eastAsia="Times New Roman"/>
        </w:rPr>
      </w:pPr>
      <w:r w:rsidRPr="00841B85">
        <w:rPr>
          <w:rFonts w:cs="Times New Roman" w:eastAsia="Times New Roman"/>
        </w:rPr>
        <w:t>1. Dužniku</w:t>
      </w:r>
    </w:p>
    <w:p w:rsidRDefault="00841B85" w:rsidP="00841B85" w:rsidR="00841B85" w:rsidRPr="00841B85">
      <w:pPr>
        <w:spacing w:after="0"/>
        <w:jc w:val="both"/>
        <w:rPr>
          <w:rFonts w:cs="Times New Roman" w:eastAsia="Times New Roman"/>
        </w:rPr>
      </w:pPr>
      <w:r w:rsidRPr="00841B85">
        <w:rPr>
          <w:rFonts w:cs="Times New Roman" w:eastAsia="Times New Roman"/>
        </w:rPr>
        <w:t>2. RH, MF, Porezna uprava</w:t>
      </w:r>
    </w:p>
    <w:p w:rsidRDefault="00841B85" w:rsidP="00841B85" w:rsidR="00841B85" w:rsidRPr="00841B85">
      <w:pPr>
        <w:spacing w:after="0"/>
        <w:jc w:val="both"/>
        <w:rPr>
          <w:rFonts w:cs="Times New Roman" w:eastAsia="Times New Roman"/>
        </w:rPr>
      </w:pPr>
      <w:r w:rsidRPr="00841B85">
        <w:rPr>
          <w:rFonts w:cs="Times New Roman" w:eastAsia="Times New Roman"/>
        </w:rPr>
        <w:t>3. e-Oglasna ploča suda</w:t>
      </w:r>
    </w:p>
    <w:p w:rsidRDefault="00841B85" w:rsidP="00841B85" w:rsidR="00841B85" w:rsidRPr="00841B85">
      <w:pPr>
        <w:spacing w:after="0"/>
        <w:jc w:val="both"/>
        <w:rPr>
          <w:rFonts w:cs="Times New Roman" w:eastAsia="Times New Roman"/>
        </w:rPr>
      </w:pPr>
      <w:r w:rsidRPr="00841B85">
        <w:rPr>
          <w:rFonts w:cs="Times New Roman" w:eastAsia="Times New Roman"/>
        </w:rPr>
        <w:t>4. U spis</w:t>
      </w:r>
    </w:p>
    <w:p w:rsidRDefault="00841B85"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1B8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9056734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2015.</izvorni_sadrzaj>
    <derivirana_varijabla naziv="DomainObject.DatumDonosenjaOdluke_1">31. kolovoza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St-89/2015-2</izvorni_sadrzaj>
    <derivirana_varijabla naziv="DomainObject.Oznaka_1">St-89/2015-2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izvorni_sadrzaj>
    <derivirana_varijabla naziv="DomainObject.Predmet.Broj_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2015.</izvorni_sadrzaj>
    <derivirana_varijabla naziv="DomainObject.Predmet.DatumOsnivanja_1">25.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St-89/2015</izvorni_sadrzaj>
    <derivirana_varijabla naziv="DomainObject.Predmet.OznakaBroj_1">St-89/2015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NOA d.o.o. za usluge</izvorni_sadrzaj>
    <derivirana_varijabla naziv="DomainObject.Predmet.ProtustrankaFormated_1">  NOA d.o.o. za usluge</derivirana_varijabla>
  </DomainObject.Predmet.ProtustrankaFormated>
  <DomainObject.Predmet.ProtustrankaFormatedOIB>
    <izvorni_sadrzaj>  NOA d.o.o. za usluge, OIB 53457189570</izvorni_sadrzaj>
    <derivirana_varijabla naziv="DomainObject.Predmet.ProtustrankaFormatedOIB_1">  NOA d.o.o. za usluge, OIB 53457189570</derivirana_varijabla>
  </DomainObject.Predmet.ProtustrankaFormatedOIB>
  <DomainObject.Predmet.ProtustrankaFormatedWithAdress>
    <izvorni_sadrzaj> NOA d.o.o. za usluge, Ante Starčevića 2 , 23420 Benkovac</izvorni_sadrzaj>
    <derivirana_varijabla naziv="DomainObject.Predmet.ProtustrankaFormatedWithAdress_1"> NOA d.o.o. za usluge, Ante Starčevića 2 , 23420 Benkovac</derivirana_varijabla>
  </DomainObject.Predmet.ProtustrankaFormatedWithAdress>
  <DomainObject.Predmet.ProtustrankaFormatedWithAdressOIB>
    <izvorni_sadrzaj> NOA d.o.o. za usluge, OIB 53457189570, Ante Starčevića 2 , 23420 Benkovac</izvorni_sadrzaj>
    <derivirana_varijabla naziv="DomainObject.Predmet.ProtustrankaFormatedWithAdressOIB_1"> NOA d.o.o. za usluge, OIB 53457189570, Ante Starčevića 2 , 23420 Benkovac</derivirana_varijabla>
  </DomainObject.Predmet.ProtustrankaFormatedWithAdressOIB>
  <DomainObject.Predmet.ProtustrankaWithAdress>
    <izvorni_sadrzaj>NOA d.o.o. za usluge Ante Starčevića 2 , 23420 Benkovac</izvorni_sadrzaj>
    <derivirana_varijabla naziv="DomainObject.Predmet.ProtustrankaWithAdress_1">NOA d.o.o. za usluge Ante Starčevića 2 , 23420 Benkovac</derivirana_varijabla>
  </DomainObject.Predmet.ProtustrankaWithAdress>
  <DomainObject.Predmet.ProtustrankaWithAdressOIB>
    <izvorni_sadrzaj>NOA d.o.o. za usluge, OIB 53457189570, Ante Starčevića 2 , 23420 Benkovac</izvorni_sadrzaj>
    <derivirana_varijabla naziv="DomainObject.Predmet.ProtustrankaWithAdressOIB_1">NOA d.o.o. za usluge, OIB 53457189570, Ante Starčevića 2 , 23420 Benkovac</derivirana_varijabla>
  </DomainObject.Predmet.ProtustrankaWithAdressOIB>
  <DomainObject.Predmet.ProtustrankaNazivFormated>
    <izvorni_sadrzaj>NOA d.o.o. za usluge</izvorni_sadrzaj>
    <derivirana_varijabla naziv="DomainObject.Predmet.ProtustrankaNazivFormated_1">NOA d.o.o. za usluge</derivirana_varijabla>
  </DomainObject.Predmet.ProtustrankaNazivFormated>
  <DomainObject.Predmet.ProtustrankaNazivFormatedOIB>
    <izvorni_sadrzaj>NOA d.o.o. za usluge, OIB 53457189570</izvorni_sadrzaj>
    <derivirana_varijabla naziv="DomainObject.Predmet.ProtustrankaNazivFormatedOIB_1">NOA d.o.o. za usluge, OIB 53457189570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 POREZNA UPRAVA</izvorni_sadrzaj>
    <derivirana_varijabla naziv="DomainObject.Predmet.StrankaFormated_1">  MF - POREZNA UPRAVA</derivirana_varijabla>
  </DomainObject.Predmet.StrankaFormated>
  <DomainObject.Predmet.StrankaFormatedOIB>
    <izvorni_sadrzaj>  MF - POREZNA UPRAVA, OIB 18683136487</izvorni_sadrzaj>
    <derivirana_varijabla naziv="DomainObject.Predmet.StrankaFormatedOIB_1">  MF - POREZNA UPRAVA, OIB 18683136487</derivirana_varijabla>
  </DomainObject.Predmet.StrankaFormatedOIB>
  <DomainObject.Predmet.StrankaFormatedWithAdress>
    <izvorni_sadrzaj> MF - POREZNA UPRAVA</izvorni_sadrzaj>
    <derivirana_varijabla naziv="DomainObject.Predmet.StrankaFormatedWithAdress_1"> MF - POREZNA UPRAVA</derivirana_varijabla>
  </DomainObject.Predmet.StrankaFormatedWithAdress>
  <DomainObject.Predmet.StrankaFormatedWithAdressOIB>
    <izvorni_sadrzaj> MF - POREZNA UPRAVA, OIB 18683136487</izvorni_sadrzaj>
    <derivirana_varijabla naziv="DomainObject.Predmet.StrankaFormatedWithAdressOIB_1"> MF - POREZNA UPRAVA, OIB 18683136487</derivirana_varijabla>
  </DomainObject.Predmet.StrankaFormatedWithAdressOIB>
  <DomainObject.Predmet.StrankaWithAdress>
    <izvorni_sadrzaj>MF - POREZNA UPRAVA </izvorni_sadrzaj>
    <derivirana_varijabla naziv="DomainObject.Predmet.StrankaWithAdress_1">MF - POREZNA UPRAVA </derivirana_varijabla>
  </DomainObject.Predmet.StrankaWithAdress>
  <DomainObject.Predmet.StrankaWithAdressOIB>
    <izvorni_sadrzaj>MF - POREZNA UPRAVA, OIB 18683136487</izvorni_sadrzaj>
    <derivirana_varijabla naziv="DomainObject.Predmet.StrankaWithAdressOIB_1">MF - POREZNA UPRAVA, OIB 18683136487</derivirana_varijabla>
  </DomainObject.Predmet.StrankaWithAdressOIB>
  <DomainObject.Predmet.StrankaNazivFormated>
    <izvorni_sadrzaj>MF - POREZNA UPRAVA</izvorni_sadrzaj>
    <derivirana_varijabla naziv="DomainObject.Predmet.StrankaNazivFormated_1">MF - POREZNA UPRAVA</derivirana_varijabla>
  </DomainObject.Predmet.StrankaNazivFormated>
  <DomainObject.Predmet.StrankaNazivFormatedOIB>
    <izvorni_sadrzaj>MF - POREZNA UPRAVA, OIB 18683136487</izvorni_sadrzaj>
    <derivirana_varijabla naziv="DomainObject.Predmet.StrankaNazivFormatedOIB_1">MF - POREZNA UPRAVA,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MF - POREZNA UPRAVA</item>
    </izvorni_sadrzaj>
    <derivirana_varijabla naziv="DomainObject.Predmet.StrankaListFormated_1">
      <item>MF - POREZNA UPRAVA</item>
    </derivirana_varijabla>
  </DomainObject.Predmet.StrankaListFormated>
  <DomainObject.Predmet.StrankaListFormatedOIB>
    <izvorni_sadrzaj>
      <item>MF - POREZNA UPRAVA, OIB 18683136487</item>
    </izvorni_sadrzaj>
    <derivirana_varijabla naziv="DomainObject.Predmet.StrankaListFormatedOIB_1">
      <item>MF - POREZNA UPRAVA, OIB 18683136487</item>
    </derivirana_varijabla>
  </DomainObject.Predmet.StrankaListFormatedOIB>
  <DomainObject.Predmet.StrankaListFormatedWithAdress>
    <izvorni_sadrzaj>
      <item>MF - POREZNA UPRAVA</item>
    </izvorni_sadrzaj>
    <derivirana_varijabla naziv="DomainObject.Predmet.StrankaListFormatedWithAdress_1">
      <item>MF - POREZNA UPRAVA</item>
    </derivirana_varijabla>
  </DomainObject.Predmet.StrankaListFormatedWithAdress>
  <DomainObject.Predmet.StrankaListFormatedWithAdressOIB>
    <izvorni_sadrzaj>
      <item>MF - POREZNA UPRAVA, OIB 18683136487</item>
    </izvorni_sadrzaj>
    <derivirana_varijabla naziv="DomainObject.Predmet.StrankaListFormatedWithAdressOIB_1">
      <item>MF - POREZNA UPRAVA, OIB 18683136487</item>
    </derivirana_varijabla>
  </DomainObject.Predmet.StrankaListFormatedWithAdressOIB>
  <DomainObject.Predmet.StrankaListNazivFormated>
    <izvorni_sadrzaj>
      <item>MF - POREZNA UPRAVA</item>
    </izvorni_sadrzaj>
    <derivirana_varijabla naziv="DomainObject.Predmet.StrankaListNazivFormated_1">
      <item>MF - POREZNA UPRAVA</item>
    </derivirana_varijabla>
  </DomainObject.Predmet.StrankaListNazivFormated>
  <DomainObject.Predmet.StrankaListNazivFormatedOIB>
    <izvorni_sadrzaj>
      <item>MF - POREZNA UPRAVA, OIB 18683136487</item>
    </izvorni_sadrzaj>
    <derivirana_varijabla naziv="DomainObject.Predmet.StrankaListNazivFormatedOIB_1">
      <item>MF - POREZNA UPRAVA, OIB 18683136487</item>
    </derivirana_varijabla>
  </DomainObject.Predmet.StrankaListNazivFormatedOIB>
  <DomainObject.Predmet.ProtuStrankaListFormated>
    <izvorni_sadrzaj>
      <item>NOA d.o.o. za usluge</item>
    </izvorni_sadrzaj>
    <derivirana_varijabla naziv="DomainObject.Predmet.ProtuStrankaListFormated_1">
      <item>NOA d.o.o. za usluge</item>
    </derivirana_varijabla>
  </DomainObject.Predmet.ProtuStrankaListFormated>
  <DomainObject.Predmet.ProtuStrankaListFormatedOIB>
    <izvorni_sadrzaj>
      <item>NOA d.o.o. za usluge, OIB 53457189570</item>
    </izvorni_sadrzaj>
    <derivirana_varijabla naziv="DomainObject.Predmet.ProtuStrankaListFormatedOIB_1">
      <item>NOA d.o.o. za usluge, OIB 53457189570</item>
    </derivirana_varijabla>
  </DomainObject.Predmet.ProtuStrankaListFormatedOIB>
  <DomainObject.Predmet.ProtuStrankaListFormatedWithAdress>
    <izvorni_sadrzaj>
      <item>NOA d.o.o. za usluge, Ante Starčevića 2 , 23420 Benkovac</item>
    </izvorni_sadrzaj>
    <derivirana_varijabla naziv="DomainObject.Predmet.ProtuStrankaListFormatedWithAdress_1">
      <item>NOA d.o.o. za usluge, Ante Starčevića 2 , 23420 Benkovac</item>
    </derivirana_varijabla>
  </DomainObject.Predmet.ProtuStrankaListFormatedWithAdress>
  <DomainObject.Predmet.ProtuStrankaListFormatedWithAdressOIB>
    <izvorni_sadrzaj>
      <item>NOA d.o.o. za usluge, OIB 53457189570, Ante Starčevića 2 , 23420 Benkovac</item>
    </izvorni_sadrzaj>
    <derivirana_varijabla naziv="DomainObject.Predmet.ProtuStrankaListFormatedWithAdressOIB_1">
      <item>NOA d.o.o. za usluge, OIB 53457189570, Ante Starčevića 2 , 23420 Benkovac</item>
    </derivirana_varijabla>
  </DomainObject.Predmet.ProtuStrankaListFormatedWithAdressOIB>
  <DomainObject.Predmet.ProtuStrankaListNazivFormated>
    <izvorni_sadrzaj>
      <item>NOA d.o.o. za usluge</item>
    </izvorni_sadrzaj>
    <derivirana_varijabla naziv="DomainObject.Predmet.ProtuStrankaListNazivFormated_1">
      <item>NOA d.o.o. za usluge</item>
    </derivirana_varijabla>
  </DomainObject.Predmet.ProtuStrankaListNazivFormated>
  <DomainObject.Predmet.ProtuStrankaListNazivFormatedOIB>
    <izvorni_sadrzaj>
      <item>NOA d.o.o. za usluge, OIB 53457189570</item>
    </izvorni_sadrzaj>
    <derivirana_varijabla naziv="DomainObject.Predmet.ProtuStrankaListNazivFormatedOIB_1">
      <item>NOA d.o.o. za usluge, OIB 53457189570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2015.</izvorni_sadrzaj>
    <derivirana_varijabla naziv="DomainObject.Datum_1">1. rujna 2015.</derivirana_varijabla>
  </DomainObject.Datum>
  <DomainObject.PoslovniBrojDokumenta>
    <izvorni_sadrzaj>St-89/2015-2</izvorni_sadrzaj>
    <derivirana_varijabla naziv="DomainObject.PoslovniBrojDokumenta_1">St-89/2015-2</derivirana_varijabla>
  </DomainObject.PoslovniBrojDokumenta>
  <DomainObject.Predmet.StrankaIDrugi>
    <izvorni_sadrzaj>MF - POREZNA UPRAVA</izvorni_sadrzaj>
    <derivirana_varijabla naziv="DomainObject.Predmet.StrankaIDrugi_1">MF - POREZNA UPRAVA</derivirana_varijabla>
  </DomainObject.Predmet.StrankaIDrugi>
  <DomainObject.Predmet.ProtustrankaIDrugi>
    <izvorni_sadrzaj>NOA d.o.o. za usluge</izvorni_sadrzaj>
    <derivirana_varijabla naziv="DomainObject.Predmet.ProtustrankaIDrugi_1">NOA d.o.o. za usluge</derivirana_varijabla>
  </DomainObject.Predmet.ProtustrankaIDrugi>
  <DomainObject.Predmet.StrankaIDrugiAdressOIB>
    <izvorni_sadrzaj>MF - POREZNA UPRAVA, OIB 18683136487</izvorni_sadrzaj>
    <derivirana_varijabla naziv="DomainObject.Predmet.StrankaIDrugiAdressOIB_1">MF - POREZNA UPRAVA, OIB 18683136487</derivirana_varijabla>
  </DomainObject.Predmet.StrankaIDrugiAdressOIB>
  <DomainObject.Predmet.ProtustrankaIDrugiAdressOIB>
    <izvorni_sadrzaj>NOA d.o.o. za usluge, OIB 53457189570, Ante Starčevića 2 , 23420 Benkovac</izvorni_sadrzaj>
    <derivirana_varijabla naziv="DomainObject.Predmet.ProtustrankaIDrugiAdressOIB_1">NOA d.o.o. za usluge, OIB 53457189570, Ante Starčevića 2 , 23420 Benkovac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MF - POREZNA UPRAVA</item>
      <item>NOA d.o.o. za usluge</item>
    </izvorni_sadrzaj>
    <derivirana_varijabla naziv="DomainObject.Predmet.SudioniciListNaziv_1">
      <item>MF - POREZNA UPRAVA</item>
      <item>NOA d.o.o. za usluge</item>
    </derivirana_varijabla>
  </DomainObject.Predmet.SudioniciListNaziv>
  <DomainObject.Predmet.SudioniciListAdressOIB>
    <izvorni_sadrzaj>
      <item>MF - POREZNA UPRAVA, OIB 18683136487</item>
      <item>NOA d.o.o. za usluge, OIB 53457189570, Ante Starčevića 2 ,23420 Benkovac</item>
    </izvorni_sadrzaj>
    <derivirana_varijabla naziv="DomainObject.Predmet.SudioniciListAdressOIB_1">
      <item>MF - POREZNA UPRAVA, OIB 18683136487</item>
      <item>NOA d.o.o. za usluge, OIB 53457189570, Ante Starčevića 2 ,23420 Benkovac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183FA4-E19B-4588-9AC2-8904EC20DB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479</properties:Words>
  <properties:Characters>2563</properties:Characters>
  <properties:Lines>75</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2015-09-01T12:25:00Z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St-89/2015-2 / Odluka - Rješenje o pokretanju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