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e2fc" w14:paraId="beae2fc" w:rsidRDefault="00672051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CE14D9" w:rsidP="00CE14D9" w:rsidR="00CE14D9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334FAF">
        <w:rPr>
          <w:sz w:val="24"/>
          <w:szCs w:val="24"/>
        </w:rPr>
        <w:t>1662/13</w:t>
      </w:r>
    </w:p>
    <w:p w:rsidRDefault="00CE14D9" w:rsidP="00CE14D9" w:rsidR="00CE14D9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CE14D9" w:rsidP="00CE14D9" w:rsidR="00CE14D9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CE14D9" w:rsidP="00CE14D9" w:rsidR="00CE14D9">
      <w:pPr>
        <w:jc w:val="center"/>
        <w:rPr>
          <w:b/>
          <w:sz w:val="24"/>
          <w:szCs w:val="24"/>
        </w:rPr>
      </w:pPr>
    </w:p>
    <w:p w:rsidRDefault="00334FAF" w:rsidP="00334FAF" w:rsidR="00334FAF" w:rsidRPr="00CB0AE4">
      <w:pPr>
        <w:ind w:firstLine="720"/>
        <w:jc w:val="both"/>
        <w:rPr>
          <w:sz w:val="24"/>
          <w:szCs w:val="24"/>
        </w:rPr>
      </w:pPr>
      <w:r w:rsidRPr="00CB0AE4">
        <w:rPr>
          <w:sz w:val="24"/>
          <w:szCs w:val="24"/>
        </w:rPr>
        <w:t xml:space="preserve">TRGOVAČKI SUD U ZAGREBU  po sucu Anti Galiću, kao stečajnom sucu, u stečajnom postupku nad dužnikom </w:t>
      </w:r>
      <w:r>
        <w:rPr>
          <w:color w:val="000000"/>
          <w:sz w:val="24"/>
          <w:szCs w:val="24"/>
        </w:rPr>
        <w:t>BETON RAD d.o.</w:t>
      </w:r>
      <w:r w:rsidRPr="00CB0AE4">
        <w:rPr>
          <w:color w:val="000000"/>
          <w:sz w:val="24"/>
          <w:szCs w:val="24"/>
        </w:rPr>
        <w:t xml:space="preserve">o. u stečaju, </w:t>
      </w:r>
      <w:r>
        <w:rPr>
          <w:color w:val="000000"/>
          <w:sz w:val="24"/>
          <w:szCs w:val="24"/>
        </w:rPr>
        <w:t>Velika Gorica, Rakitovec 242A</w:t>
      </w:r>
      <w:r w:rsidRPr="00CB0AE4">
        <w:rPr>
          <w:color w:val="000000"/>
          <w:sz w:val="24"/>
          <w:szCs w:val="24"/>
        </w:rPr>
        <w:t xml:space="preserve">,  OIB: </w:t>
      </w:r>
      <w:r>
        <w:rPr>
          <w:color w:val="000000"/>
          <w:sz w:val="24"/>
          <w:szCs w:val="24"/>
        </w:rPr>
        <w:t>69247002450</w:t>
      </w:r>
      <w:r w:rsidRPr="00CB0AE4">
        <w:rPr>
          <w:sz w:val="24"/>
          <w:szCs w:val="24"/>
        </w:rPr>
        <w:t xml:space="preserve">,  dana </w:t>
      </w:r>
      <w:r>
        <w:rPr>
          <w:sz w:val="24"/>
          <w:szCs w:val="24"/>
        </w:rPr>
        <w:t>1</w:t>
      </w:r>
      <w:r w:rsidR="0022370D">
        <w:rPr>
          <w:sz w:val="24"/>
          <w:szCs w:val="24"/>
        </w:rPr>
        <w:t>1</w:t>
      </w:r>
      <w:r>
        <w:rPr>
          <w:sz w:val="24"/>
          <w:szCs w:val="24"/>
        </w:rPr>
        <w:t>. prosinca</w:t>
      </w:r>
      <w:r w:rsidRPr="00CB0AE4">
        <w:rPr>
          <w:sz w:val="24"/>
          <w:szCs w:val="24"/>
        </w:rPr>
        <w:t xml:space="preserve"> 2015.</w:t>
      </w:r>
    </w:p>
    <w:p w:rsidRDefault="00990537" w:rsidP="00B04D95" w:rsidR="00990537" w:rsidRPr="00990537">
      <w:pPr>
        <w:ind w:firstLine="720"/>
        <w:jc w:val="both"/>
        <w:rPr>
          <w:sz w:val="40"/>
          <w:szCs w:val="40"/>
        </w:rPr>
      </w:pPr>
    </w:p>
    <w:p w:rsidRDefault="0046586E" w:rsidP="0046586E" w:rsidR="0046586E" w:rsidRPr="0017216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5D6F54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46586E" w:rsidRPr="00AD0412">
        <w:rPr>
          <w:sz w:val="24"/>
          <w:szCs w:val="24"/>
        </w:rPr>
        <w:t>Saziva se skupština vjerovnika u stečajnom postupku nad</w:t>
      </w:r>
      <w:r w:rsidR="00B81792">
        <w:rPr>
          <w:sz w:val="24"/>
          <w:szCs w:val="24"/>
        </w:rPr>
        <w:t xml:space="preserve"> </w:t>
      </w:r>
      <w:r w:rsidR="00334FAF">
        <w:rPr>
          <w:color w:val="000000"/>
          <w:sz w:val="24"/>
          <w:szCs w:val="24"/>
        </w:rPr>
        <w:t>BETON RAD d.o.</w:t>
      </w:r>
      <w:r w:rsidR="00334FAF" w:rsidRPr="00CB0AE4">
        <w:rPr>
          <w:color w:val="000000"/>
          <w:sz w:val="24"/>
          <w:szCs w:val="24"/>
        </w:rPr>
        <w:t xml:space="preserve">o. u stečaju, </w:t>
      </w:r>
      <w:r w:rsidR="00334FAF">
        <w:rPr>
          <w:color w:val="000000"/>
          <w:sz w:val="24"/>
          <w:szCs w:val="24"/>
        </w:rPr>
        <w:t>Velika Gorica, Rakitovec 242A</w:t>
      </w:r>
      <w:r w:rsidR="00990537" w:rsidRPr="001D411A">
        <w:rPr>
          <w:sz w:val="24"/>
          <w:szCs w:val="24"/>
        </w:rPr>
        <w:t xml:space="preserve">, </w:t>
      </w:r>
      <w:r w:rsidR="00B04D95">
        <w:rPr>
          <w:sz w:val="24"/>
        </w:rPr>
        <w:t xml:space="preserve"> </w:t>
      </w:r>
      <w:r w:rsidR="0046586E">
        <w:rPr>
          <w:sz w:val="24"/>
          <w:szCs w:val="24"/>
        </w:rPr>
        <w:t>za dan:</w:t>
      </w: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</w:p>
    <w:p w:rsidRDefault="00F06B69" w:rsidP="00B04D95" w:rsidR="0046586E" w:rsidRPr="00AD0412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4. veljače</w:t>
      </w:r>
      <w:r w:rsidR="00E91DFF">
        <w:rPr>
          <w:b/>
          <w:sz w:val="24"/>
          <w:szCs w:val="24"/>
        </w:rPr>
        <w:t xml:space="preserve"> </w:t>
      </w:r>
      <w:r w:rsidR="00B81792">
        <w:rPr>
          <w:b/>
          <w:sz w:val="24"/>
          <w:szCs w:val="24"/>
        </w:rPr>
        <w:t>2</w:t>
      </w:r>
      <w:r w:rsidR="00990537">
        <w:rPr>
          <w:b/>
          <w:sz w:val="24"/>
          <w:szCs w:val="24"/>
        </w:rPr>
        <w:t>01</w:t>
      </w:r>
      <w:r w:rsidR="00CE14D9">
        <w:rPr>
          <w:b/>
          <w:sz w:val="24"/>
          <w:szCs w:val="24"/>
        </w:rPr>
        <w:t>5</w:t>
      </w:r>
      <w:r w:rsidR="00990537">
        <w:rPr>
          <w:b/>
          <w:sz w:val="24"/>
          <w:szCs w:val="24"/>
        </w:rPr>
        <w:t xml:space="preserve">. </w:t>
      </w:r>
      <w:r w:rsidR="00CE14D9">
        <w:rPr>
          <w:b/>
          <w:sz w:val="24"/>
          <w:szCs w:val="24"/>
        </w:rPr>
        <w:t xml:space="preserve">u </w:t>
      </w:r>
      <w:r w:rsidR="00990537">
        <w:rPr>
          <w:b/>
          <w:sz w:val="24"/>
          <w:szCs w:val="24"/>
        </w:rPr>
        <w:t>9</w:t>
      </w:r>
      <w:r w:rsidR="001047A4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3</w:t>
      </w:r>
      <w:r w:rsidR="00CF1F89">
        <w:rPr>
          <w:b/>
          <w:sz w:val="24"/>
          <w:szCs w:val="24"/>
        </w:rPr>
        <w:t>0</w:t>
      </w:r>
      <w:r w:rsidR="001047A4">
        <w:rPr>
          <w:b/>
          <w:sz w:val="24"/>
          <w:szCs w:val="24"/>
        </w:rPr>
        <w:t xml:space="preserve"> </w:t>
      </w:r>
      <w:r w:rsidR="00990537" w:rsidRPr="00AD0412">
        <w:rPr>
          <w:b/>
          <w:sz w:val="24"/>
          <w:szCs w:val="24"/>
        </w:rPr>
        <w:t xml:space="preserve">sati </w:t>
      </w:r>
      <w:r w:rsidR="00990537">
        <w:rPr>
          <w:sz w:val="24"/>
          <w:szCs w:val="24"/>
        </w:rPr>
        <w:t xml:space="preserve">u zgradi 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</w:t>
      </w:r>
      <w:r>
        <w:rPr>
          <w:sz w:val="24"/>
          <w:szCs w:val="24"/>
        </w:rPr>
        <w:t>6</w:t>
      </w:r>
      <w:r w:rsidR="00990537">
        <w:rPr>
          <w:sz w:val="24"/>
          <w:szCs w:val="24"/>
        </w:rPr>
        <w:t>/II – stari dio</w:t>
      </w:r>
      <w:r w:rsidR="00290968">
        <w:rPr>
          <w:sz w:val="24"/>
          <w:szCs w:val="24"/>
        </w:rPr>
        <w:t xml:space="preserve">, </w:t>
      </w:r>
      <w:r w:rsidR="0046586E" w:rsidRPr="00AD0412">
        <w:rPr>
          <w:sz w:val="24"/>
          <w:szCs w:val="24"/>
        </w:rPr>
        <w:t>sa slijedećim:</w:t>
      </w:r>
    </w:p>
    <w:p w:rsidRDefault="0046586E" w:rsidP="008214DC" w:rsidR="0046586E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Dnevnim redom:</w:t>
      </w:r>
    </w:p>
    <w:p w:rsidRDefault="00CE14D9" w:rsidP="00E91DFF" w:rsidR="00E91DFF" w:rsidRPr="00C37D5D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91DFF" w:rsidRPr="00C37D5D">
        <w:rPr>
          <w:sz w:val="24"/>
          <w:szCs w:val="24"/>
        </w:rPr>
        <w:t>Pribava mišljenja u pogledu obustave stečajnog postupka zbog nedostatnosti stečajne mase za pokriće troškova stečajnog postupka.</w:t>
      </w:r>
    </w:p>
    <w:p w:rsidRDefault="00E91DFF" w:rsidP="00E91DFF" w:rsidR="00E91DFF">
      <w:pPr>
        <w:ind w:left="709"/>
        <w:jc w:val="both"/>
        <w:rPr>
          <w:sz w:val="24"/>
          <w:szCs w:val="24"/>
        </w:rPr>
      </w:pPr>
    </w:p>
    <w:p w:rsidRDefault="00E91DFF" w:rsidP="00E91DFF" w:rsidR="00E91DFF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</w:t>
      </w:r>
      <w:r w:rsidR="00CF1F89">
        <w:rPr>
          <w:sz w:val="24"/>
          <w:szCs w:val="24"/>
        </w:rPr>
        <w:t>I</w:t>
      </w:r>
      <w:r w:rsidRPr="00C37D5D">
        <w:rPr>
          <w:sz w:val="24"/>
          <w:szCs w:val="24"/>
        </w:rPr>
        <w:t xml:space="preserve"> Na skupštinu vjerovnika se javnom objavom ovog rješenja pozivaju: vjerovnici stečajne mase, stečajni vjerovnici i stečajni upravitelj. </w:t>
      </w:r>
    </w:p>
    <w:p w:rsidRDefault="00E91DFF" w:rsidP="00E91DFF" w:rsidR="00E91DFF" w:rsidRPr="00C37D5D">
      <w:pPr>
        <w:ind w:firstLine="630"/>
        <w:jc w:val="both"/>
        <w:rPr>
          <w:sz w:val="24"/>
          <w:szCs w:val="24"/>
        </w:rPr>
      </w:pPr>
    </w:p>
    <w:p w:rsidRDefault="00CF1F89" w:rsidP="00E91DFF" w:rsidR="00E91DFF" w:rsidRPr="00C37D5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="00E91DFF" w:rsidRPr="00C37D5D">
        <w:rPr>
          <w:sz w:val="24"/>
          <w:szCs w:val="24"/>
        </w:rPr>
        <w:t xml:space="preserve"> Ovo rješenje će se  objaviti  na </w:t>
      </w:r>
      <w:r w:rsidR="00CE14D9">
        <w:rPr>
          <w:sz w:val="24"/>
          <w:szCs w:val="24"/>
        </w:rPr>
        <w:t>e-</w:t>
      </w:r>
      <w:r w:rsidR="00E91DFF" w:rsidRPr="00C37D5D">
        <w:rPr>
          <w:sz w:val="24"/>
          <w:szCs w:val="24"/>
        </w:rPr>
        <w:t xml:space="preserve">oglasnoj ploči suda. </w:t>
      </w:r>
    </w:p>
    <w:p w:rsidRDefault="00E91DFF" w:rsidP="00E91DFF" w:rsidR="00E91DFF" w:rsidRPr="00C37D5D">
      <w:pPr>
        <w:ind w:left="360"/>
        <w:jc w:val="center"/>
        <w:rPr>
          <w:sz w:val="24"/>
          <w:szCs w:val="24"/>
        </w:rPr>
      </w:pPr>
    </w:p>
    <w:p w:rsidRDefault="00E91DFF" w:rsidP="00E91DFF" w:rsidR="00E91DFF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E91DFF" w:rsidP="00E91DFF" w:rsidR="00E91DFF">
      <w:pPr>
        <w:jc w:val="center"/>
        <w:rPr>
          <w:sz w:val="24"/>
          <w:szCs w:val="24"/>
        </w:rPr>
      </w:pPr>
    </w:p>
    <w:p w:rsidRDefault="00E91DFF" w:rsidP="00CF1F89" w:rsidR="00E91DF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Postupajući po prijedlogu stečajn</w:t>
      </w:r>
      <w:r w:rsidR="00CE14D9">
        <w:rPr>
          <w:sz w:val="24"/>
          <w:szCs w:val="24"/>
        </w:rPr>
        <w:t>og</w:t>
      </w:r>
      <w:r>
        <w:rPr>
          <w:sz w:val="24"/>
          <w:szCs w:val="24"/>
        </w:rPr>
        <w:t xml:space="preserve"> upravitelj</w:t>
      </w:r>
      <w:r w:rsidR="00CE14D9">
        <w:rPr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 w:rsidRPr="005672D9">
        <w:rPr>
          <w:sz w:val="24"/>
          <w:szCs w:val="24"/>
        </w:rPr>
        <w:t>a temeljem odrebe članka 38.</w:t>
      </w:r>
      <w:r>
        <w:rPr>
          <w:sz w:val="24"/>
          <w:szCs w:val="24"/>
        </w:rPr>
        <w:t>a</w:t>
      </w:r>
      <w:r w:rsidRPr="005672D9">
        <w:rPr>
          <w:sz w:val="24"/>
          <w:szCs w:val="24"/>
        </w:rPr>
        <w:t xml:space="preserve">. stavak 1. </w:t>
      </w:r>
      <w:r>
        <w:rPr>
          <w:sz w:val="24"/>
          <w:szCs w:val="24"/>
        </w:rPr>
        <w:t>Stečajnog zakona</w:t>
      </w:r>
      <w:r w:rsidR="00CE14D9">
        <w:rPr>
          <w:sz w:val="24"/>
          <w:szCs w:val="24"/>
        </w:rPr>
        <w:t xml:space="preserve"> (44/96 do 133/12, dalje SZ), koji se u ovom postupku primjenjuje temeljem odredbe članka 441. stavak 1. Stečajnog zakona (NN 71/15), a u vezi odredbe članka 203. SZ-a</w:t>
      </w:r>
      <w:r>
        <w:rPr>
          <w:sz w:val="24"/>
          <w:szCs w:val="24"/>
        </w:rPr>
        <w:t xml:space="preserve"> stečajni je sudac sazvao skupštinu vjerovnika</w:t>
      </w:r>
      <w:r w:rsidR="00CE14D9">
        <w:rPr>
          <w:sz w:val="24"/>
          <w:szCs w:val="24"/>
        </w:rPr>
        <w:t xml:space="preserve"> radi pribave mišljenja</w:t>
      </w:r>
      <w:r>
        <w:rPr>
          <w:sz w:val="24"/>
          <w:szCs w:val="24"/>
        </w:rPr>
        <w:t xml:space="preserve">. </w:t>
      </w:r>
    </w:p>
    <w:p w:rsidRDefault="00E91DFF" w:rsidP="00CE14D9" w:rsidR="00E91DFF" w:rsidRPr="00C37D5D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p w:rsidRDefault="001047A4" w:rsidP="0022370D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334FAF">
        <w:rPr>
          <w:sz w:val="24"/>
          <w:szCs w:val="24"/>
        </w:rPr>
        <w:t>1</w:t>
      </w:r>
      <w:r w:rsidR="0022370D">
        <w:rPr>
          <w:sz w:val="24"/>
          <w:szCs w:val="24"/>
        </w:rPr>
        <w:t>1</w:t>
      </w:r>
      <w:r w:rsidR="00334FAF">
        <w:rPr>
          <w:sz w:val="24"/>
          <w:szCs w:val="24"/>
        </w:rPr>
        <w:t>. prosinca 2015</w:t>
      </w:r>
      <w:r w:rsidR="00990537">
        <w:rPr>
          <w:sz w:val="24"/>
          <w:szCs w:val="24"/>
        </w:rPr>
        <w:t>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SUDAC: </w:t>
      </w:r>
    </w:p>
    <w:p w:rsidRDefault="002E3829" w:rsidP="00B26CA6" w:rsidR="00B26CA6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Ante Galić </w:t>
      </w:r>
      <w:r w:rsidR="0045717A">
        <w:rPr>
          <w:sz w:val="24"/>
          <w:szCs w:val="24"/>
        </w:rPr>
        <w:t>v.r.</w:t>
      </w: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46586E" w:rsidP="00952066" w:rsidR="004B4731">
      <w:pPr>
        <w:pStyle w:val="Tijeloteksta"/>
      </w:pPr>
      <w:r>
        <w:t xml:space="preserve">Protiv ovog rješenja nije dopuštena žalba (čl. 278. ZPP-a a u vezi čl. 6. SZ-a). </w:t>
      </w:r>
    </w:p>
    <w:p w:rsidRDefault="0045717A" w:rsidP="00952066" w:rsidR="0045717A">
      <w:pPr>
        <w:pStyle w:val="Tijeloteksta"/>
      </w:pPr>
      <w:r>
        <w:t>Za točnost otpravka-ovlašteni službenik:</w:t>
      </w:r>
    </w:p>
    <w:p w:rsidRDefault="0045717A" w:rsidP="00952066" w:rsidR="0045717A">
      <w:pPr>
        <w:pStyle w:val="Tijeloteksta"/>
      </w:pPr>
      <w:r>
        <w:t>Ivanka Kelava</w:t>
      </w:r>
    </w:p>
    <w:p w:rsidRDefault="0045717A" w:rsidP="00952066" w:rsidR="0045717A">
      <w:pPr>
        <w:pStyle w:val="Tijeloteksta"/>
      </w:pPr>
    </w:p>
    <w:p w:rsidRDefault="0045717A" w:rsidP="00952066" w:rsidR="0045717A">
      <w:pPr>
        <w:pStyle w:val="Tijeloteksta"/>
      </w:pPr>
    </w:p>
    <w:p w:rsidRDefault="0045717A" w:rsidP="00952066" w:rsidR="0045717A">
      <w:pPr>
        <w:pStyle w:val="Tijeloteksta"/>
      </w:pPr>
    </w:p>
    <w:p w:rsidRDefault="00952066" w:rsidP="00952066" w:rsidR="00952066">
      <w:pPr>
        <w:pStyle w:val="Tijeloteksta"/>
      </w:pPr>
      <w:r>
        <w:t>DNA:</w:t>
      </w:r>
    </w:p>
    <w:p w:rsidRDefault="00952066" w:rsidP="00952066" w:rsidR="00952066">
      <w:pPr>
        <w:pStyle w:val="Tijeloteksta"/>
        <w:numPr>
          <w:ilvl w:val="0"/>
          <w:numId w:val="31"/>
        </w:numPr>
      </w:pPr>
      <w:r>
        <w:t>stečajni upravitelj</w:t>
      </w:r>
    </w:p>
    <w:p w:rsidRDefault="00F06B69" w:rsidP="00952066" w:rsidR="00952066" w:rsidRPr="00952066">
      <w:pPr>
        <w:pStyle w:val="Tijeloteksta"/>
        <w:numPr>
          <w:ilvl w:val="0"/>
          <w:numId w:val="31"/>
        </w:numPr>
        <w:rPr>
          <w:szCs w:val="24"/>
        </w:rPr>
      </w:pPr>
      <w:r>
        <w:t>e-</w:t>
      </w:r>
      <w:r w:rsidR="00952066">
        <w:t>oglasna ploča suda</w:t>
      </w:r>
    </w:p>
    <w:p w:rsidRDefault="00952066" w:rsidP="00952066" w:rsidR="00952066" w:rsidRPr="0017216B">
      <w:pPr>
        <w:pStyle w:val="Tijeloteksta"/>
        <w:numPr>
          <w:ilvl w:val="0"/>
          <w:numId w:val="31"/>
        </w:numPr>
        <w:rPr>
          <w:szCs w:val="24"/>
        </w:rPr>
      </w:pPr>
      <w:r>
        <w:t>spis</w:t>
      </w:r>
    </w:p>
    <w:sectPr w:rsidSect="00B26CA6" w:rsidR="00952066" w:rsidRPr="0017216B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F0D" w:rsidR="00662F0D">
      <w:r>
        <w:separator/>
      </w:r>
    </w:p>
  </w:endnote>
  <w:endnote w:id="0" w:type="continuationSeparator">
    <w:p w:rsidRDefault="00662F0D" w:rsidR="00662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F0D" w:rsidR="00662F0D">
      <w:r>
        <w:separator/>
      </w:r>
    </w:p>
  </w:footnote>
  <w:footnote w:id="0" w:type="continuationSeparator">
    <w:p w:rsidRDefault="00662F0D" w:rsidR="00662F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20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B04D9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D5853"/>
    <w:rsid w:val="00013C40"/>
    <w:rsid w:val="00023B09"/>
    <w:rsid w:val="00062CBA"/>
    <w:rsid w:val="00094714"/>
    <w:rsid w:val="000A438B"/>
    <w:rsid w:val="000A43AE"/>
    <w:rsid w:val="000E003F"/>
    <w:rsid w:val="001047A4"/>
    <w:rsid w:val="00110EF1"/>
    <w:rsid w:val="00114D7A"/>
    <w:rsid w:val="00150283"/>
    <w:rsid w:val="0017216B"/>
    <w:rsid w:val="00191296"/>
    <w:rsid w:val="001B401F"/>
    <w:rsid w:val="001B63F1"/>
    <w:rsid w:val="001D1CFC"/>
    <w:rsid w:val="00201CA4"/>
    <w:rsid w:val="00217920"/>
    <w:rsid w:val="00222814"/>
    <w:rsid w:val="0022370D"/>
    <w:rsid w:val="00226FD9"/>
    <w:rsid w:val="00233F12"/>
    <w:rsid w:val="002432AA"/>
    <w:rsid w:val="002477B8"/>
    <w:rsid w:val="00290968"/>
    <w:rsid w:val="002C50CA"/>
    <w:rsid w:val="002D157E"/>
    <w:rsid w:val="002E3829"/>
    <w:rsid w:val="002E430B"/>
    <w:rsid w:val="00334FAF"/>
    <w:rsid w:val="00353BA6"/>
    <w:rsid w:val="00362DAE"/>
    <w:rsid w:val="00374CD0"/>
    <w:rsid w:val="0039628C"/>
    <w:rsid w:val="003D5B07"/>
    <w:rsid w:val="003F5827"/>
    <w:rsid w:val="00456E37"/>
    <w:rsid w:val="0045717A"/>
    <w:rsid w:val="0046586E"/>
    <w:rsid w:val="00480FC7"/>
    <w:rsid w:val="004B1326"/>
    <w:rsid w:val="004B2F46"/>
    <w:rsid w:val="004B4731"/>
    <w:rsid w:val="004D249D"/>
    <w:rsid w:val="004D5853"/>
    <w:rsid w:val="004F5857"/>
    <w:rsid w:val="00524B51"/>
    <w:rsid w:val="00526B04"/>
    <w:rsid w:val="005672D9"/>
    <w:rsid w:val="00585C9F"/>
    <w:rsid w:val="00594E2F"/>
    <w:rsid w:val="005B65D9"/>
    <w:rsid w:val="005D6F54"/>
    <w:rsid w:val="005E3C38"/>
    <w:rsid w:val="005F3366"/>
    <w:rsid w:val="00614D17"/>
    <w:rsid w:val="00622CDD"/>
    <w:rsid w:val="00662F0D"/>
    <w:rsid w:val="00672051"/>
    <w:rsid w:val="006858D0"/>
    <w:rsid w:val="00686D61"/>
    <w:rsid w:val="006C3A95"/>
    <w:rsid w:val="006E304A"/>
    <w:rsid w:val="006E46AB"/>
    <w:rsid w:val="00705F34"/>
    <w:rsid w:val="00725808"/>
    <w:rsid w:val="00734423"/>
    <w:rsid w:val="00735A48"/>
    <w:rsid w:val="007509F5"/>
    <w:rsid w:val="00754B9F"/>
    <w:rsid w:val="0078364B"/>
    <w:rsid w:val="00794868"/>
    <w:rsid w:val="007C5EDA"/>
    <w:rsid w:val="007D07D6"/>
    <w:rsid w:val="007F01D2"/>
    <w:rsid w:val="008214DC"/>
    <w:rsid w:val="00824D02"/>
    <w:rsid w:val="00833D64"/>
    <w:rsid w:val="00843CA4"/>
    <w:rsid w:val="008555A7"/>
    <w:rsid w:val="008971BC"/>
    <w:rsid w:val="008A7093"/>
    <w:rsid w:val="008E1E54"/>
    <w:rsid w:val="008E3B1B"/>
    <w:rsid w:val="009245B6"/>
    <w:rsid w:val="00936200"/>
    <w:rsid w:val="009516AA"/>
    <w:rsid w:val="00952066"/>
    <w:rsid w:val="0097759B"/>
    <w:rsid w:val="00990537"/>
    <w:rsid w:val="009B3315"/>
    <w:rsid w:val="009F2851"/>
    <w:rsid w:val="00A22BEA"/>
    <w:rsid w:val="00A2478E"/>
    <w:rsid w:val="00A317F7"/>
    <w:rsid w:val="00A32121"/>
    <w:rsid w:val="00A8244A"/>
    <w:rsid w:val="00AA4872"/>
    <w:rsid w:val="00B01EA5"/>
    <w:rsid w:val="00B04D95"/>
    <w:rsid w:val="00B26CA6"/>
    <w:rsid w:val="00B36420"/>
    <w:rsid w:val="00B57134"/>
    <w:rsid w:val="00B81792"/>
    <w:rsid w:val="00B924F3"/>
    <w:rsid w:val="00BA7156"/>
    <w:rsid w:val="00BC577A"/>
    <w:rsid w:val="00BF21D7"/>
    <w:rsid w:val="00C2674F"/>
    <w:rsid w:val="00C72AD3"/>
    <w:rsid w:val="00C740BF"/>
    <w:rsid w:val="00CA230D"/>
    <w:rsid w:val="00CB659E"/>
    <w:rsid w:val="00CD0B98"/>
    <w:rsid w:val="00CD228D"/>
    <w:rsid w:val="00CD374E"/>
    <w:rsid w:val="00CE14D9"/>
    <w:rsid w:val="00CF1F89"/>
    <w:rsid w:val="00CF463B"/>
    <w:rsid w:val="00D15863"/>
    <w:rsid w:val="00D22CE4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7260"/>
    <w:rsid w:val="00E010A2"/>
    <w:rsid w:val="00E47244"/>
    <w:rsid w:val="00E5498D"/>
    <w:rsid w:val="00E91DFF"/>
    <w:rsid w:val="00EA2B82"/>
    <w:rsid w:val="00EC364A"/>
    <w:rsid w:val="00EC5FA7"/>
    <w:rsid w:val="00ED1C9A"/>
    <w:rsid w:val="00EF6841"/>
    <w:rsid w:val="00F06B69"/>
    <w:rsid w:val="00F1153C"/>
    <w:rsid w:val="00F35135"/>
    <w:rsid w:val="00F53B3A"/>
    <w:rsid w:val="00F53D22"/>
    <w:rsid w:val="00F70733"/>
    <w:rsid w:val="00FA7A33"/>
    <w:rsid w:val="00FD0A9D"/>
    <w:rsid w:val="00FD5B2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20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05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05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05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05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2013.</izvorni_sadrzaj>
    <derivirana_varijabla naziv="DomainObject.Predmet.DatumOsnivanja_1">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St-1662/2013</izvorni_sadrzaj>
    <derivirana_varijabla naziv="DomainObject.Predmet.OznakaBroj_1">St-1662/2013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BETON-RAD d.o.o. za proizvodnju, trgovinu, uvoz-izvoz zastupanog po punomoćniku DAVORIN IVANČIĆ; VINKO LANDEKA</izvorni_sadrzaj>
    <derivirana_varijabla naziv="DomainObject.Predmet.ProtustrankaFormated_1">  BETON-RAD d.o.o. za proizvodnju, trgovinu, uvoz-izvoz zastupanog po punomoćniku DAVORIN IVANČIĆ; VINKO LANDEKA</derivirana_varijabla>
  </DomainObject.Predmet.ProtustrankaFormated>
  <DomainObject.Predmet.ProtustrankaFormatedOIB>
    <izvorni_sadrzaj>  BETON-RAD d.o.o. za proizvodnju, trgovinu, uvoz-izvoz, OIB 69247002450 zastupanog po punomoćniku DAVORIN IVANČIĆ; VINKO LANDEKA</izvorni_sadrzaj>
    <derivirana_varijabla naziv="DomainObject.Predmet.ProtustrankaFormatedOIB_1">  BETON-RAD d.o.o. za proizvodnju, trgovinu, uvoz-izvoz, OIB 69247002450 zastupanog po punomoćniku DAVORIN IVANČIĆ; VINKO LANDEKA</derivirana_varijabla>
  </DomainObject.Predmet.ProtustrankaFormatedOIB>
  <DomainObject.Predmet.ProtustrankaFormatedWithAdress>
    <izvorni_sadrzaj> BETON-RAD d.o.o. za proizvodnju, trgovinu, uvoz-izvoz, Rakitovec 242/A, 10410 Velika Gorica zastupanog po punomoćniku DAVORIN IVANČIĆ; VINKO LANDEKA</izvorni_sadrzaj>
    <derivirana_varijabla naziv="DomainObject.Predmet.ProtustrankaFormatedWithAdress_1"> BETON-RAD d.o.o. za proizvodnju, trgovinu, uvoz-izvoz, Rakitovec 242/A, 10410 Velika Gorica zastupanog po punomoćniku DAVORIN IVANČIĆ; VINKO LANDEKA</derivirana_varijabla>
  </DomainObject.Predmet.ProtustrankaFormatedWithAdress>
  <DomainObject.Predmet.ProtustrankaFormatedWithAdressOIB>
    <izvorni_sadrzaj> BETON-RAD d.o.o. za proizvodnju, trgovinu, uvoz-izvoz, OIB 69247002450, Rakitovec 242/A, 10410 Velika Gorica zastupanog po punomoćniku DAVORIN IVANČIĆ; VINKO LANDEKA</izvorni_sadrzaj>
    <derivirana_varijabla naziv="DomainObject.Predmet.ProtustrankaFormatedWithAdressOIB_1"> BETON-RAD d.o.o. za proizvodnju, trgovinu, uvoz-izvoz, OIB 69247002450, Rakitovec 242/A, 10410 Velika Gorica zastupanog po punomoćniku DAVORIN IVANČIĆ; VINKO LANDEKA</derivirana_varijabla>
  </DomainObject.Predmet.ProtustrankaFormatedWithAdressOIB>
  <DomainObject.Predmet.ProtustrankaWithAdress>
    <izvorni_sadrzaj>BETON-RAD d.o.o. za proizvodnju, trgovinu, uvoz-izvoz Rakitovec 242/A, 10410 Velika Gorica</izvorni_sadrzaj>
    <derivirana_varijabla naziv="DomainObject.Predmet.ProtustrankaWithAdress_1">BETON-RAD d.o.o. za proizvodnju, trgovinu, uvoz-izvoz Rakitovec 242/A, 10410 Velika Gorica</derivirana_varijabla>
  </DomainObject.Predmet.ProtustrankaWithAdress>
  <DomainObject.Predmet.ProtustrankaWithAdressOIB>
    <izvorni_sadrzaj>BETON-RAD d.o.o. za proizvodnju, trgovinu, uvoz-izvoz, OIB 69247002450, Rakitovec 242/A, 10410 Velika Gorica</izvorni_sadrzaj>
    <derivirana_varijabla naziv="DomainObject.Predmet.ProtustrankaWithAdressOIB_1">BETON-RAD d.o.o. za proizvodnju, trgovinu, uvoz-izvoz, OIB 69247002450, Rakitovec 242/A, 10410 Velika Gorica</derivirana_varijabla>
  </DomainObject.Predmet.ProtustrankaWithAdressOIB>
  <DomainObject.Predmet.ProtustrankaNazivFormated>
    <izvorni_sadrzaj>BETON-RAD d.o.o. za proizvodnju, trgovinu, uvoz-izvoz</izvorni_sadrzaj>
    <derivirana_varijabla naziv="DomainObject.Predmet.ProtustrankaNazivFormated_1">BETON-RAD d.o.o. za proizvodnju, trgovinu, uvoz-izvoz</derivirana_varijabla>
  </DomainObject.Predmet.ProtustrankaNazivFormated>
  <DomainObject.Predmet.ProtustrankaNazivFormatedOIB>
    <izvorni_sadrzaj>BETON-RAD d.o.o. za proizvodnju, trgovinu, uvoz-izvoz, OIB 69247002450</izvorni_sadrzaj>
    <derivirana_varijabla naziv="DomainObject.Predmet.ProtustrankaNazivFormatedOIB_1">BETON-RAD d.o.o. za proizvodnju, trgovinu, uvoz-izvoz, OIB 69247002450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H-ABDUCO; GORICA STAKLO TC d.o.o.; 10 PLAN d.o.o.; RIGETA</izvorni_sadrzaj>
    <derivirana_varijabla naziv="DomainObject.Predmet.StrankaFormated_1">  FINA ZAGREB; H-ABDUCO; GORICA STAKLO TC d.o.o.; 10 PLAN d.o.o.; RIGETA</derivirana_varijabla>
  </DomainObject.Predmet.StrankaFormated>
  <DomainObject.Predmet.StrankaFormatedOIB>
    <izvorni_sadrzaj>  FINA ZAGREB, OIB 85821130368; H-ABDUCO, OIB 13667298928; GORICA STAKLO TC d.o.o., OIB 35277147450; 10 PLAN d.o.o., OIB 08747442754; RIGETA</izvorni_sadrzaj>
    <derivirana_varijabla naziv="DomainObject.Predmet.StrankaFormatedOIB_1">  FINA ZAGREB, OIB 85821130368; H-ABDUCO, OIB 13667298928; GORICA STAKLO TC d.o.o., OIB 35277147450; 10 PLAN d.o.o., OIB 08747442754; RIGETA</derivirana_varijabla>
  </DomainObject.Predmet.StrankaFormatedOIB>
  <DomainObject.Predmet.StrankaFormatedWithAdress>
    <izvorni_sadrzaj> FINA ZAGREB, Ilica 307, 10000 Zagreb; H-ABDUCO, Slavonska avenija 6 a, 10000 Zagreb; GORICA STAKLO TC d.o.o., Sisačka 43, 10410 Velika Gorica; 10 PLAN d.o.o., Kralja Petra Svačića 8, 10410 Velika Gorica; RIGETA</izvorni_sadrzaj>
    <derivirana_varijabla naziv="DomainObject.Predmet.StrankaFormatedWithAdress_1"> FINA ZAGREB, Ilica 307, 10000 Zagreb; H-ABDUCO, Slavonska avenija 6 a, 10000 Zagreb; GORICA STAKLO TC d.o.o., Sisačka 43, 10410 Velika Gorica; 10 PLAN d.o.o., Kralja Petra Svačića 8, 10410 Velika Gorica; RIGETA</derivirana_varijabla>
  </DomainObject.Predmet.StrankaFormatedWithAdress>
  <DomainObject.Predmet.StrankaFormatedWithAdressOIB>
    <izvorni_sadrzaj> FINA ZAGREB, OIB 85821130368, Ilica 307, 10000 Zagreb; H-ABDUCO, OIB 13667298928, Slavonska avenija 6 a, 10000 Zagreb; GORICA STAKLO TC d.o.o., OIB 35277147450, Sisačka 43, 10410 Velika Gorica; 10 PLAN d.o.o., OIB 08747442754, Kralja Petra Svačića 8, 10410 Velika Gorica; RIGETA</izvorni_sadrzaj>
    <derivirana_varijabla naziv="DomainObject.Predmet.StrankaFormatedWithAdressOIB_1"> FINA ZAGREB, OIB 85821130368, Ilica 307, 10000 Zagreb; H-ABDUCO, OIB 13667298928, Slavonska avenija 6 a, 10000 Zagreb; GORICA STAKLO TC d.o.o., OIB 35277147450, Sisačka 43, 10410 Velika Gorica; 10 PLAN d.o.o., OIB 08747442754, Kralja Petra Svačića 8, 10410 Velika Gorica; RIGETA</derivirana_varijabla>
  </DomainObject.Predmet.StrankaFormatedWithAdressOIB>
  <DomainObject.Predmet.StrankaWithAdress>
    <izvorni_sadrzaj>FINA ZAGREB Ilica 307,10000 Zagreb,H-ABDUCO Slavonska avenija 6 a,10000 Zagreb,GORICA STAKLO TC d.o.o. Sisačka 43,10410 Velika Gorica,10 PLAN d.o.o. Kralja Petra Svačića 8,10410 Velika Gorica,RIGETA </izvorni_sadrzaj>
    <derivirana_varijabla naziv="DomainObject.Predmet.StrankaWithAdress_1">FINA ZAGREB Ilica 307,10000 Zagreb,H-ABDUCO Slavonska avenija 6 a,10000 Zagreb,GORICA STAKLO TC d.o.o. Sisačka 43,10410 Velika Gorica,10 PLAN d.o.o. Kralja Petra Svačića 8,10410 Velika Gorica,RIGETA </derivirana_varijabla>
  </DomainObject.Predmet.StrankaWithAdress>
  <DomainObject.Predmet.StrankaWithAdressOIB>
    <izvorni_sadrzaj>FINA ZAGREB, OIB 85821130368, Ilica 307,10000 Zagreb,H-ABDUCO, OIB 13667298928, Slavonska avenija 6 a,10000 Zagreb,GORICA STAKLO TC d.o.o., OIB 35277147450, Sisačka 43,10410 Velika Gorica,10 PLAN d.o.o., OIB 08747442754, Kralja Petra Svačića 8,10410 Velika Gorica,RIGETA</izvorni_sadrzaj>
    <derivirana_varijabla naziv="DomainObject.Predmet.StrankaWithAdressOIB_1">FINA ZAGREB, OIB 85821130368, Ilica 307,10000 Zagreb,H-ABDUCO, OIB 13667298928, Slavonska avenija 6 a,10000 Zagreb,GORICA STAKLO TC d.o.o., OIB 35277147450, Sisačka 43,10410 Velika Gorica,10 PLAN d.o.o., OIB 08747442754, Kralja Petra Svačića 8,10410 Velika Gorica,RIGETA</derivirana_varijabla>
  </DomainObject.Predmet.StrankaWithAdressOIB>
  <DomainObject.Predmet.StrankaNazivFormated>
    <izvorni_sadrzaj>FINA ZAGREB,H-ABDUCO,GORICA STAKLO TC d.o.o.,10 PLAN d.o.o.,RIGETA</izvorni_sadrzaj>
    <derivirana_varijabla naziv="DomainObject.Predmet.StrankaNazivFormated_1">FINA ZAGREB,H-ABDUCO,GORICA STAKLO TC d.o.o.,10 PLAN d.o.o.,RIGETA</derivirana_varijabla>
  </DomainObject.Predmet.StrankaNazivFormated>
  <DomainObject.Predmet.StrankaNazivFormatedOIB>
    <izvorni_sadrzaj>FINA ZAGREB, OIB 85821130368,H-ABDUCO, OIB 13667298928,GORICA STAKLO TC d.o.o., OIB 35277147450,10 PLAN d.o.o., OIB 08747442754,RIGETA</izvorni_sadrzaj>
    <derivirana_varijabla naziv="DomainObject.Predmet.StrankaNazivFormatedOIB_1">FINA ZAGREB, OIB 85821130368,H-ABDUCO, OIB 13667298928,GORICA STAKLO TC d.o.o., OIB 35277147450,10 PLAN d.o.o., OIB 08747442754,RIGETA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ZAGREB</item>
      <item>H-ABDUCO</item>
      <item>GORICA STAKLO TC d.o.o.</item>
      <item>10 PLAN d.o.o.</item>
      <item>RIGETA</item>
    </izvorni_sadrzaj>
    <derivirana_varijabla naziv="DomainObject.Predmet.StrankaListFormated_1">
      <item>FINA ZAGREB</item>
      <item>H-ABDUCO</item>
      <item>GORICA STAKLO TC d.o.o.</item>
      <item>10 PLAN d.o.o.</item>
      <item>RIGETA</item>
    </derivirana_varijabla>
  </DomainObject.Predmet.StrankaListFormated>
  <DomainObject.Predmet.StrankaListFormatedOIB>
    <izvorni_sadrzaj>
      <item>FINA ZAGREB, OIB 85821130368</item>
      <item>H-ABDUCO, OIB 13667298928</item>
      <item>GORICA STAKLO TC d.o.o., OIB 35277147450</item>
      <item>10 PLAN d.o.o., OIB 08747442754</item>
      <item>RIGETA</item>
    </izvorni_sadrzaj>
    <derivirana_varijabla naziv="DomainObject.Predmet.StrankaListFormatedOIB_1">
      <item>FINA ZAGREB, OIB 85821130368</item>
      <item>H-ABDUCO, OIB 13667298928</item>
      <item>GORICA STAKLO TC d.o.o., OIB 35277147450</item>
      <item>10 PLAN d.o.o., OIB 08747442754</item>
      <item>RIGETA</item>
    </derivirana_varijabla>
  </DomainObject.Predmet.StrankaListFormatedOIB>
  <DomainObject.Predmet.StrankaListFormatedWithAdress>
    <izvorni_sadrzaj>
      <item>FINA ZAGREB, Ilica 307, 10000 Zagreb</item>
      <item>H-ABDUCO, Slavonska avenija 6 a, 10000 Zagreb</item>
      <item>GORICA STAKLO TC d.o.o., Sisačka 43, 10410 Velika Gorica</item>
      <item>10 PLAN d.o.o., Kralja Petra Svačića 8, 10410 Velika Gorica</item>
      <item>RIGETA</item>
    </izvorni_sadrzaj>
    <derivirana_varijabla naziv="DomainObject.Predmet.StrankaListFormatedWithAdress_1">
      <item>FINA ZAGREB, Ilica 307, 10000 Zagreb</item>
      <item>H-ABDUCO, Slavonska avenija 6 a, 10000 Zagreb</item>
      <item>GORICA STAKLO TC d.o.o., Sisačka 43, 10410 Velika Gorica</item>
      <item>10 PLAN d.o.o., Kralja Petra Svačića 8, 10410 Velika Gorica</item>
      <item>RIGETA</item>
    </derivirana_varijabla>
  </DomainObject.Predmet.StrankaListFormatedWithAdress>
  <DomainObject.Predmet.StrankaListFormatedWithAdressOIB>
    <izvorni_sadrzaj>
      <item>FINA ZAGREB, OIB 85821130368, Ilica 307, 10000 Zagreb</item>
      <item>H-ABDUCO, OIB 13667298928, Slavonska avenija 6 a, 10000 Zagreb</item>
      <item>GORICA STAKLO TC d.o.o., OIB 35277147450, Sisačka 43, 10410 Velika Gorica</item>
      <item>10 PLAN d.o.o., OIB 08747442754, Kralja Petra Svačića 8, 10410 Velika Gorica</item>
      <item>RIGETA</item>
    </izvorni_sadrzaj>
    <derivirana_varijabla naziv="DomainObject.Predmet.StrankaListFormatedWithAdressOIB_1">
      <item>FINA ZAGREB, OIB 85821130368, Ilica 307, 10000 Zagreb</item>
      <item>H-ABDUCO, OIB 13667298928, Slavonska avenija 6 a, 10000 Zagreb</item>
      <item>GORICA STAKLO TC d.o.o., OIB 35277147450, Sisačka 43, 10410 Velika Gorica</item>
      <item>10 PLAN d.o.o., OIB 08747442754, Kralja Petra Svačića 8, 10410 Velika Gorica</item>
      <item>RIGETA</item>
    </derivirana_varijabla>
  </DomainObject.Predmet.StrankaListFormatedWithAdressOIB>
  <DomainObject.Predmet.StrankaListNazivFormated>
    <izvorni_sadrzaj>
      <item>FINA ZAGREB</item>
      <item>H-ABDUCO</item>
      <item>GORICA STAKLO TC d.o.o.</item>
      <item>10 PLAN d.o.o.</item>
      <item>RIGETA</item>
    </izvorni_sadrzaj>
    <derivirana_varijabla naziv="DomainObject.Predmet.StrankaListNazivFormated_1">
      <item>FINA ZAGREB</item>
      <item>H-ABDUCO</item>
      <item>GORICA STAKLO TC d.o.o.</item>
      <item>10 PLAN d.o.o.</item>
      <item>RIGETA</item>
    </derivirana_varijabla>
  </DomainObject.Predmet.StrankaListNazivFormated>
  <DomainObject.Predmet.StrankaListNazivFormatedOIB>
    <izvorni_sadrzaj>
      <item>FINA ZAGREB, OIB 85821130368</item>
      <item>H-ABDUCO, OIB 13667298928</item>
      <item>GORICA STAKLO TC d.o.o., OIB 35277147450</item>
      <item>10 PLAN d.o.o., OIB 08747442754</item>
      <item>RIGETA</item>
    </izvorni_sadrzaj>
    <derivirana_varijabla naziv="DomainObject.Predmet.StrankaListNazivFormatedOIB_1">
      <item>FINA ZAGREB, OIB 85821130368</item>
      <item>H-ABDUCO, OIB 13667298928</item>
      <item>GORICA STAKLO TC d.o.o., OIB 35277147450</item>
      <item>10 PLAN d.o.o., OIB 08747442754</item>
      <item>RIGETA</item>
    </derivirana_varijabla>
  </DomainObject.Predmet.StrankaListNazivFormatedOIB>
  <DomainObject.Predmet.ProtuStrankaListFormated>
    <izvorni_sadrzaj>
      <item>BETON-RAD d.o.o. za proizvodnju, trgovinu, uvoz-izvoz zastupanog po punomoćniku DAVORIN IVANČIĆ; VINKO LANDEKA</item>
    </izvorni_sadrzaj>
    <derivirana_varijabla naziv="DomainObject.Predmet.ProtuStrankaListFormated_1">
      <item>BETON-RAD d.o.o. za proizvodnju, trgovinu, uvoz-izvoz zastupanog po punomoćniku DAVORIN IVANČIĆ; VINKO LANDEKA</item>
    </derivirana_varijabla>
  </DomainObject.Predmet.ProtuStrankaListFormated>
  <DomainObject.Predmet.ProtuStrankaListFormatedOIB>
    <izvorni_sadrzaj>
      <item>BETON-RAD d.o.o. za proizvodnju, trgovinu, uvoz-izvoz, OIB 69247002450 zastupanog po punomoćniku DAVORIN IVANČIĆ; VINKO LANDEKA</item>
    </izvorni_sadrzaj>
    <derivirana_varijabla naziv="DomainObject.Predmet.ProtuStrankaListFormatedOIB_1">
      <item>BETON-RAD d.o.o. za proizvodnju, trgovinu, uvoz-izvoz, OIB 69247002450 zastupanog po punomoćniku DAVORIN IVANČIĆ; VINKO LANDEKA</item>
    </derivirana_varijabla>
  </DomainObject.Predmet.ProtuStrankaListFormatedOIB>
  <DomainObject.Predmet.ProtuStrankaListFormatedWithAdress>
    <izvorni_sadrzaj>
      <item>BETON-RAD d.o.o. za proizvodnju, trgovinu, uvoz-izvoz, Rakitovec 242/A, 10410 Velika Gorica zastupanog po punomoćniku DAVORIN IVANČIĆ; VINKO LANDEKA</item>
    </izvorni_sadrzaj>
    <derivirana_varijabla naziv="DomainObject.Predmet.ProtuStrankaListFormatedWithAdress_1">
      <item>BETON-RAD d.o.o. za proizvodnju, trgovinu, uvoz-izvoz, Rakitovec 242/A, 10410 Velika Gorica zastupanog po punomoćniku DAVORIN IVANČIĆ; VINKO LANDEKA</item>
    </derivirana_varijabla>
  </DomainObject.Predmet.ProtuStrankaListFormatedWithAdress>
  <DomainObject.Predmet.ProtuStrankaListFormatedWithAdressOIB>
    <izvorni_sadrzaj>
      <item>BETON-RAD d.o.o. za proizvodnju, trgovinu, uvoz-izvoz, OIB 69247002450, Rakitovec 242/A, 10410 Velika Gorica zastupanog po punomoćniku DAVORIN IVANČIĆ; VINKO LANDEKA</item>
    </izvorni_sadrzaj>
    <derivirana_varijabla naziv="DomainObject.Predmet.ProtuStrankaListFormatedWithAdressOIB_1">
      <item>BETON-RAD d.o.o. za proizvodnju, trgovinu, uvoz-izvoz, OIB 69247002450, Rakitovec 242/A, 10410 Velika Gorica zastupanog po punomoćniku DAVORIN IVANČIĆ; VINKO LANDEKA</item>
    </derivirana_varijabla>
  </DomainObject.Predmet.ProtuStrankaListFormatedWithAdressOIB>
  <DomainObject.Predmet.ProtuStrankaListNazivFormated>
    <izvorni_sadrzaj>
      <item>BETON-RAD d.o.o. za proizvodnju, trgovinu, uvoz-izvoz</item>
    </izvorni_sadrzaj>
    <derivirana_varijabla naziv="DomainObject.Predmet.ProtuStrankaListNazivFormated_1">
      <item>BETON-RAD d.o.o. za proizvodnju, trgovinu, uvoz-izvoz</item>
    </derivirana_varijabla>
  </DomainObject.Predmet.ProtuStrankaListNazivFormated>
  <DomainObject.Predmet.ProtuStrankaListNazivFormatedOIB>
    <izvorni_sadrzaj>
      <item>BETON-RAD d.o.o. za proizvodnju, trgovinu, uvoz-izvoz, OIB 69247002450</item>
    </izvorni_sadrzaj>
    <derivirana_varijabla naziv="DomainObject.Predmet.ProtuStrankaListNazivFormatedOIB_1">
      <item>BETON-RAD d.o.o. za proizvodnju, trgovinu, uvoz-izvoz, OIB 69247002450</item>
    </derivirana_varijabla>
  </DomainObject.Predmet.ProtuStrankaListNazivFormatedOIB>
  <DomainObject.Predmet.OstaliListFormated>
    <izvorni_sadrzaj>
      <item>DAVORIN IVANČIĆ punomoćnik sudionika u postupku BETON-RAD d.o.o. za proizvodnju, trgovinu, uvoz-izvoz</item>
      <item>HYPO ALPE-ADRIA-BANK dioničko društvo</item>
      <item>VINKO LANDEKA punomoćnik sudionika u postupku BETON-RAD d.o.o. za proizvodnju, trgovinu, uvoz-izvoz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izvorni_sadrzaj>
    <derivirana_varijabla naziv="DomainObject.Predmet.OstaliListFormated_1">
      <item>DAVORIN IVANČIĆ punomoćnik sudionika u postupku BETON-RAD d.o.o. za proizvodnju, trgovinu, uvoz-izvoz</item>
      <item>HYPO ALPE-ADRIA-BANK dioničko društvo</item>
      <item>VINKO LANDEKA punomoćnik sudionika u postupku BETON-RAD d.o.o. za proizvodnju, trgovinu, uvoz-izvoz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derivirana_varijabla>
  </DomainObject.Predmet.OstaliListFormated>
  <DomainObject.Predmet.OstaliListFormatedOIB>
    <izvorni_sadrzaj>
      <item>DAVORIN IVANČIĆ, OIB 69936328926 punomoćnik sudionika u postupku BETON-RAD d.o.o. za proizvodnju, trgovinu, uvoz-izvoz</item>
      <item>HYPO ALPE-ADRIA-BANK dioničko društvo, OIB 14036333877</item>
      <item>VINKO LANDEKA punomoćnik sudionika u postupku BETON-RAD d.o.o. za proizvodnju, trgovinu, uvoz-izvoz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izvorni_sadrzaj>
    <derivirana_varijabla naziv="DomainObject.Predmet.OstaliListFormatedOIB_1">
      <item>DAVORIN IVANČIĆ, OIB 69936328926 punomoćnik sudionika u postupku BETON-RAD d.o.o. za proizvodnju, trgovinu, uvoz-izvoz</item>
      <item>HYPO ALPE-ADRIA-BANK dioničko društvo, OIB 14036333877</item>
      <item>VINKO LANDEKA punomoćnik sudionika u postupku BETON-RAD d.o.o. za proizvodnju, trgovinu, uvoz-izvoz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derivirana_varijabla>
  </DomainObject.Predmet.OstaliListFormatedOIB>
  <DomainObject.Predmet.OstaliListFormatedWithAdress>
    <izvorni_sadrzaj>
      <item>DAVORIN IVANČIĆ, Trnsko 44 a, 10000 Zagreb punomoćnik sudionika u postupku BETON-RAD d.o.o. za proizvodnju, trgovinu, uvoz-izvoz</item>
      <item>HYPO ALPE-ADRIA-BANK dioničko društvo, Slavonska avenija 6, 10000 Zagreb</item>
      <item>VINKO LANDEKA, Kralja S. Držislava 7, 10410 Velika Gorica punomoćnik sudionika u postupku BETON-RAD d.o.o. za proizvodnju, trgovinu, uvoz-izvoz</item>
      <item>Branka Malbašić, Kolodvorska 2, 44320 Kutina</item>
      <item>Odvjetničko društvo LJUBENKO &amp; PARTNERI društvo s ograničenom odgovornošću za odvjetničke usluge, Branimirova 29, 10000 Zagreb</item>
      <item>ŽDO ZAGREB</item>
      <item>OPĆINSKI SUD U VELIKOJ GORICI, Trg kralja Tomislava 36, 10410 Velika Gorica</item>
      <item>H-ABDUCO d.o.o., Slavonska avenija 6 A, 10000 Zagreb</item>
      <item>BILD-PROMET d.o.o. za trgovinu i usluge, Sutinska vrela 29, Zagreb</item>
    </izvorni_sadrzaj>
    <derivirana_varijabla naziv="DomainObject.Predmet.OstaliListFormatedWithAdress_1">
      <item>DAVORIN IVANČIĆ, Trnsko 44 a, 10000 Zagreb punomoćnik sudionika u postupku BETON-RAD d.o.o. za proizvodnju, trgovinu, uvoz-izvoz</item>
      <item>HYPO ALPE-ADRIA-BANK dioničko društvo, Slavonska avenija 6, 10000 Zagreb</item>
      <item>VINKO LANDEKA, Kralja S. Držislava 7, 10410 Velika Gorica punomoćnik sudionika u postupku BETON-RAD d.o.o. za proizvodnju, trgovinu, uvoz-izvoz</item>
      <item>Branka Malbašić, Kolodvorska 2, 44320 Kutina</item>
      <item>Odvjetničko društvo LJUBENKO &amp; PARTNERI društvo s ograničenom odgovornošću za odvjetničke usluge, Branimirova 29, 10000 Zagreb</item>
      <item>ŽDO ZAGREB</item>
      <item>OPĆINSKI SUD U VELIKOJ GORICI, Trg kralja Tomislava 36, 10410 Velika Gorica</item>
      <item>H-ABDUCO d.o.o., Slavonska avenija 6 A, 10000 Zagreb</item>
      <item>BILD-PROMET d.o.o. za trgovinu i usluge, Sutinska vrela 29, Zagreb</item>
    </derivirana_varijabla>
  </DomainObject.Predmet.OstaliListFormatedWithAdress>
  <DomainObject.Predmet.OstaliListFormatedWithAdressOIB>
    <izvorni_sadrzaj>
      <item>DAVORIN IVANČIĆ, OIB 69936328926, Trnsko 44 a, 10000 Zagreb punomoćnik sudionika u postupku BETON-RAD d.o.o. za proizvodnju, trgovinu, uvoz-izvoz</item>
      <item>HYPO ALPE-ADRIA-BANK dioničko društvo, OIB 14036333877, Slavonska avenija 6, 10000 Zagreb</item>
      <item>VINKO LANDEKA, Kralja S. Držislava 7, 10410 Velika Gorica punomoćnik sudionika u postupku BETON-RAD d.o.o. za proizvodnju, trgovinu, uvoz-izvoz</item>
      <item>Branka Malbašić, OIB 93517569919, Kolodvorska 2, 44320 Kutina</item>
      <item>Odvjetničko društvo LJUBENKO &amp; PARTNERI društvo s ograničenom odgovornošću za odvjetničke usluge, OIB 44071613559, Branimirova 29, 10000 Zagreb</item>
      <item>ŽDO ZAGREB</item>
      <item>OPĆINSKI SUD U VELIKOJ GORICI, Trg kralja Tomislava 36, 10410 Velika Gorica</item>
      <item>H-ABDUCO d.o.o., OIB 13667298928, Slavonska avenija 6 A, 10000 Zagreb</item>
      <item>BILD-PROMET d.o.o. za trgovinu i usluge, OIB 50764315361, Sutinska vrela 29, Zagreb</item>
    </izvorni_sadrzaj>
    <derivirana_varijabla naziv="DomainObject.Predmet.OstaliListFormatedWithAdressOIB_1">
      <item>DAVORIN IVANČIĆ, OIB 69936328926, Trnsko 44 a, 10000 Zagreb punomoćnik sudionika u postupku BETON-RAD d.o.o. za proizvodnju, trgovinu, uvoz-izvoz</item>
      <item>HYPO ALPE-ADRIA-BANK dioničko društvo, OIB 14036333877, Slavonska avenija 6, 10000 Zagreb</item>
      <item>VINKO LANDEKA, Kralja S. Držislava 7, 10410 Velika Gorica punomoćnik sudionika u postupku BETON-RAD d.o.o. za proizvodnju, trgovinu, uvoz-izvoz</item>
      <item>Branka Malbašić, OIB 93517569919, Kolodvorska 2, 44320 Kutina</item>
      <item>Odvjetničko društvo LJUBENKO &amp; PARTNERI društvo s ograničenom odgovornošću za odvjetničke usluge, OIB 44071613559, Branimirova 29, 10000 Zagreb</item>
      <item>ŽDO ZAGREB</item>
      <item>OPĆINSKI SUD U VELIKOJ GORICI, Trg kralja Tomislava 36, 10410 Velika Gorica</item>
      <item>H-ABDUCO d.o.o., OIB 13667298928, Slavonska avenija 6 A, 10000 Zagreb</item>
      <item>BILD-PROMET d.o.o. za trgovinu i usluge, OIB 50764315361, Sutinska vrela 29, Zagreb</item>
    </derivirana_varijabla>
  </DomainObject.Predmet.OstaliListFormatedWithAdressOIB>
  <DomainObject.Predmet.OstaliListNazivFormated>
    <izvorni_sadrzaj>
      <item>DAVORIN IVANČIĆ</item>
      <item>HYPO ALPE-ADRIA-BANK dioničko društvo</item>
      <item>VINKO LANDEKA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izvorni_sadrzaj>
    <derivirana_varijabla naziv="DomainObject.Predmet.OstaliListNazivFormated_1">
      <item>DAVORIN IVANČIĆ</item>
      <item>HYPO ALPE-ADRIA-BANK dioničko društvo</item>
      <item>VINKO LANDEKA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derivirana_varijabla>
  </DomainObject.Predmet.OstaliListNazivFormated>
  <DomainObject.Predmet.OstaliListNazivFormatedOIB>
    <izvorni_sadrzaj>
      <item>DAVORIN IVANČIĆ, OIB 69936328926</item>
      <item>HYPO ALPE-ADRIA-BANK dioničko društvo, OIB 14036333877</item>
      <item>VINKO LANDEKA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izvorni_sadrzaj>
    <derivirana_varijabla naziv="DomainObject.Predmet.OstaliListNazivFormatedOIB_1">
      <item>DAVORIN IVANČIĆ, OIB 69936328926</item>
      <item>HYPO ALPE-ADRIA-BANK dioničko društvo, OIB 14036333877</item>
      <item>VINKO LANDEKA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BETON-RAD d.o.o. za proizvodnju, trgovinu, uvoz-izvoz</izvorni_sadrzaj>
    <derivirana_varijabla naziv="DomainObject.Predmet.ProtustrankaIDrugi_1">BETON-RAD d.o.o. za proizvodnju, trgovinu, uvoz-izvoz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BETON-RAD d.o.o. za proizvodnju, trgovinu, uvoz-izvoz, OIB 69247002450, Rakitovec 242/A, 10410 Velika Gorica</izvorni_sadrzaj>
    <derivirana_varijabla naziv="DomainObject.Predmet.ProtustrankaIDrugiAdressOIB_1">BETON-RAD d.o.o. za proizvodnju, trgovinu, uvoz-izvoz, OIB 69247002450, Rakitovec 242/A,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BETON-RAD d.o.o. za proizvodnju, trgovinu, uvoz-izvoz</item>
      <item>DAVORIN IVANČIĆ</item>
      <item>HYPO ALPE-ADRIA-BANK dioničko društvo</item>
      <item>VINKO LANDEKA</item>
      <item>Branka Malbašić</item>
      <item>FINA ZAGREB</item>
      <item>Odvjetničko društvo LJUBENKO &amp; PARTNERI društvo s ograničenom odgovornošću za odvjetničke usluge</item>
      <item>ŽDO ZAGREB</item>
      <item>OPĆINSKI SUD U VELIKOJ GORICI</item>
      <item>H-ABDUCO d.o.o.</item>
      <item>H-ABDUCO</item>
      <item>BILD-PROMET d.o.o. za trgovinu i usluge</item>
      <item>GORICA STAKLO TC d.o.o.</item>
      <item>10 PLAN d.o.o.</item>
      <item>RIGETA</item>
    </izvorni_sadrzaj>
    <derivirana_varijabla naziv="DomainObject.Predmet.SudioniciListNaziv_1">
      <item>BETON-RAD d.o.o. za proizvodnju, trgovinu, uvoz-izvoz</item>
      <item>DAVORIN IVANČIĆ</item>
      <item>HYPO ALPE-ADRIA-BANK dioničko društvo</item>
      <item>VINKO LANDEKA</item>
      <item>Branka Malbašić</item>
      <item>FINA ZAGREB</item>
      <item>Odvjetničko društvo LJUBENKO &amp; PARTNERI društvo s ograničenom odgovornošću za odvjetničke usluge</item>
      <item>ŽDO ZAGREB</item>
      <item>OPĆINSKI SUD U VELIKOJ GORICI</item>
      <item>H-ABDUCO d.o.o.</item>
      <item>H-ABDUCO</item>
      <item>BILD-PROMET d.o.o. za trgovinu i usluge</item>
      <item>GORICA STAKLO TC d.o.o.</item>
      <item>10 PLAN d.o.o.</item>
      <item>RIGETA</item>
    </derivirana_varijabla>
  </DomainObject.Predmet.SudioniciListNaziv>
  <DomainObject.Predmet.SudioniciListAdressOIB>
    <izvorni_sadrzaj>
      <item>BETON-RAD d.o.o. za proizvodnju, trgovinu, uvoz-izvoz, OIB 69247002450, Rakitovec 242/A,10410 Velika Gorica</item>
      <item>DAVORIN IVANČIĆ, OIB 69936328926, Trnsko 44 a,10000 Zagreb</item>
      <item>HYPO ALPE-ADRIA-BANK dioničko društvo, OIB 14036333877, Slavonska avenija 6,10000 Zagreb</item>
      <item>VINKO LANDEKA, Kralja S. Držislava 7,10410 Velika Gorica</item>
      <item>Branka Malbašić, OIB 93517569919, Kolodvorska 2,44320 Kutina</item>
      <item>FINA ZAGREB, OIB 85821130368, Ilica 307,10000 Zagreb</item>
      <item>Odvjetničko društvo LJUBENKO &amp; PARTNERI društvo s ograničenom odgovornošću za odvjetničke usluge, OIB 44071613559, Branimirova 29,10000 Zagreb</item>
      <item>ŽDO ZAGREB</item>
      <item>OPĆINSKI SUD U VELIKOJ GORICI, Trg kralja Tomislava 36,10410 Velika Gorica</item>
      <item>H-ABDUCO d.o.o., OIB 13667298928, Slavonska avenija 6 A,10000 Zagreb</item>
      <item>H-ABDUCO, OIB 13667298928, Slavonska avenija 6 a,10000 Zagreb</item>
      <item>BILD-PROMET d.o.o. za trgovinu i usluge, OIB 50764315361, Sutinska vrela 29,Zagreb</item>
      <item>GORICA STAKLO TC d.o.o., OIB 35277147450, Sisačka 43,10410 Velika Gorica</item>
      <item>10 PLAN d.o.o., OIB 08747442754, Kralja Petra Svačića 8,10410 Velika Gorica</item>
      <item>RIGETA</item>
    </izvorni_sadrzaj>
    <derivirana_varijabla naziv="DomainObject.Predmet.SudioniciListAdressOIB_1">
      <item>BETON-RAD d.o.o. za proizvodnju, trgovinu, uvoz-izvoz, OIB 69247002450, Rakitovec 242/A,10410 Velika Gorica</item>
      <item>DAVORIN IVANČIĆ, OIB 69936328926, Trnsko 44 a,10000 Zagreb</item>
      <item>HYPO ALPE-ADRIA-BANK dioničko društvo, OIB 14036333877, Slavonska avenija 6,10000 Zagreb</item>
      <item>VINKO LANDEKA, Kralja S. Držislava 7,10410 Velika Gorica</item>
      <item>Branka Malbašić, OIB 93517569919, Kolodvorska 2,44320 Kutina</item>
      <item>FINA ZAGREB, OIB 85821130368, Ilica 307,10000 Zagreb</item>
      <item>Odvjetničko društvo LJUBENKO &amp; PARTNERI društvo s ograničenom odgovornošću za odvjetničke usluge, OIB 44071613559, Branimirova 29,10000 Zagreb</item>
      <item>ŽDO ZAGREB</item>
      <item>OPĆINSKI SUD U VELIKOJ GORICI, Trg kralja Tomislava 36,10410 Velika Gorica</item>
      <item>H-ABDUCO d.o.o., OIB 13667298928, Slavonska avenija 6 A,10000 Zagreb</item>
      <item>H-ABDUCO, OIB 13667298928, Slavonska avenija 6 a,10000 Zagreb</item>
      <item>BILD-PROMET d.o.o. za trgovinu i usluge, OIB 50764315361, Sutinska vrela 29,Zagreb</item>
      <item>GORICA STAKLO TC d.o.o., OIB 35277147450, Sisačka 43,10410 Velika Gorica</item>
      <item>10 PLAN d.o.o., OIB 08747442754, Kralja Petra Svačića 8,10410 Velika Gorica</item>
      <item>RIGETA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69247002450</item>
      <item>, OIB 69936328926</item>
      <item>, OIB 14036333877</item>
      <item>, OIB null</item>
      <item>, OIB 93517569919</item>
      <item>, OIB 85821130368</item>
      <item>, OIB 44071613559</item>
      <item>, OIB null</item>
      <item>, OIB null</item>
      <item>, OIB 13667298928</item>
      <item>, OIB 13667298928</item>
      <item>, OIB 50764315361</item>
      <item>, OIB 35277147450</item>
      <item>, OIB 08747442754</item>
      <item>, OIB null</item>
    </izvorni_sadrzaj>
    <derivirana_varijabla naziv="DomainObject.Predmet.SudioniciListNazivOIB_1">
      <item>, OIB 69247002450</item>
      <item>, OIB 69936328926</item>
      <item>, OIB 14036333877</item>
      <item>, OIB null</item>
      <item>, OIB 93517569919</item>
      <item>, OIB 85821130368</item>
      <item>, OIB 44071613559</item>
      <item>, OIB null</item>
      <item>, OIB null</item>
      <item>, OIB 13667298928</item>
      <item>, OIB 13667298928</item>
      <item>, OIB 50764315361</item>
      <item>, OIB 35277147450</item>
      <item>, OIB 08747442754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1301</properties:Characters>
  <properties:Lines>50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2015-12-10T11:55:00Z</dcterms:created>
  <dc:creator>user</dc:creator>
  <cp:lastModifiedBy>Ivanka Lukač</cp:lastModifiedBy>
  <cp:lastPrinted>2015-12-11T10:49:00Z</cp:lastPrinted>
  <dcterms:modified xmlns:xsi="http://www.w3.org/2001/XMLSchema-instance" xsi:type="dcterms:W3CDTF">2015-12-11T14:11:00Z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