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9d48" w14:paraId="c0f9d48"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3E562C" w:rsidRPr="003E562C">
        <w:rPr>
          <w:sz w:val="24"/>
          <w:szCs w:val="24"/>
        </w:rPr>
        <w:t>1540</w:t>
      </w:r>
      <w:r w:rsidR="00450676" w:rsidRPr="003E562C">
        <w:rPr>
          <w:sz w:val="24"/>
          <w:szCs w:val="24"/>
        </w:rPr>
        <w:t>/</w:t>
      </w:r>
      <w:r w:rsidR="007D336F" w:rsidRPr="003E562C">
        <w:rPr>
          <w:sz w:val="24"/>
          <w:szCs w:val="24"/>
        </w:rPr>
        <w:t>1</w:t>
      </w:r>
      <w:r w:rsidR="003E562C" w:rsidRPr="003E562C">
        <w:rPr>
          <w:sz w:val="24"/>
          <w:szCs w:val="24"/>
        </w:rPr>
        <w:t>7</w:t>
      </w:r>
      <w:r w:rsidR="007D336F" w:rsidRPr="003E562C">
        <w:rPr>
          <w:sz w:val="24"/>
          <w:szCs w:val="24"/>
        </w:rPr>
        <w:t>-</w:t>
      </w:r>
      <w:r w:rsidR="004E2BFF">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AF548C">
      <w:pPr>
        <w:jc w:val="both"/>
        <w:rPr>
          <w:color w:val="FF0000"/>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3E562C">
        <w:rPr>
          <w:sz w:val="24"/>
        </w:rPr>
        <w:t xml:space="preserve">DRUGI KORAK j.d.o.o. za trgovinu i usluge, Zaprešić, Matije Skurjenija 63, OIB </w:t>
      </w:r>
      <w:r w:rsidR="003E562C" w:rsidRPr="00500DC2">
        <w:rPr>
          <w:sz w:val="24"/>
        </w:rPr>
        <w:t>17144405034</w:t>
      </w:r>
      <w:r w:rsidR="003E562C" w:rsidRPr="00500DC2">
        <w:rPr>
          <w:sz w:val="24"/>
          <w:lang w:val="pt-BR"/>
        </w:rPr>
        <w:t xml:space="preserve">, </w:t>
      </w:r>
      <w:r w:rsidR="005B5700">
        <w:rPr>
          <w:sz w:val="24"/>
        </w:rPr>
        <w:t>16</w:t>
      </w:r>
      <w:r w:rsidR="003E562C" w:rsidRPr="00500DC2">
        <w:rPr>
          <w:sz w:val="24"/>
        </w:rPr>
        <w:t>. veljače 2018.,</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E562C">
        <w:rPr>
          <w:sz w:val="24"/>
        </w:rPr>
        <w:t xml:space="preserve">DRUGI KORAK j.d.o.o. za trgovinu i usluge, Zaprešić, Matije Skurjenija 63, OIB </w:t>
      </w:r>
      <w:r w:rsidR="003E562C" w:rsidRPr="00500DC2">
        <w:rPr>
          <w:sz w:val="24"/>
        </w:rPr>
        <w:t>17144405034</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6F270B">
        <w:rPr>
          <w:sz w:val="24"/>
          <w:szCs w:val="24"/>
        </w:rPr>
        <w:t>Ivici</w:t>
      </w:r>
      <w:r w:rsidR="003E562C" w:rsidRPr="003E562C">
        <w:rPr>
          <w:sz w:val="24"/>
          <w:szCs w:val="24"/>
        </w:rPr>
        <w:t xml:space="preserve"> Brljačić</w:t>
      </w:r>
      <w:r w:rsidR="006F270B">
        <w:rPr>
          <w:sz w:val="24"/>
          <w:szCs w:val="24"/>
        </w:rPr>
        <w:t>u</w:t>
      </w:r>
      <w:r w:rsidR="003E562C" w:rsidRPr="003E562C">
        <w:rPr>
          <w:sz w:val="24"/>
          <w:szCs w:val="24"/>
        </w:rPr>
        <w:t>, OIB: 35328438105</w:t>
      </w:r>
      <w:r w:rsidR="00D722D0" w:rsidRPr="003E562C">
        <w:rPr>
          <w:sz w:val="24"/>
          <w:szCs w:val="24"/>
        </w:rPr>
        <w:t xml:space="preserve">, Zagreb, </w:t>
      </w:r>
      <w:r w:rsidR="003E562C" w:rsidRPr="003E562C">
        <w:rPr>
          <w:sz w:val="24"/>
          <w:szCs w:val="24"/>
        </w:rPr>
        <w:t>Vidikovac 26</w:t>
      </w:r>
      <w:r w:rsidR="00452E9E" w:rsidRPr="003E562C">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656B6" w:rsidP="007B593F" w:rsidR="007B593F" w:rsidRPr="00CA1A6F">
      <w:pPr>
        <w:ind w:left="1003"/>
        <w:jc w:val="both"/>
        <w:rPr>
          <w:sz w:val="24"/>
          <w:szCs w:val="24"/>
        </w:rPr>
      </w:pPr>
      <w:r>
        <w:rPr>
          <w:sz w:val="24"/>
          <w:szCs w:val="24"/>
        </w:rPr>
        <w:t>21</w:t>
      </w:r>
      <w:r w:rsidR="00483B13" w:rsidRPr="001656B6">
        <w:rPr>
          <w:sz w:val="24"/>
          <w:szCs w:val="24"/>
        </w:rPr>
        <w:t xml:space="preserve">. </w:t>
      </w:r>
      <w:r w:rsidRPr="001656B6">
        <w:rPr>
          <w:sz w:val="24"/>
          <w:szCs w:val="24"/>
        </w:rPr>
        <w:t>ožujka</w:t>
      </w:r>
      <w:r w:rsidR="00BD4EF7">
        <w:rPr>
          <w:sz w:val="24"/>
          <w:szCs w:val="24"/>
        </w:rPr>
        <w:t xml:space="preserve"> </w:t>
      </w:r>
      <w:r w:rsidR="00E7396A" w:rsidRPr="00CA1A6F">
        <w:rPr>
          <w:sz w:val="24"/>
          <w:szCs w:val="24"/>
        </w:rPr>
        <w:t>201</w:t>
      </w:r>
      <w:r>
        <w:rPr>
          <w:sz w:val="24"/>
          <w:szCs w:val="24"/>
        </w:rPr>
        <w:t>8</w:t>
      </w:r>
      <w:r w:rsidR="000F32D6" w:rsidRPr="00CA1A6F">
        <w:rPr>
          <w:sz w:val="24"/>
          <w:szCs w:val="24"/>
        </w:rPr>
        <w:t xml:space="preserve">. u </w:t>
      </w:r>
      <w:r w:rsidR="00E10868">
        <w:rPr>
          <w:sz w:val="24"/>
          <w:szCs w:val="24"/>
        </w:rPr>
        <w:t>1</w:t>
      </w:r>
      <w:r>
        <w:rPr>
          <w:sz w:val="24"/>
          <w:szCs w:val="24"/>
        </w:rPr>
        <w:t>1</w:t>
      </w:r>
      <w:r w:rsidR="007D336F" w:rsidRPr="00CA1A6F">
        <w:rPr>
          <w:sz w:val="24"/>
          <w:szCs w:val="24"/>
        </w:rPr>
        <w:t>:</w:t>
      </w:r>
      <w:r>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Pr>
          <w:sz w:val="24"/>
          <w:szCs w:val="24"/>
        </w:rPr>
        <w:t>Zagrebačka banka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656B6">
        <w:rPr>
          <w:sz w:val="24"/>
        </w:rPr>
        <w:t xml:space="preserve">DRUGI KORAK j.d.o.o. za trgovinu i usluge, Zaprešić, Matije Skurjenija 63, OIB </w:t>
      </w:r>
      <w:r w:rsidR="001656B6" w:rsidRPr="00500DC2">
        <w:rPr>
          <w:sz w:val="24"/>
        </w:rPr>
        <w:t>17144405034</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D722D0" w:rsidRPr="001656B6">
        <w:rPr>
          <w:sz w:val="24"/>
          <w:szCs w:val="24"/>
        </w:rPr>
        <w:t>18. svibnja</w:t>
      </w:r>
      <w:r w:rsidR="00483B13" w:rsidRPr="001656B6">
        <w:rPr>
          <w:sz w:val="24"/>
          <w:szCs w:val="24"/>
        </w:rPr>
        <w:t xml:space="preserve"> 201</w:t>
      </w:r>
      <w:r w:rsidR="001656B6" w:rsidRPr="001656B6">
        <w:rPr>
          <w:sz w:val="24"/>
          <w:szCs w:val="24"/>
        </w:rPr>
        <w:t>7</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1656B6" w:rsidRPr="001656B6">
        <w:rPr>
          <w:sz w:val="24"/>
          <w:szCs w:val="24"/>
        </w:rPr>
        <w:t>52.998,88</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722D0" w:rsidRPr="001656B6">
        <w:rPr>
          <w:sz w:val="24"/>
          <w:szCs w:val="24"/>
        </w:rPr>
        <w:t>1</w:t>
      </w:r>
      <w:r w:rsidRPr="001656B6">
        <w:rPr>
          <w:sz w:val="24"/>
          <w:szCs w:val="24"/>
        </w:rPr>
        <w:t xml:space="preserve"> zaposlen</w:t>
      </w:r>
      <w:r w:rsidR="00483B13" w:rsidRPr="001656B6">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5B5700">
        <w:rPr>
          <w:sz w:val="24"/>
          <w:szCs w:val="24"/>
        </w:rPr>
        <w:t>16</w:t>
      </w:r>
      <w:r w:rsidR="00CF7F84" w:rsidRPr="001656B6">
        <w:rPr>
          <w:sz w:val="24"/>
          <w:szCs w:val="24"/>
        </w:rPr>
        <w:t xml:space="preserve">. </w:t>
      </w:r>
      <w:r w:rsidR="001656B6" w:rsidRPr="001656B6">
        <w:rPr>
          <w:sz w:val="24"/>
          <w:szCs w:val="24"/>
        </w:rPr>
        <w:t>veljače</w:t>
      </w:r>
      <w:r w:rsidR="003752F1" w:rsidRPr="001656B6">
        <w:rPr>
          <w:sz w:val="24"/>
          <w:szCs w:val="24"/>
        </w:rPr>
        <w:t xml:space="preserve"> 201</w:t>
      </w:r>
      <w:r w:rsidR="001656B6" w:rsidRPr="001656B6">
        <w:rPr>
          <w:sz w:val="24"/>
          <w:szCs w:val="24"/>
        </w:rPr>
        <w:t>8</w:t>
      </w:r>
      <w:r w:rsidR="009850B8" w:rsidRPr="001656B6">
        <w:rPr>
          <w:sz w:val="24"/>
          <w:szCs w:val="24"/>
        </w:rPr>
        <w:t>.</w:t>
      </w:r>
    </w:p>
    <w:p w:rsidRDefault="006C7E17" w:rsidP="00450676" w:rsidR="006C7E17" w:rsidRPr="001656B6">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31649">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B31649" w:rsidP="007B64C7" w:rsidR="00B31649" w:rsidRPr="00B31649">
      <w:pPr>
        <w:ind w:firstLine="708" w:left="3540"/>
        <w:jc w:val="right"/>
        <w:rPr>
          <w:sz w:val="24"/>
          <w:szCs w:val="24"/>
        </w:rPr>
      </w:pPr>
      <w:r w:rsidRPr="00B31649">
        <w:rPr>
          <w:sz w:val="24"/>
          <w:szCs w:val="24"/>
        </w:rPr>
        <w:t>Za točnost otpravka-ovlašteni službenik:</w:t>
      </w:r>
    </w:p>
    <w:p w:rsidRDefault="00B31649" w:rsidP="007B64C7" w:rsidR="00B31649" w:rsidRPr="00B31649">
      <w:pPr>
        <w:ind w:firstLine="708" w:left="3540"/>
        <w:jc w:val="right"/>
        <w:rPr>
          <w:sz w:val="24"/>
          <w:szCs w:val="24"/>
        </w:rPr>
      </w:pPr>
      <w:r w:rsidRPr="00B31649">
        <w:rPr>
          <w:sz w:val="24"/>
          <w:szCs w:val="24"/>
        </w:rPr>
        <w:t xml:space="preserve">                                       Valentina Gabud</w:t>
      </w:r>
    </w:p>
    <w:p w:rsidRDefault="00583146" w:rsidP="002B3342" w:rsidR="00583146" w:rsidRPr="00B31649">
      <w:pPr>
        <w:pStyle w:val="Bezproreda"/>
      </w:pPr>
    </w:p>
    <w:sectPr w:rsidSect="0031046B" w:rsidR="00583146" w:rsidRPr="00B3164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3164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1656B6" w:rsidRPr="001656B6">
      <w:rPr>
        <w:sz w:val="24"/>
        <w:szCs w:val="24"/>
      </w:rPr>
      <w:t>1540</w:t>
    </w:r>
    <w:r w:rsidR="00CF7F84" w:rsidRPr="001656B6">
      <w:rPr>
        <w:sz w:val="24"/>
        <w:szCs w:val="24"/>
      </w:rPr>
      <w:t>/</w:t>
    </w:r>
    <w:r w:rsidR="00294869" w:rsidRPr="001656B6">
      <w:rPr>
        <w:sz w:val="24"/>
        <w:szCs w:val="24"/>
      </w:rPr>
      <w:t>1</w:t>
    </w:r>
    <w:r w:rsidR="001656B6" w:rsidRPr="001656B6">
      <w:rPr>
        <w:sz w:val="24"/>
        <w:szCs w:val="24"/>
      </w:rPr>
      <w:t>7</w:t>
    </w:r>
    <w:r w:rsidR="00294869" w:rsidRPr="001656B6">
      <w:rPr>
        <w:sz w:val="24"/>
        <w:szCs w:val="24"/>
      </w:rPr>
      <w:t>-</w:t>
    </w:r>
    <w:r w:rsidR="004E2BFF">
      <w:rPr>
        <w:sz w:val="24"/>
        <w:szCs w:val="24"/>
      </w:rPr>
      <w:t>6</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1649"/>
    <w:rsid w:val="00B32E61"/>
    <w:rsid w:val="00B35218"/>
    <w:rsid w:val="00B6086A"/>
    <w:rsid w:val="00B844BF"/>
    <w:rsid w:val="00B93B9A"/>
    <w:rsid w:val="00BA4941"/>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31649"/>
    <w:rPr>
      <w:color w:val="808080"/>
      <w:bdr w:space="0" w:sz="0" w:color="auto" w:val="none"/>
      <w:shd w:fill="auto" w:color="auto" w:val="clear"/>
    </w:rPr>
  </w:style>
  <w:style w:customStyle="true" w:styleId="eSPISCCParagraphDefaultFont" w:type="character">
    <w:name w:val="eSPIS_CC_Paragraph Default Font"/>
    <w:basedOn w:val="Zadanifontodlomka"/>
    <w:rsid w:val="00B316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64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316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6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St-1540/2017</izvorni_sadrzaj>
    <derivirana_varijabla naziv="DomainObject.Predmet.OznakaBroj_1">St-1540/2017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DRUGI KORAK j.d.o.o. zastupanog po punomoćniku Ivica Brljačić</izvorni_sadrzaj>
    <derivirana_varijabla naziv="DomainObject.Predmet.ProtustrankaFormated_1">  DRUGI KORAK j.d.o.o. zastupanog po punomoćniku Ivica Brljačić</derivirana_varijabla>
  </DomainObject.Predmet.ProtustrankaFormated>
  <DomainObject.Predmet.ProtustrankaFormatedOIB>
    <izvorni_sadrzaj>  DRUGI KORAK j.d.o.o., OIB 17144405034 zastupanog po punomoćniku Ivica Brljačić</izvorni_sadrzaj>
    <derivirana_varijabla naziv="DomainObject.Predmet.ProtustrankaFormatedOIB_1">  DRUGI KORAK j.d.o.o., OIB 17144405034 zastupanog po punomoćniku Ivica Brljačić</derivirana_varijabla>
  </DomainObject.Predmet.ProtustrankaFormatedOIB>
  <DomainObject.Predmet.ProtustrankaFormatedWithAdress>
    <izvorni_sadrzaj> DRUGI KORAK j.d.o.o., Matije Skurjenija 63, 10290 Zaprešić zastupanog po punomoćniku Ivica Brljačić</izvorni_sadrzaj>
    <derivirana_varijabla naziv="DomainObject.Predmet.ProtustrankaFormatedWithAdress_1"> DRUGI KORAK j.d.o.o., Matije Skurjenija 63, 10290 Zaprešić zastupanog po punomoćniku Ivica Brljačić</derivirana_varijabla>
  </DomainObject.Predmet.ProtustrankaFormatedWithAdress>
  <DomainObject.Predmet.ProtustrankaFormatedWithAdressOIB>
    <izvorni_sadrzaj> DRUGI KORAK j.d.o.o., OIB 17144405034, Matije Skurjenija 63, 10290 Zaprešić zastupanog po punomoćniku Ivica Brljačić</izvorni_sadrzaj>
    <derivirana_varijabla naziv="DomainObject.Predmet.ProtustrankaFormatedWithAdressOIB_1"> DRUGI KORAK j.d.o.o., OIB 17144405034, Matije Skurjenija 63, 10290 Zaprešić zastupanog po punomoćniku Ivica Brljačić</derivirana_varijabla>
  </DomainObject.Predmet.ProtustrankaFormatedWithAdressOIB>
  <DomainObject.Predmet.ProtustrankaWithAdress>
    <izvorni_sadrzaj>DRUGI KORAK j.d.o.o. Matije Skurjenija 63, 10290 Zaprešić</izvorni_sadrzaj>
    <derivirana_varijabla naziv="DomainObject.Predmet.ProtustrankaWithAdress_1">DRUGI KORAK j.d.o.o. Matije Skurjenija 63, 10290 Zaprešić</derivirana_varijabla>
  </DomainObject.Predmet.ProtustrankaWithAdress>
  <DomainObject.Predmet.ProtustrankaWithAdressOIB>
    <izvorni_sadrzaj>DRUGI KORAK j.d.o.o., OIB 17144405034, Matije Skurjenija 63, 10290 Zaprešić</izvorni_sadrzaj>
    <derivirana_varijabla naziv="DomainObject.Predmet.ProtustrankaWithAdressOIB_1">DRUGI KORAK j.d.o.o., OIB 17144405034, Matije Skurjenija 63, 10290 Zaprešić</derivirana_varijabla>
  </DomainObject.Predmet.ProtustrankaWithAdressOIB>
  <DomainObject.Predmet.ProtustrankaNazivFormated>
    <izvorni_sadrzaj>DRUGI KORAK j.d.o.o.</izvorni_sadrzaj>
    <derivirana_varijabla naziv="DomainObject.Predmet.ProtustrankaNazivFormated_1">DRUGI KORAK j.d.o.o.</derivirana_varijabla>
  </DomainObject.Predmet.ProtustrankaNazivFormated>
  <DomainObject.Predmet.ProtustrankaNazivFormatedOIB>
    <izvorni_sadrzaj>DRUGI KORAK j.d.o.o., OIB 17144405034</izvorni_sadrzaj>
    <derivirana_varijabla naziv="DomainObject.Predmet.ProtustrankaNazivFormatedOIB_1">DRUGI KORAK j.d.o.o., OIB 17144405034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DRUGI KORAK j.d.o.o. zastupanog po punomoćniku Ivica Brljačić</item>
    </izvorni_sadrzaj>
    <derivirana_varijabla naziv="DomainObject.Predmet.ProtuStrankaListFormated_1">
      <item>DRUGI KORAK j.d.o.o. zastupanog po punomoćniku Ivica Brljačić</item>
    </derivirana_varijabla>
  </DomainObject.Predmet.ProtuStrankaListFormated>
  <DomainObject.Predmet.ProtuStrankaListFormatedOIB>
    <izvorni_sadrzaj>
      <item>DRUGI KORAK j.d.o.o., OIB 17144405034 zastupanog po punomoćniku Ivica Brljačić</item>
    </izvorni_sadrzaj>
    <derivirana_varijabla naziv="DomainObject.Predmet.ProtuStrankaListFormatedOIB_1">
      <item>DRUGI KORAK j.d.o.o., OIB 17144405034 zastupanog po punomoćniku Ivica Brljačić</item>
    </derivirana_varijabla>
  </DomainObject.Predmet.ProtuStrankaListFormatedOIB>
  <DomainObject.Predmet.ProtuStrankaListFormatedWithAdress>
    <izvorni_sadrzaj>
      <item>DRUGI KORAK j.d.o.o., Matije Skurjenija 63, 10290 Zaprešić zastupanog po punomoćniku Ivica Brljačić</item>
    </izvorni_sadrzaj>
    <derivirana_varijabla naziv="DomainObject.Predmet.ProtuStrankaListFormatedWithAdress_1">
      <item>DRUGI KORAK j.d.o.o., Matije Skurjenija 63, 10290 Zaprešić zastupanog po punomoćniku Ivica Brljačić</item>
    </derivirana_varijabla>
  </DomainObject.Predmet.ProtuStrankaListFormatedWithAdress>
  <DomainObject.Predmet.ProtuStrankaListFormatedWithAdressOIB>
    <izvorni_sadrzaj>
      <item>DRUGI KORAK j.d.o.o., OIB 17144405034, Matije Skurjenija 63, 10290 Zaprešić zastupanog po punomoćniku Ivica Brljačić</item>
    </izvorni_sadrzaj>
    <derivirana_varijabla naziv="DomainObject.Predmet.ProtuStrankaListFormatedWithAdressOIB_1">
      <item>DRUGI KORAK j.d.o.o., OIB 17144405034, Matije Skurjenija 63, 10290 Zaprešić zastupanog po punomoćniku Ivica Brljačić</item>
    </derivirana_varijabla>
  </DomainObject.Predmet.ProtuStrankaListFormatedWithAdressOIB>
  <DomainObject.Predmet.ProtuStrankaListNazivFormated>
    <izvorni_sadrzaj>
      <item>DRUGI KORAK j.d.o.o.</item>
    </izvorni_sadrzaj>
    <derivirana_varijabla naziv="DomainObject.Predmet.ProtuStrankaListNazivFormated_1">
      <item>DRUGI KORAK j.d.o.o.</item>
    </derivirana_varijabla>
  </DomainObject.Predmet.ProtuStrankaListNazivFormated>
  <DomainObject.Predmet.ProtuStrankaListNazivFormatedOIB>
    <izvorni_sadrzaj>
      <item>DRUGI KORAK j.d.o.o., OIB 17144405034</item>
    </izvorni_sadrzaj>
    <derivirana_varijabla naziv="DomainObject.Predmet.ProtuStrankaListNazivFormatedOIB_1">
      <item>DRUGI KORAK j.d.o.o., OIB 17144405034</item>
    </derivirana_varijabla>
  </DomainObject.Predmet.ProtuStrankaListNazivFormatedOIB>
  <DomainObject.Predmet.OstaliListFormated>
    <izvorni_sadrzaj>
      <item>Ivica Brljačić punomoćnik sudionika u postupku DRUGI KORAK j.d.o.o.</item>
    </izvorni_sadrzaj>
    <derivirana_varijabla naziv="DomainObject.Predmet.OstaliListFormated_1">
      <item>Ivica Brljačić punomoćnik sudionika u postupku DRUGI KORAK j.d.o.o.</item>
    </derivirana_varijabla>
  </DomainObject.Predmet.OstaliListFormated>
  <DomainObject.Predmet.OstaliListFormatedOIB>
    <izvorni_sadrzaj>
      <item>Ivica Brljačić, OIB 35328438105 punomoćnik sudionika u postupku DRUGI KORAK j.d.o.o.</item>
    </izvorni_sadrzaj>
    <derivirana_varijabla naziv="DomainObject.Predmet.OstaliListFormatedOIB_1">
      <item>Ivica Brljačić, OIB 35328438105 punomoćnik sudionika u postupku DRUGI KORAK j.d.o.o.</item>
    </derivirana_varijabla>
  </DomainObject.Predmet.OstaliListFormatedOIB>
  <DomainObject.Predmet.OstaliListFormatedWithAdress>
    <izvorni_sadrzaj>
      <item>Ivica Brljačić, Vidikovac 26, 10000 Zagreb punomoćnik sudionika u postupku DRUGI KORAK j.d.o.o.</item>
    </izvorni_sadrzaj>
    <derivirana_varijabla naziv="DomainObject.Predmet.OstaliListFormatedWithAdress_1">
      <item>Ivica Brljačić, Vidikovac 26, 10000 Zagreb punomoćnik sudionika u postupku DRUGI KORAK j.d.o.o.</item>
    </derivirana_varijabla>
  </DomainObject.Predmet.OstaliListFormatedWithAdress>
  <DomainObject.Predmet.OstaliListFormatedWithAdressOIB>
    <izvorni_sadrzaj>
      <item>Ivica Brljačić, OIB 35328438105, Vidikovac 26, 10000 Zagreb punomoćnik sudionika u postupku DRUGI KORAK j.d.o.o.</item>
    </izvorni_sadrzaj>
    <derivirana_varijabla naziv="DomainObject.Predmet.OstaliListFormatedWithAdressOIB_1">
      <item>Ivica Brljačić, OIB 35328438105, Vidikovac 26, 10000 Zagreb punomoćnik sudionika u postupku DRUGI KORAK j.d.o.o.</item>
    </derivirana_varijabla>
  </DomainObject.Predmet.OstaliListFormatedWithAdressOIB>
  <DomainObject.Predmet.OstaliListNazivFormated>
    <izvorni_sadrzaj>
      <item>Ivica Brljačić</item>
    </izvorni_sadrzaj>
    <derivirana_varijabla naziv="DomainObject.Predmet.OstaliListNazivFormated_1">
      <item>Ivica Brljačić</item>
    </derivirana_varijabla>
  </DomainObject.Predmet.OstaliListNazivFormated>
  <DomainObject.Predmet.OstaliListNazivFormatedOIB>
    <izvorni_sadrzaj>
      <item>Ivica Brljačić, OIB 35328438105</item>
    </izvorni_sadrzaj>
    <derivirana_varijabla naziv="DomainObject.Predmet.OstaliListNazivFormatedOIB_1">
      <item>Ivica Brljačić, OIB 35328438105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DRUGI KORAK j.d.o.o.</izvorni_sadrzaj>
    <derivirana_varijabla naziv="DomainObject.Predmet.ProtustrankaIDrugi_1">DRUGI KORAK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DRUGI KORAK j.d.o.o., OIB 17144405034, Matije Skurjenija 63, 10290 Zaprešić</izvorni_sadrzaj>
    <derivirana_varijabla naziv="DomainObject.Predmet.ProtustrankaIDrugiAdressOIB_1">DRUGI KORAK j.d.o.o., OIB 17144405034, Matije Skurjenija 63,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DRUGI KORAK j.d.o.o.</item>
      <item>Ivica Brljačić</item>
    </izvorni_sadrzaj>
    <derivirana_varijabla naziv="DomainObject.Predmet.SudioniciListNaziv_1">
      <item>FINA Regionalni centar Zagreb</item>
      <item>DRUGI KORAK j.d.o.o.</item>
      <item>Ivica Brljačić</item>
    </derivirana_varijabla>
  </DomainObject.Predmet.SudioniciListNaziv>
  <DomainObject.Predmet.SudioniciListAdressOIB>
    <izvorni_sadrzaj>
      <item>FINA Regionalni centar Zagreb, OIB 85821130368, Trg svibanjskih žrtava 1995. 1,10000 Zagreb</item>
      <item>DRUGI KORAK j.d.o.o., OIB 17144405034, Matije Skurjenija 63,10290 Zaprešić</item>
      <item>Ivica Brljačić, OIB 35328438105, Vidikovac 26,10000 Zagreb</item>
    </izvorni_sadrzaj>
    <derivirana_varijabla naziv="DomainObject.Predmet.SudioniciListAdressOIB_1">
      <item>FINA Regionalni centar Zagreb, OIB 85821130368, Trg svibanjskih žrtava 1995. 1,10000 Zagreb</item>
      <item>DRUGI KORAK j.d.o.o., OIB 17144405034, Matije Skurjenija 63,10290 Zaprešić</item>
      <item>Ivica Brljačić, OIB 35328438105, Vidikovac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17144405034</item>
      <item>, OIB 35328438105</item>
    </izvorni_sadrzaj>
    <derivirana_varijabla naziv="DomainObject.Predmet.SudioniciListNazivOIB_1">
      <item>, OIB 85821130368</item>
      <item>, OIB 17144405034</item>
      <item>, OIB 35328438105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245214-CA12-4AE4-BFC0-67793F4A5F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5497</properties:Characters>
  <properties:Lines>128</properties:Lines>
  <properties:Paragraphs>44</properties:Paragraphs>
  <properties:TotalTime>553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2018-02-16T10:31:00Z</cp:lastPrinted>
  <dcterms:modified xmlns:xsi="http://www.w3.org/2001/XMLSchema-instance" xsi:type="dcterms:W3CDTF">2018-02-16T10:31:00Z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